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A84CBB" w14:textId="77777777" w:rsidR="00536E87" w:rsidRDefault="00BE1081" w:rsidP="00087DC3">
      <w:pPr>
        <w:tabs>
          <w:tab w:val="center" w:pos="4320"/>
        </w:tabs>
        <w:ind w:left="284"/>
        <w:rPr>
          <w:noProof/>
        </w:rPr>
      </w:pPr>
      <w:r>
        <w:rPr>
          <w:noProof/>
        </w:rPr>
        <w:drawing>
          <wp:anchor distT="0" distB="0" distL="114300" distR="114300" simplePos="0" relativeHeight="251669504" behindDoc="0" locked="0" layoutInCell="1" hidden="0" allowOverlap="1" wp14:anchorId="29470CDE" wp14:editId="2078881F">
            <wp:simplePos x="0" y="0"/>
            <wp:positionH relativeFrom="column">
              <wp:posOffset>-1069675</wp:posOffset>
            </wp:positionH>
            <wp:positionV relativeFrom="paragraph">
              <wp:posOffset>-1081501</wp:posOffset>
            </wp:positionV>
            <wp:extent cx="933450" cy="1000125"/>
            <wp:effectExtent l="0" t="0" r="0" b="9525"/>
            <wp:wrapNone/>
            <wp:docPr id="1" name="image3.png" descr="Armoire - Colour"/>
            <wp:cNvGraphicFramePr/>
            <a:graphic xmlns:a="http://schemas.openxmlformats.org/drawingml/2006/main">
              <a:graphicData uri="http://schemas.openxmlformats.org/drawingml/2006/picture">
                <pic:pic xmlns:pic="http://schemas.openxmlformats.org/drawingml/2006/picture">
                  <pic:nvPicPr>
                    <pic:cNvPr id="0" name="image3.png" descr="Armoire - Colour"/>
                    <pic:cNvPicPr preferRelativeResize="0"/>
                  </pic:nvPicPr>
                  <pic:blipFill>
                    <a:blip r:embed="rId9"/>
                    <a:srcRect/>
                    <a:stretch>
                      <a:fillRect/>
                    </a:stretch>
                  </pic:blipFill>
                  <pic:spPr>
                    <a:xfrm>
                      <a:off x="0" y="0"/>
                      <a:ext cx="933450" cy="1000125"/>
                    </a:xfrm>
                    <a:prstGeom prst="rect">
                      <a:avLst/>
                    </a:prstGeom>
                    <a:ln/>
                  </pic:spPr>
                </pic:pic>
              </a:graphicData>
            </a:graphic>
          </wp:anchor>
        </w:drawing>
      </w:r>
      <w:r w:rsidR="000872BA">
        <w:rPr>
          <w:rFonts w:ascii="Times New Roman" w:eastAsia="Times New Roman" w:hAnsi="Times New Roman" w:cs="Times New Roman"/>
          <w:b/>
          <w:sz w:val="28"/>
          <w:szCs w:val="28"/>
        </w:rPr>
        <w:t>PROVINCE DE QUÉBEC</w:t>
      </w:r>
      <w:r w:rsidRPr="00BE1081">
        <w:rPr>
          <w:noProof/>
        </w:rPr>
        <w:t xml:space="preserve"> </w:t>
      </w:r>
    </w:p>
    <w:p w14:paraId="00000002" w14:textId="706A5E15" w:rsidR="002D2469" w:rsidRDefault="00CA1F1C" w:rsidP="00087DC3">
      <w:pPr>
        <w:tabs>
          <w:tab w:val="center" w:pos="4320"/>
        </w:tabs>
        <w:ind w:left="284"/>
        <w:rPr>
          <w:rFonts w:ascii="Times New Roman" w:eastAsia="Times New Roman" w:hAnsi="Times New Roman" w:cs="Times New Roman"/>
          <w:b/>
          <w:sz w:val="28"/>
          <w:szCs w:val="28"/>
        </w:rPr>
      </w:pPr>
      <w:r w:rsidRPr="00CA1F1C">
        <w:rPr>
          <w:rFonts w:ascii="Times New Roman" w:eastAsia="Times New Roman" w:hAnsi="Times New Roman" w:cs="Times New Roman"/>
          <w:b/>
          <w:sz w:val="28"/>
          <w:szCs w:val="28"/>
        </w:rPr>
        <w:t>M</w:t>
      </w:r>
      <w:r w:rsidR="000872BA">
        <w:rPr>
          <w:rFonts w:ascii="Times New Roman" w:eastAsia="Times New Roman" w:hAnsi="Times New Roman" w:cs="Times New Roman"/>
          <w:b/>
          <w:sz w:val="28"/>
          <w:szCs w:val="28"/>
        </w:rPr>
        <w:t>UNICIPALITÉ DU VILLAGE DE HEMMINGFORD</w:t>
      </w:r>
    </w:p>
    <w:p w14:paraId="00000003" w14:textId="7161918C" w:rsidR="002D2469" w:rsidRDefault="000872BA" w:rsidP="00087DC3">
      <w:pPr>
        <w:tabs>
          <w:tab w:val="center" w:pos="4320"/>
        </w:tabs>
        <w:ind w:left="284"/>
        <w:rPr>
          <w:rFonts w:ascii="Times New Roman" w:eastAsia="Times New Roman" w:hAnsi="Times New Roman" w:cs="Times New Roman"/>
        </w:rPr>
      </w:pPr>
      <w:r>
        <w:rPr>
          <w:rFonts w:ascii="Times New Roman" w:eastAsia="Times New Roman" w:hAnsi="Times New Roman" w:cs="Times New Roman"/>
        </w:rPr>
        <w:t xml:space="preserve">À la séance ordinaire du Conseil municipal tenue </w:t>
      </w:r>
      <w:r w:rsidR="00CB1D5A">
        <w:rPr>
          <w:rFonts w:ascii="Times New Roman" w:eastAsia="Times New Roman" w:hAnsi="Times New Roman" w:cs="Times New Roman"/>
        </w:rPr>
        <w:t>le mardi</w:t>
      </w:r>
      <w:r>
        <w:rPr>
          <w:rFonts w:ascii="Times New Roman" w:eastAsia="Times New Roman" w:hAnsi="Times New Roman" w:cs="Times New Roman"/>
        </w:rPr>
        <w:t xml:space="preserve"> </w:t>
      </w:r>
      <w:r w:rsidR="005643A2">
        <w:rPr>
          <w:rFonts w:ascii="Times New Roman" w:eastAsia="Times New Roman" w:hAnsi="Times New Roman" w:cs="Times New Roman"/>
        </w:rPr>
        <w:t>7</w:t>
      </w:r>
      <w:r w:rsidR="00317212">
        <w:rPr>
          <w:rFonts w:ascii="Times New Roman" w:eastAsia="Times New Roman" w:hAnsi="Times New Roman" w:cs="Times New Roman"/>
        </w:rPr>
        <w:t xml:space="preserve"> avril</w:t>
      </w:r>
      <w:r>
        <w:rPr>
          <w:rFonts w:ascii="Times New Roman" w:eastAsia="Times New Roman" w:hAnsi="Times New Roman" w:cs="Times New Roman"/>
        </w:rPr>
        <w:t xml:space="preserve"> </w:t>
      </w:r>
      <w:r w:rsidR="00BA0B04">
        <w:rPr>
          <w:rFonts w:ascii="Times New Roman" w:eastAsia="Times New Roman" w:hAnsi="Times New Roman" w:cs="Times New Roman"/>
        </w:rPr>
        <w:t>202</w:t>
      </w:r>
      <w:r w:rsidR="005643A2">
        <w:rPr>
          <w:rFonts w:ascii="Times New Roman" w:eastAsia="Times New Roman" w:hAnsi="Times New Roman" w:cs="Times New Roman"/>
        </w:rPr>
        <w:t>6</w:t>
      </w:r>
      <w:r>
        <w:rPr>
          <w:rFonts w:ascii="Times New Roman" w:eastAsia="Times New Roman" w:hAnsi="Times New Roman" w:cs="Times New Roman"/>
        </w:rPr>
        <w:t xml:space="preserve"> à compter de 20h00</w:t>
      </w:r>
      <w:r w:rsidR="00942994">
        <w:rPr>
          <w:rFonts w:ascii="Times New Roman" w:eastAsia="Times New Roman" w:hAnsi="Times New Roman" w:cs="Times New Roman"/>
        </w:rPr>
        <w:t>.</w:t>
      </w:r>
      <w:bookmarkStart w:id="0" w:name="_Hlk93325785"/>
    </w:p>
    <w:bookmarkEnd w:id="0"/>
    <w:p w14:paraId="53C58192" w14:textId="4C496615" w:rsidR="00E94D2D" w:rsidRDefault="00000000" w:rsidP="00BE1081">
      <w:pPr>
        <w:tabs>
          <w:tab w:val="left" w:pos="734"/>
        </w:tabs>
        <w:ind w:left="284"/>
      </w:pPr>
      <w:sdt>
        <w:sdtPr>
          <w:tag w:val="goog_rdk_0"/>
          <w:id w:val="-862984046"/>
        </w:sdtPr>
        <w:sdtContent/>
      </w:sdt>
      <w:sdt>
        <w:sdtPr>
          <w:tag w:val="goog_rdk_1"/>
          <w:id w:val="-1726370943"/>
          <w:showingPlcHdr/>
        </w:sdtPr>
        <w:sdtContent>
          <w:r w:rsidR="00BE1081">
            <w:t xml:space="preserve">     </w:t>
          </w:r>
        </w:sdtContent>
      </w:sdt>
      <w:r w:rsidR="00BE1081">
        <w:tab/>
      </w:r>
    </w:p>
    <w:tbl>
      <w:tblPr>
        <w:tblStyle w:val="Grilledutableau"/>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3"/>
        <w:gridCol w:w="4300"/>
      </w:tblGrid>
      <w:tr w:rsidR="00E94D2D" w14:paraId="23305313" w14:textId="77777777" w:rsidTr="00E94D2D">
        <w:tc>
          <w:tcPr>
            <w:tcW w:w="4443" w:type="dxa"/>
          </w:tcPr>
          <w:p w14:paraId="246FEB28" w14:textId="77777777" w:rsidR="00E94D2D" w:rsidRPr="00614149" w:rsidRDefault="00E94D2D" w:rsidP="00614149">
            <w:pPr>
              <w:tabs>
                <w:tab w:val="center" w:pos="4320"/>
              </w:tabs>
              <w:ind w:left="-16"/>
              <w:rPr>
                <w:rFonts w:ascii="Times New Roman" w:eastAsia="Times New Roman" w:hAnsi="Times New Roman" w:cs="Times New Roman"/>
              </w:rPr>
            </w:pPr>
            <w:r w:rsidRPr="00614149">
              <w:rPr>
                <w:rFonts w:ascii="Times New Roman" w:eastAsia="Times New Roman" w:hAnsi="Times New Roman" w:cs="Times New Roman"/>
              </w:rPr>
              <w:t>Sont présent(e)s :</w:t>
            </w:r>
          </w:p>
          <w:p w14:paraId="749D11E7" w14:textId="77777777" w:rsidR="00E94D2D" w:rsidRPr="00614149" w:rsidRDefault="00E94D2D" w:rsidP="00614149">
            <w:pPr>
              <w:tabs>
                <w:tab w:val="center" w:pos="4320"/>
              </w:tabs>
              <w:suppressAutoHyphens/>
              <w:spacing w:line="280" w:lineRule="atLeast"/>
              <w:ind w:left="-16" w:right="-317"/>
              <w:rPr>
                <w:rFonts w:ascii="Times New Roman" w:eastAsia="Times New Roman" w:hAnsi="Times New Roman" w:cs="Times New Roman"/>
              </w:rPr>
            </w:pPr>
            <w:r w:rsidRPr="00614149">
              <w:rPr>
                <w:rFonts w:ascii="Times New Roman" w:eastAsia="Times New Roman" w:hAnsi="Times New Roman" w:cs="Times New Roman"/>
              </w:rPr>
              <w:t>M. Drew Somerville, maire;</w:t>
            </w:r>
          </w:p>
          <w:p w14:paraId="48C4C9D9" w14:textId="3700CCF2" w:rsidR="00E94D2D" w:rsidRPr="005643A2" w:rsidRDefault="00E94D2D" w:rsidP="00614149">
            <w:pPr>
              <w:tabs>
                <w:tab w:val="center" w:pos="4320"/>
              </w:tabs>
              <w:suppressAutoHyphens/>
              <w:spacing w:line="280" w:lineRule="atLeast"/>
              <w:ind w:left="-16" w:right="-317"/>
              <w:rPr>
                <w:rFonts w:ascii="Times New Roman" w:eastAsia="Times New Roman" w:hAnsi="Times New Roman" w:cs="Times New Roman"/>
                <w:lang w:val="en-CA"/>
              </w:rPr>
            </w:pPr>
            <w:r w:rsidRPr="005643A2">
              <w:rPr>
                <w:rFonts w:ascii="Times New Roman" w:eastAsia="Times New Roman" w:hAnsi="Times New Roman" w:cs="Times New Roman"/>
                <w:lang w:val="en-CA"/>
              </w:rPr>
              <w:t xml:space="preserve">M. </w:t>
            </w:r>
            <w:r w:rsidR="005643A2" w:rsidRPr="005643A2">
              <w:rPr>
                <w:rFonts w:ascii="Times New Roman" w:eastAsia="Times New Roman" w:hAnsi="Times New Roman" w:cs="Times New Roman"/>
                <w:lang w:val="en-CA"/>
              </w:rPr>
              <w:t>Corey Young</w:t>
            </w:r>
            <w:r w:rsidRPr="005643A2">
              <w:rPr>
                <w:rFonts w:ascii="Times New Roman" w:eastAsia="Times New Roman" w:hAnsi="Times New Roman" w:cs="Times New Roman"/>
                <w:lang w:val="en-CA"/>
              </w:rPr>
              <w:t>, conseiller no</w:t>
            </w:r>
            <w:r w:rsidR="00F36DBB" w:rsidRPr="005643A2">
              <w:rPr>
                <w:rFonts w:ascii="Times New Roman" w:eastAsia="Times New Roman" w:hAnsi="Times New Roman" w:cs="Times New Roman"/>
                <w:lang w:val="en-CA"/>
              </w:rPr>
              <w:t xml:space="preserve">. </w:t>
            </w:r>
            <w:r w:rsidRPr="005643A2">
              <w:rPr>
                <w:rFonts w:ascii="Times New Roman" w:eastAsia="Times New Roman" w:hAnsi="Times New Roman" w:cs="Times New Roman"/>
                <w:lang w:val="en-CA"/>
              </w:rPr>
              <w:t>1;</w:t>
            </w:r>
          </w:p>
          <w:p w14:paraId="24175B43" w14:textId="0341840E" w:rsidR="008A4ACE" w:rsidRPr="008A4ACE" w:rsidRDefault="008A4ACE" w:rsidP="00614149">
            <w:pPr>
              <w:tabs>
                <w:tab w:val="center" w:pos="4320"/>
              </w:tabs>
              <w:suppressAutoHyphens/>
              <w:spacing w:line="280" w:lineRule="atLeast"/>
              <w:ind w:left="-16" w:right="-317"/>
              <w:rPr>
                <w:rFonts w:ascii="Times New Roman" w:eastAsia="Times New Roman" w:hAnsi="Times New Roman" w:cs="Times New Roman"/>
                <w:lang w:val="en-US"/>
              </w:rPr>
            </w:pPr>
            <w:r w:rsidRPr="008A4ACE">
              <w:rPr>
                <w:rFonts w:ascii="Times New Roman" w:eastAsia="Times New Roman" w:hAnsi="Times New Roman" w:cs="Times New Roman"/>
                <w:lang w:val="en-US"/>
              </w:rPr>
              <w:t>M. Roy Catto</w:t>
            </w:r>
            <w:r>
              <w:rPr>
                <w:rFonts w:ascii="Times New Roman" w:eastAsia="Times New Roman" w:hAnsi="Times New Roman" w:cs="Times New Roman"/>
                <w:lang w:val="en-US"/>
              </w:rPr>
              <w:t>,</w:t>
            </w:r>
            <w:r w:rsidRPr="008A4ACE">
              <w:rPr>
                <w:rFonts w:ascii="Times New Roman" w:eastAsia="Times New Roman" w:hAnsi="Times New Roman" w:cs="Times New Roman"/>
                <w:lang w:val="en-US"/>
              </w:rPr>
              <w:t xml:space="preserve"> conseiller no. </w:t>
            </w:r>
            <w:r>
              <w:rPr>
                <w:rFonts w:ascii="Times New Roman" w:eastAsia="Times New Roman" w:hAnsi="Times New Roman" w:cs="Times New Roman"/>
                <w:lang w:val="en-US"/>
              </w:rPr>
              <w:t>2;</w:t>
            </w:r>
          </w:p>
          <w:p w14:paraId="03BDEB8B" w14:textId="368822A0" w:rsidR="00E94D2D" w:rsidRPr="00614149" w:rsidRDefault="00E94D2D" w:rsidP="00614149">
            <w:pPr>
              <w:tabs>
                <w:tab w:val="center" w:pos="4320"/>
              </w:tabs>
              <w:suppressAutoHyphens/>
              <w:spacing w:line="280" w:lineRule="atLeast"/>
              <w:ind w:left="-16" w:right="-317"/>
              <w:rPr>
                <w:rFonts w:ascii="Times New Roman" w:eastAsia="Times New Roman" w:hAnsi="Times New Roman" w:cs="Times New Roman"/>
              </w:rPr>
            </w:pPr>
            <w:r w:rsidRPr="00614149">
              <w:rPr>
                <w:rFonts w:ascii="Times New Roman" w:eastAsia="Times New Roman" w:hAnsi="Times New Roman" w:cs="Times New Roman"/>
              </w:rPr>
              <w:t>M. Jonathan Mailloux, conseiller no</w:t>
            </w:r>
            <w:r w:rsidR="00F36DBB">
              <w:rPr>
                <w:rFonts w:ascii="Times New Roman" w:eastAsia="Times New Roman" w:hAnsi="Times New Roman" w:cs="Times New Roman"/>
              </w:rPr>
              <w:t>.</w:t>
            </w:r>
            <w:r w:rsidRPr="00614149">
              <w:rPr>
                <w:rFonts w:ascii="Times New Roman" w:eastAsia="Times New Roman" w:hAnsi="Times New Roman" w:cs="Times New Roman"/>
              </w:rPr>
              <w:t xml:space="preserve"> 4;</w:t>
            </w:r>
          </w:p>
          <w:p w14:paraId="2801EF24" w14:textId="1FA51A7C" w:rsidR="00E94D2D" w:rsidRPr="00614149" w:rsidRDefault="00E94D2D" w:rsidP="00614149">
            <w:pPr>
              <w:tabs>
                <w:tab w:val="center" w:pos="4320"/>
              </w:tabs>
              <w:spacing w:line="280" w:lineRule="atLeast"/>
              <w:ind w:left="-16" w:right="-317"/>
              <w:rPr>
                <w:rFonts w:ascii="Times New Roman" w:eastAsia="Times New Roman" w:hAnsi="Times New Roman" w:cs="Times New Roman"/>
              </w:rPr>
            </w:pPr>
            <w:r w:rsidRPr="00614149">
              <w:rPr>
                <w:rFonts w:ascii="Times New Roman" w:eastAsia="Times New Roman" w:hAnsi="Times New Roman" w:cs="Times New Roman"/>
              </w:rPr>
              <w:t>M</w:t>
            </w:r>
            <w:r w:rsidR="00216BA3" w:rsidRPr="00614149">
              <w:rPr>
                <w:rFonts w:ascii="Times New Roman" w:eastAsia="Times New Roman" w:hAnsi="Times New Roman" w:cs="Times New Roman"/>
              </w:rPr>
              <w:t>me</w:t>
            </w:r>
            <w:r w:rsidRPr="00614149">
              <w:rPr>
                <w:rFonts w:ascii="Times New Roman" w:eastAsia="Times New Roman" w:hAnsi="Times New Roman" w:cs="Times New Roman"/>
              </w:rPr>
              <w:t>. Jayne McNaughton, conseillère no</w:t>
            </w:r>
            <w:r w:rsidR="00F36DBB">
              <w:rPr>
                <w:rFonts w:ascii="Times New Roman" w:eastAsia="Times New Roman" w:hAnsi="Times New Roman" w:cs="Times New Roman"/>
              </w:rPr>
              <w:t>.</w:t>
            </w:r>
            <w:r w:rsidRPr="00614149">
              <w:rPr>
                <w:rFonts w:ascii="Times New Roman" w:eastAsia="Times New Roman" w:hAnsi="Times New Roman" w:cs="Times New Roman"/>
              </w:rPr>
              <w:t xml:space="preserve"> 5; </w:t>
            </w:r>
          </w:p>
          <w:p w14:paraId="6D400208" w14:textId="1BF5D008" w:rsidR="00E94D2D" w:rsidRDefault="00E94D2D" w:rsidP="00614149">
            <w:pPr>
              <w:tabs>
                <w:tab w:val="center" w:pos="4320"/>
              </w:tabs>
              <w:suppressAutoHyphens/>
              <w:spacing w:line="280" w:lineRule="atLeast"/>
              <w:ind w:left="-16" w:right="-317"/>
              <w:rPr>
                <w:rFonts w:ascii="Times New Roman" w:eastAsia="Times New Roman" w:hAnsi="Times New Roman" w:cs="Times New Roman"/>
              </w:rPr>
            </w:pPr>
            <w:r w:rsidRPr="00614149">
              <w:rPr>
                <w:rFonts w:ascii="Times New Roman" w:eastAsia="Times New Roman" w:hAnsi="Times New Roman" w:cs="Times New Roman"/>
              </w:rPr>
              <w:t>Mme Lucie Bourdon, conseillère no</w:t>
            </w:r>
            <w:r w:rsidR="00F36DBB">
              <w:rPr>
                <w:rFonts w:ascii="Times New Roman" w:eastAsia="Times New Roman" w:hAnsi="Times New Roman" w:cs="Times New Roman"/>
              </w:rPr>
              <w:t>.</w:t>
            </w:r>
            <w:r w:rsidRPr="00614149">
              <w:rPr>
                <w:rFonts w:ascii="Times New Roman" w:eastAsia="Times New Roman" w:hAnsi="Times New Roman" w:cs="Times New Roman"/>
              </w:rPr>
              <w:t xml:space="preserve"> 6;</w:t>
            </w:r>
          </w:p>
          <w:p w14:paraId="5C8EE2FF" w14:textId="77777777" w:rsidR="002868BC" w:rsidRDefault="002868BC" w:rsidP="00614149">
            <w:pPr>
              <w:tabs>
                <w:tab w:val="center" w:pos="4320"/>
              </w:tabs>
              <w:suppressAutoHyphens/>
              <w:spacing w:line="280" w:lineRule="atLeast"/>
              <w:ind w:left="-16" w:right="-317"/>
              <w:rPr>
                <w:rFonts w:ascii="Times New Roman" w:eastAsia="Times New Roman" w:hAnsi="Times New Roman" w:cs="Times New Roman"/>
              </w:rPr>
            </w:pPr>
          </w:p>
          <w:p w14:paraId="5CE3A4A4" w14:textId="534DB791" w:rsidR="002868BC" w:rsidRPr="002868BC" w:rsidRDefault="002868BC" w:rsidP="00614149">
            <w:pPr>
              <w:tabs>
                <w:tab w:val="center" w:pos="4320"/>
              </w:tabs>
              <w:suppressAutoHyphens/>
              <w:spacing w:line="280" w:lineRule="atLeast"/>
              <w:ind w:left="-16" w:right="-317"/>
              <w:rPr>
                <w:rFonts w:ascii="Times New Roman" w:eastAsia="Times New Roman" w:hAnsi="Times New Roman" w:cs="Times New Roman"/>
                <w:lang w:val="en-CA"/>
              </w:rPr>
            </w:pPr>
            <w:r w:rsidRPr="002868BC">
              <w:rPr>
                <w:rFonts w:ascii="Times New Roman" w:eastAsia="Times New Roman" w:hAnsi="Times New Roman" w:cs="Times New Roman"/>
                <w:lang w:val="en-CA"/>
              </w:rPr>
              <w:t>Absent :</w:t>
            </w:r>
          </w:p>
          <w:p w14:paraId="6C1DF1B9" w14:textId="53CF38C6" w:rsidR="002868BC" w:rsidRPr="00F36DBB" w:rsidRDefault="002868BC" w:rsidP="002868BC">
            <w:pPr>
              <w:tabs>
                <w:tab w:val="center" w:pos="4320"/>
              </w:tabs>
              <w:suppressAutoHyphens/>
              <w:spacing w:line="280" w:lineRule="atLeast"/>
              <w:ind w:left="-16" w:right="-317"/>
              <w:rPr>
                <w:rFonts w:ascii="Times New Roman" w:eastAsia="Times New Roman" w:hAnsi="Times New Roman" w:cs="Times New Roman"/>
                <w:lang w:val="en-CA"/>
              </w:rPr>
            </w:pPr>
            <w:r w:rsidRPr="00F36DBB">
              <w:rPr>
                <w:rFonts w:ascii="Times New Roman" w:eastAsia="Times New Roman" w:hAnsi="Times New Roman" w:cs="Times New Roman"/>
                <w:lang w:val="en-CA"/>
              </w:rPr>
              <w:t>M. Christopher Hill, conseiller no. 3</w:t>
            </w:r>
          </w:p>
          <w:p w14:paraId="208D5CBD" w14:textId="77777777" w:rsidR="000667CF" w:rsidRPr="002868BC" w:rsidRDefault="000667CF" w:rsidP="00614149">
            <w:pPr>
              <w:tabs>
                <w:tab w:val="center" w:pos="4320"/>
              </w:tabs>
              <w:ind w:left="-16"/>
              <w:rPr>
                <w:rFonts w:ascii="Times New Roman" w:eastAsia="Times New Roman" w:hAnsi="Times New Roman" w:cs="Times New Roman"/>
                <w:lang w:val="en-CA"/>
              </w:rPr>
            </w:pPr>
          </w:p>
        </w:tc>
        <w:tc>
          <w:tcPr>
            <w:tcW w:w="4444" w:type="dxa"/>
          </w:tcPr>
          <w:p w14:paraId="7ED92882" w14:textId="638B42FB" w:rsidR="00E94D2D" w:rsidRPr="00614149" w:rsidRDefault="009E3322" w:rsidP="00614149">
            <w:pPr>
              <w:tabs>
                <w:tab w:val="center" w:pos="4320"/>
              </w:tabs>
              <w:ind w:left="-16"/>
              <w:rPr>
                <w:rFonts w:ascii="Times New Roman" w:eastAsia="Times New Roman" w:hAnsi="Times New Roman" w:cs="Times New Roman"/>
              </w:rPr>
            </w:pPr>
            <w:r w:rsidRPr="00614149">
              <w:rPr>
                <w:rFonts w:ascii="Times New Roman" w:eastAsia="Times New Roman" w:hAnsi="Times New Roman" w:cs="Times New Roman"/>
              </w:rPr>
              <w:t>Sont</w:t>
            </w:r>
            <w:r w:rsidR="00E94D2D" w:rsidRPr="00614149">
              <w:rPr>
                <w:rFonts w:ascii="Times New Roman" w:eastAsia="Times New Roman" w:hAnsi="Times New Roman" w:cs="Times New Roman"/>
              </w:rPr>
              <w:t xml:space="preserve"> également présent</w:t>
            </w:r>
            <w:r w:rsidRPr="00614149">
              <w:rPr>
                <w:rFonts w:ascii="Times New Roman" w:eastAsia="Times New Roman" w:hAnsi="Times New Roman" w:cs="Times New Roman"/>
              </w:rPr>
              <w:t>s</w:t>
            </w:r>
            <w:r w:rsidR="00E94D2D" w:rsidRPr="00614149">
              <w:rPr>
                <w:rFonts w:ascii="Times New Roman" w:eastAsia="Times New Roman" w:hAnsi="Times New Roman" w:cs="Times New Roman"/>
              </w:rPr>
              <w:t>:</w:t>
            </w:r>
          </w:p>
          <w:p w14:paraId="55D09379" w14:textId="3D397983" w:rsidR="00C36166" w:rsidRDefault="00C36166" w:rsidP="00C36166">
            <w:pPr>
              <w:tabs>
                <w:tab w:val="center" w:pos="4320"/>
              </w:tabs>
              <w:rPr>
                <w:rFonts w:ascii="Times New Roman" w:eastAsia="Times New Roman" w:hAnsi="Times New Roman" w:cs="Times New Roman"/>
              </w:rPr>
            </w:pPr>
            <w:r>
              <w:rPr>
                <w:rFonts w:ascii="Times New Roman" w:eastAsia="Times New Roman" w:hAnsi="Times New Roman" w:cs="Times New Roman"/>
              </w:rPr>
              <w:t xml:space="preserve">Annick Brunet, Directrice générale </w:t>
            </w:r>
            <w:r w:rsidR="005643A2">
              <w:rPr>
                <w:rFonts w:ascii="Times New Roman" w:eastAsia="Times New Roman" w:hAnsi="Times New Roman" w:cs="Times New Roman"/>
              </w:rPr>
              <w:t xml:space="preserve">et </w:t>
            </w:r>
            <w:r>
              <w:rPr>
                <w:rFonts w:ascii="Times New Roman" w:eastAsia="Times New Roman" w:hAnsi="Times New Roman" w:cs="Times New Roman"/>
              </w:rPr>
              <w:t>greffière</w:t>
            </w:r>
            <w:r w:rsidR="005643A2">
              <w:rPr>
                <w:rFonts w:ascii="Times New Roman" w:eastAsia="Times New Roman" w:hAnsi="Times New Roman" w:cs="Times New Roman"/>
              </w:rPr>
              <w:t>-</w:t>
            </w:r>
            <w:r>
              <w:rPr>
                <w:rFonts w:ascii="Times New Roman" w:eastAsia="Times New Roman" w:hAnsi="Times New Roman" w:cs="Times New Roman"/>
              </w:rPr>
              <w:t>trésorière</w:t>
            </w:r>
          </w:p>
          <w:p w14:paraId="4702E9CF" w14:textId="77777777" w:rsidR="00C36166" w:rsidRDefault="00C36166" w:rsidP="00614149">
            <w:pPr>
              <w:tabs>
                <w:tab w:val="center" w:pos="4320"/>
              </w:tabs>
              <w:ind w:left="-16"/>
              <w:rPr>
                <w:rFonts w:ascii="Times New Roman" w:eastAsia="Times New Roman" w:hAnsi="Times New Roman" w:cs="Times New Roman"/>
              </w:rPr>
            </w:pPr>
          </w:p>
          <w:p w14:paraId="6605AAA6" w14:textId="77777777" w:rsidR="00AD2FD1" w:rsidRDefault="00AD2FD1" w:rsidP="00AD2FD1">
            <w:pPr>
              <w:tabs>
                <w:tab w:val="center" w:pos="4320"/>
              </w:tabs>
              <w:rPr>
                <w:rFonts w:ascii="Times New Roman" w:eastAsia="Times New Roman" w:hAnsi="Times New Roman" w:cs="Times New Roman"/>
              </w:rPr>
            </w:pPr>
          </w:p>
          <w:p w14:paraId="46DD59FB" w14:textId="77777777" w:rsidR="00E94D2D" w:rsidRPr="00614149" w:rsidRDefault="00E94D2D" w:rsidP="00614149">
            <w:pPr>
              <w:tabs>
                <w:tab w:val="center" w:pos="4320"/>
              </w:tabs>
              <w:ind w:left="-16"/>
              <w:rPr>
                <w:rFonts w:ascii="Times New Roman" w:eastAsia="Times New Roman" w:hAnsi="Times New Roman" w:cs="Times New Roman"/>
              </w:rPr>
            </w:pPr>
          </w:p>
          <w:p w14:paraId="6A2B88E9" w14:textId="1668616D" w:rsidR="00DD07DE" w:rsidRPr="00614149" w:rsidRDefault="00DD07DE" w:rsidP="00614149">
            <w:pPr>
              <w:tabs>
                <w:tab w:val="center" w:pos="4320"/>
              </w:tabs>
              <w:ind w:left="-16"/>
              <w:rPr>
                <w:rFonts w:ascii="Times New Roman" w:eastAsia="Times New Roman" w:hAnsi="Times New Roman" w:cs="Times New Roman"/>
              </w:rPr>
            </w:pPr>
          </w:p>
        </w:tc>
      </w:tr>
    </w:tbl>
    <w:p w14:paraId="00000014" w14:textId="64B34069" w:rsidR="002D2469" w:rsidRDefault="000872BA" w:rsidP="00087DC3">
      <w:pPr>
        <w:tabs>
          <w:tab w:val="center" w:pos="4320"/>
        </w:tabs>
        <w:ind w:left="284"/>
        <w:rPr>
          <w:rFonts w:ascii="Times New Roman" w:eastAsia="Times New Roman" w:hAnsi="Times New Roman" w:cs="Times New Roman"/>
          <w:b/>
          <w:u w:val="single"/>
        </w:rPr>
      </w:pPr>
      <w:r>
        <w:rPr>
          <w:rFonts w:ascii="Times New Roman" w:eastAsia="Times New Roman" w:hAnsi="Times New Roman" w:cs="Times New Roman"/>
          <w:b/>
          <w:u w:val="single"/>
        </w:rPr>
        <w:t>VÉRIFICATION DU QUORUM ET OUVERTURE DE L’ASSEMBLÉE</w:t>
      </w:r>
    </w:p>
    <w:p w14:paraId="00000015" w14:textId="77777777" w:rsidR="002D2469" w:rsidRDefault="002D2469" w:rsidP="00087DC3">
      <w:pPr>
        <w:tabs>
          <w:tab w:val="center" w:pos="4320"/>
        </w:tabs>
        <w:ind w:left="284"/>
        <w:rPr>
          <w:rFonts w:ascii="Times New Roman" w:eastAsia="Times New Roman" w:hAnsi="Times New Roman" w:cs="Times New Roman"/>
        </w:rPr>
      </w:pPr>
    </w:p>
    <w:p w14:paraId="00000016" w14:textId="08845EF3" w:rsidR="002D2469" w:rsidRDefault="000872BA" w:rsidP="00087DC3">
      <w:pPr>
        <w:tabs>
          <w:tab w:val="center" w:pos="4320"/>
        </w:tabs>
        <w:ind w:left="284"/>
        <w:rPr>
          <w:rFonts w:ascii="Times New Roman" w:eastAsia="Times New Roman" w:hAnsi="Times New Roman" w:cs="Times New Roman"/>
        </w:rPr>
      </w:pPr>
      <w:r>
        <w:rPr>
          <w:rFonts w:ascii="Times New Roman" w:eastAsia="Times New Roman" w:hAnsi="Times New Roman" w:cs="Times New Roman"/>
        </w:rPr>
        <w:t>À 20h0</w:t>
      </w:r>
      <w:r w:rsidR="008A4ACE">
        <w:rPr>
          <w:rFonts w:ascii="Times New Roman" w:eastAsia="Times New Roman" w:hAnsi="Times New Roman" w:cs="Times New Roman"/>
        </w:rPr>
        <w:t>0</w:t>
      </w:r>
      <w:r>
        <w:rPr>
          <w:rFonts w:ascii="Times New Roman" w:eastAsia="Times New Roman" w:hAnsi="Times New Roman" w:cs="Times New Roman"/>
        </w:rPr>
        <w:t>, M. Drew Somerville, président d’assemblée, déclare la séance ouverte après vérification du quorum.</w:t>
      </w:r>
    </w:p>
    <w:p w14:paraId="00000017" w14:textId="77777777" w:rsidR="002D2469" w:rsidRDefault="002D2469" w:rsidP="00087DC3">
      <w:pPr>
        <w:tabs>
          <w:tab w:val="center" w:pos="4320"/>
        </w:tabs>
        <w:ind w:left="284"/>
        <w:rPr>
          <w:rFonts w:ascii="Times New Roman" w:eastAsia="Times New Roman" w:hAnsi="Times New Roman" w:cs="Times New Roman"/>
        </w:rPr>
      </w:pPr>
    </w:p>
    <w:p w14:paraId="00000018" w14:textId="079086A6" w:rsidR="002D2469" w:rsidRDefault="00BA0B04" w:rsidP="002C18B6">
      <w:pPr>
        <w:tabs>
          <w:tab w:val="left" w:pos="5717"/>
        </w:tabs>
        <w:ind w:left="284" w:hanging="1985"/>
        <w:rPr>
          <w:rFonts w:ascii="Times New Roman" w:eastAsia="Times New Roman" w:hAnsi="Times New Roman" w:cs="Times New Roman"/>
          <w:b/>
          <w:u w:val="single"/>
        </w:rPr>
      </w:pPr>
      <w:r>
        <w:rPr>
          <w:rFonts w:ascii="Times New Roman" w:eastAsia="Times New Roman" w:hAnsi="Times New Roman" w:cs="Times New Roman"/>
          <w:b/>
          <w:u w:val="single"/>
        </w:rPr>
        <w:t>202</w:t>
      </w:r>
      <w:r w:rsidR="007A4961">
        <w:rPr>
          <w:rFonts w:ascii="Times New Roman" w:eastAsia="Times New Roman" w:hAnsi="Times New Roman" w:cs="Times New Roman"/>
          <w:b/>
          <w:u w:val="single"/>
        </w:rPr>
        <w:t>6</w:t>
      </w:r>
      <w:r w:rsidR="000872BA">
        <w:rPr>
          <w:rFonts w:ascii="Times New Roman" w:eastAsia="Times New Roman" w:hAnsi="Times New Roman" w:cs="Times New Roman"/>
          <w:b/>
          <w:u w:val="single"/>
        </w:rPr>
        <w:t>-0</w:t>
      </w:r>
      <w:r w:rsidR="002C18B6">
        <w:rPr>
          <w:rFonts w:ascii="Times New Roman" w:eastAsia="Times New Roman" w:hAnsi="Times New Roman" w:cs="Times New Roman"/>
          <w:b/>
          <w:u w:val="single"/>
        </w:rPr>
        <w:t>4</w:t>
      </w:r>
      <w:r w:rsidR="000872BA">
        <w:rPr>
          <w:rFonts w:ascii="Times New Roman" w:eastAsia="Times New Roman" w:hAnsi="Times New Roman" w:cs="Times New Roman"/>
          <w:b/>
          <w:u w:val="single"/>
        </w:rPr>
        <w:t>-</w:t>
      </w:r>
      <w:r w:rsidR="007A4961">
        <w:rPr>
          <w:rFonts w:ascii="Times New Roman" w:eastAsia="Times New Roman" w:hAnsi="Times New Roman" w:cs="Times New Roman"/>
          <w:b/>
          <w:u w:val="single"/>
        </w:rPr>
        <w:t>102</w:t>
      </w:r>
      <w:r w:rsidR="000872BA">
        <w:rPr>
          <w:rFonts w:ascii="Times New Roman" w:eastAsia="Times New Roman" w:hAnsi="Times New Roman" w:cs="Times New Roman"/>
          <w:b/>
        </w:rPr>
        <w:tab/>
      </w:r>
      <w:r w:rsidR="000872BA">
        <w:rPr>
          <w:rFonts w:ascii="Times New Roman" w:eastAsia="Times New Roman" w:hAnsi="Times New Roman" w:cs="Times New Roman"/>
          <w:b/>
          <w:u w:val="single"/>
        </w:rPr>
        <w:t>1-ADOPTION DE L’ORDRE DU JOUR</w:t>
      </w:r>
    </w:p>
    <w:p w14:paraId="00000019" w14:textId="77777777" w:rsidR="002D2469" w:rsidRDefault="000872BA" w:rsidP="00087DC3">
      <w:pPr>
        <w:tabs>
          <w:tab w:val="center" w:pos="4320"/>
        </w:tabs>
        <w:ind w:left="284" w:hanging="1843"/>
        <w:rPr>
          <w:rFonts w:ascii="Times New Roman" w:eastAsia="Times New Roman" w:hAnsi="Times New Roman" w:cs="Times New Roman"/>
        </w:rPr>
      </w:pPr>
      <w:r>
        <w:rPr>
          <w:rFonts w:ascii="Times New Roman" w:eastAsia="Times New Roman" w:hAnsi="Times New Roman" w:cs="Times New Roman"/>
        </w:rPr>
        <w:tab/>
      </w:r>
    </w:p>
    <w:p w14:paraId="0000001A" w14:textId="27075658" w:rsidR="002D2469" w:rsidRDefault="000872BA" w:rsidP="00087DC3">
      <w:pPr>
        <w:tabs>
          <w:tab w:val="center" w:pos="4320"/>
        </w:tabs>
        <w:ind w:left="284" w:hanging="1843"/>
        <w:rPr>
          <w:rFonts w:ascii="Times New Roman" w:eastAsia="Times New Roman" w:hAnsi="Times New Roman" w:cs="Times New Roman"/>
        </w:rPr>
      </w:pPr>
      <w:r>
        <w:rPr>
          <w:rFonts w:ascii="Times New Roman" w:eastAsia="Times New Roman" w:hAnsi="Times New Roman" w:cs="Times New Roman"/>
        </w:rPr>
        <w:tab/>
        <w:t xml:space="preserve">Il est proposé et résolu </w:t>
      </w:r>
      <w:r w:rsidR="00121A43">
        <w:rPr>
          <w:rFonts w:ascii="Times New Roman" w:eastAsia="Times New Roman" w:hAnsi="Times New Roman" w:cs="Times New Roman"/>
        </w:rPr>
        <w:t>à l’unanimité</w:t>
      </w:r>
      <w:r>
        <w:rPr>
          <w:rFonts w:ascii="Times New Roman" w:eastAsia="Times New Roman" w:hAnsi="Times New Roman" w:cs="Times New Roman"/>
        </w:rPr>
        <w:t xml:space="preserve"> d’accepter l’ordre du jour tel que déposé</w:t>
      </w:r>
      <w:r w:rsidR="00F334F9">
        <w:rPr>
          <w:rFonts w:ascii="Times New Roman" w:eastAsia="Times New Roman" w:hAnsi="Times New Roman" w:cs="Times New Roman"/>
        </w:rPr>
        <w:t>,</w:t>
      </w:r>
      <w:r>
        <w:rPr>
          <w:rFonts w:ascii="Times New Roman" w:eastAsia="Times New Roman" w:hAnsi="Times New Roman" w:cs="Times New Roman"/>
        </w:rPr>
        <w:t xml:space="preserve"> mais en le laissant ouvert.</w:t>
      </w:r>
    </w:p>
    <w:p w14:paraId="4717736A" w14:textId="77777777" w:rsidR="006C4E32" w:rsidRDefault="006C4E32" w:rsidP="006C4E32">
      <w:pPr>
        <w:spacing w:line="280" w:lineRule="atLeast"/>
        <w:jc w:val="right"/>
        <w:rPr>
          <w:rFonts w:ascii="Times New Roman" w:eastAsia="Times New Roman" w:hAnsi="Times New Roman"/>
          <w:b/>
          <w:bCs/>
          <w:caps/>
          <w:spacing w:val="-3"/>
          <w:sz w:val="18"/>
          <w:szCs w:val="18"/>
        </w:rPr>
      </w:pPr>
      <w:r w:rsidRPr="00D85469">
        <w:rPr>
          <w:rFonts w:ascii="Times New Roman" w:eastAsia="Times New Roman" w:hAnsi="Times New Roman"/>
          <w:b/>
          <w:bCs/>
          <w:caps/>
          <w:sz w:val="18"/>
          <w:szCs w:val="18"/>
        </w:rPr>
        <w:t xml:space="preserve">Adopté à l'unanimité </w:t>
      </w:r>
      <w:r w:rsidRPr="00D85469">
        <w:rPr>
          <w:rFonts w:ascii="Times New Roman" w:eastAsia="Times New Roman" w:hAnsi="Times New Roman"/>
          <w:b/>
          <w:bCs/>
          <w:caps/>
          <w:spacing w:val="-3"/>
          <w:sz w:val="18"/>
          <w:szCs w:val="18"/>
        </w:rPr>
        <w:t>par les conseillers PRÉSENTS, LE MAIRE N’AYANT PAS VOTÉ</w:t>
      </w:r>
    </w:p>
    <w:p w14:paraId="150D13A8" w14:textId="77777777" w:rsidR="007C54CF" w:rsidRDefault="007C54CF" w:rsidP="00087DC3">
      <w:pPr>
        <w:tabs>
          <w:tab w:val="center" w:pos="4320"/>
        </w:tabs>
        <w:ind w:left="284" w:hanging="1843"/>
        <w:rPr>
          <w:rFonts w:ascii="Times New Roman" w:eastAsia="Times New Roman" w:hAnsi="Times New Roman" w:cs="Times New Roman"/>
        </w:rPr>
      </w:pPr>
    </w:p>
    <w:p w14:paraId="568E6430" w14:textId="43132960" w:rsidR="00641B6A" w:rsidRPr="0061717D" w:rsidRDefault="00641B6A" w:rsidP="00641B6A">
      <w:pPr>
        <w:tabs>
          <w:tab w:val="center" w:pos="567"/>
        </w:tabs>
        <w:ind w:left="284" w:hanging="1985"/>
        <w:jc w:val="both"/>
        <w:rPr>
          <w:rFonts w:ascii="Times New Roman" w:eastAsia="Times New Roman" w:hAnsi="Times New Roman"/>
          <w:b/>
          <w:u w:val="single"/>
        </w:rPr>
      </w:pPr>
      <w:r w:rsidRPr="0061717D">
        <w:rPr>
          <w:rFonts w:ascii="Times New Roman" w:eastAsia="Times New Roman" w:hAnsi="Times New Roman"/>
          <w:b/>
          <w:u w:val="single"/>
        </w:rPr>
        <w:t>202</w:t>
      </w:r>
      <w:r w:rsidR="007A4961">
        <w:rPr>
          <w:rFonts w:ascii="Times New Roman" w:eastAsia="Times New Roman" w:hAnsi="Times New Roman"/>
          <w:b/>
          <w:u w:val="single"/>
        </w:rPr>
        <w:t>6</w:t>
      </w:r>
      <w:r w:rsidRPr="0061717D">
        <w:rPr>
          <w:rFonts w:ascii="Times New Roman" w:eastAsia="Times New Roman" w:hAnsi="Times New Roman"/>
          <w:b/>
          <w:u w:val="single"/>
        </w:rPr>
        <w:t>-04-</w:t>
      </w:r>
      <w:r w:rsidR="007A4961">
        <w:rPr>
          <w:rFonts w:ascii="Times New Roman" w:eastAsia="Times New Roman" w:hAnsi="Times New Roman"/>
          <w:b/>
          <w:u w:val="single"/>
        </w:rPr>
        <w:t>103</w:t>
      </w:r>
      <w:r w:rsidRPr="0061717D">
        <w:rPr>
          <w:rFonts w:ascii="Times New Roman" w:eastAsia="Times New Roman" w:hAnsi="Times New Roman"/>
        </w:rPr>
        <w:tab/>
      </w:r>
      <w:r w:rsidRPr="0061717D">
        <w:rPr>
          <w:rFonts w:ascii="Times New Roman" w:eastAsia="Times New Roman" w:hAnsi="Times New Roman"/>
          <w:b/>
          <w:u w:val="single"/>
        </w:rPr>
        <w:t>2A</w:t>
      </w:r>
      <w:r>
        <w:rPr>
          <w:rFonts w:ascii="Times New Roman" w:eastAsia="Times New Roman" w:hAnsi="Times New Roman"/>
          <w:b/>
          <w:u w:val="single"/>
        </w:rPr>
        <w:t>-A</w:t>
      </w:r>
      <w:r w:rsidRPr="0061717D">
        <w:rPr>
          <w:rFonts w:ascii="Times New Roman" w:eastAsia="Times New Roman" w:hAnsi="Times New Roman"/>
          <w:b/>
          <w:u w:val="single"/>
        </w:rPr>
        <w:t xml:space="preserve">DOPTION DU PROCÈS-VERBAL DE LA SÉANCE ORDINAIRE DU </w:t>
      </w:r>
    </w:p>
    <w:p w14:paraId="2FA673A9" w14:textId="65FBA5E0" w:rsidR="00641B6A" w:rsidRPr="0061717D" w:rsidRDefault="00641B6A" w:rsidP="00641B6A">
      <w:pPr>
        <w:tabs>
          <w:tab w:val="center" w:pos="567"/>
        </w:tabs>
        <w:ind w:left="284" w:hanging="1843"/>
        <w:jc w:val="both"/>
        <w:rPr>
          <w:rFonts w:ascii="Times New Roman" w:eastAsia="Times New Roman" w:hAnsi="Times New Roman"/>
          <w:b/>
          <w:u w:val="single"/>
        </w:rPr>
      </w:pPr>
      <w:r w:rsidRPr="0061717D">
        <w:rPr>
          <w:rFonts w:ascii="Times New Roman" w:eastAsia="Times New Roman" w:hAnsi="Times New Roman"/>
          <w:b/>
        </w:rPr>
        <w:tab/>
      </w:r>
      <w:r w:rsidR="005643A2">
        <w:rPr>
          <w:rFonts w:ascii="Times New Roman" w:eastAsia="Times New Roman" w:hAnsi="Times New Roman"/>
          <w:b/>
          <w:u w:val="single"/>
        </w:rPr>
        <w:t>3</w:t>
      </w:r>
      <w:r>
        <w:rPr>
          <w:rFonts w:ascii="Times New Roman" w:eastAsia="Times New Roman" w:hAnsi="Times New Roman"/>
          <w:b/>
          <w:u w:val="single"/>
        </w:rPr>
        <w:t xml:space="preserve"> </w:t>
      </w:r>
      <w:r w:rsidRPr="0061717D">
        <w:rPr>
          <w:rFonts w:ascii="Times New Roman" w:eastAsia="Times New Roman" w:hAnsi="Times New Roman"/>
          <w:b/>
          <w:u w:val="single"/>
        </w:rPr>
        <w:t>MARS 202</w:t>
      </w:r>
      <w:r w:rsidR="005643A2">
        <w:rPr>
          <w:rFonts w:ascii="Times New Roman" w:eastAsia="Times New Roman" w:hAnsi="Times New Roman"/>
          <w:b/>
          <w:u w:val="single"/>
        </w:rPr>
        <w:t>6</w:t>
      </w:r>
    </w:p>
    <w:p w14:paraId="1FAFD54A" w14:textId="77777777" w:rsidR="00641B6A" w:rsidRPr="0061717D" w:rsidRDefault="00641B6A" w:rsidP="00641B6A">
      <w:pPr>
        <w:tabs>
          <w:tab w:val="center" w:pos="567"/>
        </w:tabs>
        <w:ind w:hanging="1843"/>
        <w:jc w:val="both"/>
        <w:rPr>
          <w:rFonts w:ascii="Times New Roman" w:eastAsia="Times New Roman" w:hAnsi="Times New Roman"/>
        </w:rPr>
      </w:pPr>
    </w:p>
    <w:p w14:paraId="379648E2" w14:textId="6684217B" w:rsidR="00641B6A" w:rsidRPr="0061717D" w:rsidRDefault="00641B6A" w:rsidP="00641B6A">
      <w:pPr>
        <w:tabs>
          <w:tab w:val="center" w:pos="567"/>
        </w:tabs>
        <w:ind w:left="284" w:hanging="1843"/>
        <w:jc w:val="both"/>
        <w:rPr>
          <w:rFonts w:ascii="Times New Roman" w:eastAsia="Times New Roman" w:hAnsi="Times New Roman"/>
        </w:rPr>
      </w:pPr>
      <w:r w:rsidRPr="0061717D">
        <w:rPr>
          <w:rFonts w:ascii="Times New Roman" w:eastAsia="Times New Roman" w:hAnsi="Times New Roman"/>
        </w:rPr>
        <w:tab/>
        <w:t xml:space="preserve">Il est proposé et résolu à l’unanimité par les conseillers que le procès-verbal de la séance ordinaire du </w:t>
      </w:r>
      <w:r w:rsidR="005643A2">
        <w:rPr>
          <w:rFonts w:ascii="Times New Roman" w:eastAsia="Times New Roman" w:hAnsi="Times New Roman"/>
        </w:rPr>
        <w:t>3</w:t>
      </w:r>
      <w:r w:rsidRPr="0061717D">
        <w:rPr>
          <w:rFonts w:ascii="Times New Roman" w:eastAsia="Times New Roman" w:hAnsi="Times New Roman"/>
        </w:rPr>
        <w:t xml:space="preserve"> mars 202</w:t>
      </w:r>
      <w:r w:rsidR="005643A2">
        <w:rPr>
          <w:rFonts w:ascii="Times New Roman" w:eastAsia="Times New Roman" w:hAnsi="Times New Roman"/>
        </w:rPr>
        <w:t>6</w:t>
      </w:r>
      <w:r w:rsidRPr="0061717D">
        <w:rPr>
          <w:rFonts w:ascii="Times New Roman" w:eastAsia="Times New Roman" w:hAnsi="Times New Roman"/>
        </w:rPr>
        <w:t xml:space="preserve"> soit accepté tel que présenté.</w:t>
      </w:r>
    </w:p>
    <w:p w14:paraId="1B76C724" w14:textId="77777777" w:rsidR="00641B6A" w:rsidRPr="0061717D" w:rsidRDefault="00641B6A" w:rsidP="00641B6A">
      <w:pPr>
        <w:tabs>
          <w:tab w:val="center" w:pos="567"/>
        </w:tabs>
        <w:ind w:hanging="1843"/>
        <w:jc w:val="both"/>
        <w:rPr>
          <w:rFonts w:ascii="Times New Roman" w:eastAsia="Times New Roman" w:hAnsi="Times New Roman"/>
        </w:rPr>
      </w:pPr>
    </w:p>
    <w:p w14:paraId="23AB9713" w14:textId="77777777" w:rsidR="006C4E32" w:rsidRDefault="00641B6A" w:rsidP="006C4E32">
      <w:pPr>
        <w:spacing w:line="280" w:lineRule="atLeast"/>
        <w:jc w:val="right"/>
        <w:rPr>
          <w:rFonts w:ascii="Times New Roman" w:eastAsia="Times New Roman" w:hAnsi="Times New Roman"/>
          <w:b/>
          <w:bCs/>
          <w:caps/>
          <w:spacing w:val="-3"/>
          <w:sz w:val="18"/>
          <w:szCs w:val="18"/>
        </w:rPr>
      </w:pPr>
      <w:r w:rsidRPr="0061717D">
        <w:rPr>
          <w:rFonts w:ascii="Times New Roman" w:eastAsia="Times New Roman" w:hAnsi="Times New Roman"/>
        </w:rPr>
        <w:tab/>
      </w:r>
      <w:r w:rsidR="006C4E32" w:rsidRPr="00D85469">
        <w:rPr>
          <w:rFonts w:ascii="Times New Roman" w:eastAsia="Times New Roman" w:hAnsi="Times New Roman"/>
          <w:b/>
          <w:bCs/>
          <w:caps/>
          <w:sz w:val="18"/>
          <w:szCs w:val="18"/>
        </w:rPr>
        <w:t xml:space="preserve">Adopté à l'unanimité </w:t>
      </w:r>
      <w:r w:rsidR="006C4E32" w:rsidRPr="00D85469">
        <w:rPr>
          <w:rFonts w:ascii="Times New Roman" w:eastAsia="Times New Roman" w:hAnsi="Times New Roman"/>
          <w:b/>
          <w:bCs/>
          <w:caps/>
          <w:spacing w:val="-3"/>
          <w:sz w:val="18"/>
          <w:szCs w:val="18"/>
        </w:rPr>
        <w:t>par les conseillers PRÉSENTS, LE MAIRE N’AYANT PAS VOTÉ</w:t>
      </w:r>
    </w:p>
    <w:p w14:paraId="36C27D08" w14:textId="08CF6C1A" w:rsidR="00641B6A" w:rsidRDefault="00641B6A" w:rsidP="00641B6A">
      <w:pPr>
        <w:spacing w:line="280" w:lineRule="atLeast"/>
        <w:jc w:val="right"/>
        <w:rPr>
          <w:rFonts w:ascii="Times New Roman" w:eastAsia="Times New Roman" w:hAnsi="Times New Roman"/>
          <w:b/>
          <w:bCs/>
          <w:caps/>
          <w:spacing w:val="-3"/>
        </w:rPr>
      </w:pPr>
    </w:p>
    <w:p w14:paraId="5A6B3031" w14:textId="32A0071A" w:rsidR="00641B6A" w:rsidRDefault="0064044A" w:rsidP="0064044A">
      <w:pPr>
        <w:tabs>
          <w:tab w:val="center" w:pos="567"/>
        </w:tabs>
        <w:jc w:val="both"/>
        <w:rPr>
          <w:rFonts w:ascii="Times New Roman" w:eastAsia="Times New Roman" w:hAnsi="Times New Roman"/>
          <w:b/>
          <w:u w:val="single"/>
        </w:rPr>
      </w:pPr>
      <w:r>
        <w:rPr>
          <w:rFonts w:ascii="Times New Roman" w:eastAsia="Times New Roman" w:hAnsi="Times New Roman"/>
          <w:b/>
        </w:rPr>
        <w:t xml:space="preserve">   </w:t>
      </w:r>
      <w:r w:rsidR="00A115D0">
        <w:rPr>
          <w:rFonts w:ascii="Times New Roman" w:eastAsia="Times New Roman" w:hAnsi="Times New Roman"/>
          <w:b/>
        </w:rPr>
        <w:tab/>
        <w:t xml:space="preserve">  </w:t>
      </w:r>
      <w:r w:rsidR="00641B6A" w:rsidRPr="0061717D">
        <w:rPr>
          <w:rFonts w:ascii="Times New Roman" w:eastAsia="Times New Roman" w:hAnsi="Times New Roman"/>
          <w:b/>
          <w:u w:val="single"/>
        </w:rPr>
        <w:t>DÉLÉGATION</w:t>
      </w:r>
      <w:bookmarkStart w:id="1" w:name="_heading=h.30j0zll" w:colFirst="0" w:colLast="0"/>
      <w:bookmarkEnd w:id="1"/>
    </w:p>
    <w:p w14:paraId="5D24A250" w14:textId="77777777" w:rsidR="00641B6A" w:rsidRDefault="00641B6A" w:rsidP="00641B6A">
      <w:pPr>
        <w:tabs>
          <w:tab w:val="center" w:pos="567"/>
        </w:tabs>
        <w:ind w:hanging="1843"/>
        <w:jc w:val="both"/>
        <w:rPr>
          <w:rFonts w:ascii="Times New Roman" w:eastAsia="Times New Roman" w:hAnsi="Times New Roman"/>
          <w:b/>
          <w:u w:val="single"/>
        </w:rPr>
      </w:pPr>
    </w:p>
    <w:p w14:paraId="0D836C38" w14:textId="5127326C" w:rsidR="00CA0E6C" w:rsidRPr="0040620C" w:rsidRDefault="00641B6A" w:rsidP="00CA0E6C">
      <w:pPr>
        <w:spacing w:line="280" w:lineRule="atLeast"/>
        <w:ind w:left="284" w:hanging="1985"/>
        <w:rPr>
          <w:rFonts w:ascii="Times New Roman" w:eastAsia="Times New Roman" w:hAnsi="Times New Roman" w:cs="Times New Roman"/>
          <w:b/>
          <w:bCs/>
          <w:sz w:val="24"/>
          <w:szCs w:val="24"/>
          <w:highlight w:val="yellow"/>
        </w:rPr>
      </w:pPr>
      <w:bookmarkStart w:id="2" w:name="_Hlk163200971"/>
      <w:r w:rsidRPr="00FE1CA4">
        <w:rPr>
          <w:rFonts w:ascii="Times New Roman" w:eastAsia="Times New Roman" w:hAnsi="Times New Roman"/>
          <w:b/>
          <w:bCs/>
          <w:caps/>
          <w:spacing w:val="-3"/>
          <w:u w:val="single"/>
        </w:rPr>
        <w:t>202</w:t>
      </w:r>
      <w:r w:rsidR="007A4961" w:rsidRPr="00FE1CA4">
        <w:rPr>
          <w:rFonts w:ascii="Times New Roman" w:eastAsia="Times New Roman" w:hAnsi="Times New Roman"/>
          <w:b/>
          <w:bCs/>
          <w:caps/>
          <w:spacing w:val="-3"/>
          <w:u w:val="single"/>
        </w:rPr>
        <w:t>6</w:t>
      </w:r>
      <w:r w:rsidRPr="00FE1CA4">
        <w:rPr>
          <w:rFonts w:ascii="Times New Roman" w:eastAsia="Times New Roman" w:hAnsi="Times New Roman"/>
          <w:b/>
          <w:bCs/>
          <w:caps/>
          <w:spacing w:val="-3"/>
          <w:u w:val="single"/>
        </w:rPr>
        <w:t>-04-</w:t>
      </w:r>
      <w:r w:rsidR="007A4961" w:rsidRPr="00FE1CA4">
        <w:rPr>
          <w:rFonts w:ascii="Times New Roman" w:eastAsia="Times New Roman" w:hAnsi="Times New Roman"/>
          <w:b/>
          <w:bCs/>
          <w:caps/>
          <w:spacing w:val="-3"/>
          <w:u w:val="single"/>
        </w:rPr>
        <w:t>104</w:t>
      </w:r>
      <w:r w:rsidRPr="00FE1CA4">
        <w:rPr>
          <w:rFonts w:ascii="Times New Roman" w:eastAsia="Times New Roman" w:hAnsi="Times New Roman"/>
          <w:b/>
          <w:bCs/>
          <w:caps/>
          <w:spacing w:val="-3"/>
        </w:rPr>
        <w:tab/>
      </w:r>
      <w:r w:rsidR="002F756E" w:rsidRPr="00FE1CA4">
        <w:rPr>
          <w:rFonts w:ascii="Times New Roman" w:eastAsia="Times New Roman" w:hAnsi="Times New Roman"/>
          <w:b/>
          <w:bCs/>
          <w:caps/>
          <w:spacing w:val="-3"/>
          <w:u w:val="single"/>
        </w:rPr>
        <w:t>4</w:t>
      </w:r>
      <w:r w:rsidR="0079560C" w:rsidRPr="00FE1CA4">
        <w:rPr>
          <w:rFonts w:ascii="Times New Roman" w:eastAsia="Times New Roman" w:hAnsi="Times New Roman"/>
          <w:b/>
          <w:bCs/>
          <w:caps/>
          <w:spacing w:val="-3"/>
          <w:u w:val="single"/>
        </w:rPr>
        <w:t>A</w:t>
      </w:r>
      <w:r w:rsidRPr="00FE1CA4">
        <w:rPr>
          <w:rFonts w:ascii="Times New Roman" w:eastAsia="Times New Roman" w:hAnsi="Times New Roman"/>
          <w:b/>
          <w:bCs/>
          <w:caps/>
          <w:spacing w:val="-3"/>
          <w:u w:val="single"/>
        </w:rPr>
        <w:t>-</w:t>
      </w:r>
      <w:r w:rsidR="005643A2" w:rsidRPr="00FE1CA4">
        <w:rPr>
          <w:rFonts w:ascii="Times New Roman" w:eastAsia="Times New Roman" w:hAnsi="Times New Roman" w:cs="Times New Roman"/>
          <w:b/>
          <w:bCs/>
          <w:u w:val="single"/>
        </w:rPr>
        <w:t>DÉPÔT DU RAPPORT FI</w:t>
      </w:r>
      <w:r w:rsidR="0040620C" w:rsidRPr="00FE1CA4">
        <w:rPr>
          <w:rFonts w:ascii="Times New Roman" w:eastAsia="Times New Roman" w:hAnsi="Times New Roman" w:cs="Times New Roman"/>
          <w:b/>
          <w:bCs/>
          <w:u w:val="single"/>
        </w:rPr>
        <w:t>N</w:t>
      </w:r>
      <w:r w:rsidR="005643A2" w:rsidRPr="00FE1CA4">
        <w:rPr>
          <w:rFonts w:ascii="Times New Roman" w:eastAsia="Times New Roman" w:hAnsi="Times New Roman" w:cs="Times New Roman"/>
          <w:b/>
          <w:bCs/>
          <w:u w:val="single"/>
        </w:rPr>
        <w:t xml:space="preserve">ANCIER 2025 </w:t>
      </w:r>
      <w:r w:rsidR="00A411EB" w:rsidRPr="00FE1CA4">
        <w:rPr>
          <w:rFonts w:ascii="Times New Roman" w:eastAsia="Times New Roman" w:hAnsi="Times New Roman" w:cs="Times New Roman"/>
          <w:b/>
          <w:bCs/>
          <w:u w:val="single"/>
        </w:rPr>
        <w:t xml:space="preserve">ET LE RAPPORT DU VÉRIFICATEUR </w:t>
      </w:r>
      <w:r w:rsidR="00A411EB" w:rsidRPr="0064044A">
        <w:rPr>
          <w:rFonts w:ascii="Times New Roman" w:eastAsia="Times New Roman" w:hAnsi="Times New Roman" w:cs="Times New Roman"/>
          <w:b/>
          <w:bCs/>
          <w:u w:val="single"/>
        </w:rPr>
        <w:t>EXTERNE</w:t>
      </w:r>
    </w:p>
    <w:p w14:paraId="7330658F" w14:textId="77777777" w:rsidR="00872D80" w:rsidRDefault="00A411EB" w:rsidP="00872D80">
      <w:pPr>
        <w:spacing w:before="100" w:beforeAutospacing="1" w:after="100" w:afterAutospacing="1"/>
        <w:ind w:left="284"/>
        <w:rPr>
          <w:rFonts w:ascii="Times New Roman" w:eastAsia="Times New Roman" w:hAnsi="Times New Roman"/>
        </w:rPr>
      </w:pPr>
      <w:r>
        <w:rPr>
          <w:rFonts w:ascii="Times New Roman" w:eastAsia="Times New Roman" w:hAnsi="Times New Roman"/>
        </w:rPr>
        <w:t xml:space="preserve">En vertu de l’Article 176.1 du Code Municipal du Québec, la directrice générale et greffière-   trésorière dépose le rapport financier 2025 et le rapport du vérificateur externe, ainsi que tout document dont le dépôt est prescrit par le ministre. </w:t>
      </w:r>
    </w:p>
    <w:p w14:paraId="72197FC1" w14:textId="2DCED78F" w:rsidR="00A411EB" w:rsidRPr="00A411EB" w:rsidRDefault="00A411EB" w:rsidP="00872D80">
      <w:pPr>
        <w:spacing w:before="100" w:beforeAutospacing="1" w:after="100" w:afterAutospacing="1"/>
        <w:ind w:left="225" w:firstLine="59"/>
        <w:rPr>
          <w:rFonts w:ascii="Times New Roman" w:eastAsia="Times New Roman" w:hAnsi="Times New Roman"/>
          <w:u w:val="single"/>
        </w:rPr>
      </w:pPr>
      <w:r w:rsidRPr="00A411EB">
        <w:rPr>
          <w:rFonts w:ascii="Times New Roman" w:eastAsia="Times New Roman" w:hAnsi="Times New Roman"/>
          <w:u w:val="single"/>
        </w:rPr>
        <w:t>Le rapport indique :</w:t>
      </w:r>
    </w:p>
    <w:p w14:paraId="378E6279" w14:textId="6631575A" w:rsidR="00A411EB" w:rsidRDefault="00A411EB" w:rsidP="00872D80">
      <w:pPr>
        <w:ind w:left="227" w:firstLine="57"/>
        <w:rPr>
          <w:rFonts w:ascii="Times New Roman" w:eastAsia="Times New Roman" w:hAnsi="Times New Roman"/>
        </w:rPr>
      </w:pPr>
      <w:r>
        <w:rPr>
          <w:rFonts w:ascii="Times New Roman" w:eastAsia="Times New Roman" w:hAnsi="Times New Roman"/>
        </w:rPr>
        <w:t xml:space="preserve">Des revenus de fonctionnement : </w:t>
      </w:r>
      <w:r w:rsidR="00FE1CA4">
        <w:rPr>
          <w:rFonts w:ascii="Times New Roman" w:eastAsia="Times New Roman" w:hAnsi="Times New Roman"/>
        </w:rPr>
        <w:t>2 435 605$</w:t>
      </w:r>
    </w:p>
    <w:p w14:paraId="660BA026" w14:textId="69728B9B" w:rsidR="00A411EB" w:rsidRDefault="00A411EB" w:rsidP="00872D80">
      <w:pPr>
        <w:ind w:left="227" w:firstLine="57"/>
        <w:rPr>
          <w:rFonts w:ascii="Times New Roman" w:eastAsia="Times New Roman" w:hAnsi="Times New Roman"/>
        </w:rPr>
      </w:pPr>
      <w:r>
        <w:rPr>
          <w:rFonts w:ascii="Times New Roman" w:eastAsia="Times New Roman" w:hAnsi="Times New Roman"/>
        </w:rPr>
        <w:t>Des dépenses de fonctionnement :</w:t>
      </w:r>
      <w:r w:rsidR="00FE1CA4">
        <w:rPr>
          <w:rFonts w:ascii="Times New Roman" w:eastAsia="Times New Roman" w:hAnsi="Times New Roman"/>
        </w:rPr>
        <w:t>2 364 839$</w:t>
      </w:r>
    </w:p>
    <w:p w14:paraId="5F720CE5" w14:textId="6C38A8D4" w:rsidR="00A411EB" w:rsidRDefault="00A411EB" w:rsidP="00872D80">
      <w:pPr>
        <w:ind w:left="227" w:firstLine="57"/>
        <w:rPr>
          <w:rFonts w:ascii="Times New Roman" w:eastAsia="Times New Roman" w:hAnsi="Times New Roman"/>
        </w:rPr>
      </w:pPr>
      <w:r>
        <w:rPr>
          <w:rFonts w:ascii="Times New Roman" w:eastAsia="Times New Roman" w:hAnsi="Times New Roman"/>
        </w:rPr>
        <w:t>Affectations et investissements :</w:t>
      </w:r>
      <w:r w:rsidR="00FE1CA4">
        <w:rPr>
          <w:rFonts w:ascii="Times New Roman" w:eastAsia="Times New Roman" w:hAnsi="Times New Roman"/>
        </w:rPr>
        <w:t xml:space="preserve"> 467 022$</w:t>
      </w:r>
    </w:p>
    <w:p w14:paraId="276A763B" w14:textId="37C71B72" w:rsidR="00354FEF" w:rsidRDefault="00A411EB" w:rsidP="00872D80">
      <w:pPr>
        <w:ind w:left="227" w:firstLine="57"/>
        <w:rPr>
          <w:rFonts w:ascii="Times New Roman" w:eastAsia="Times New Roman" w:hAnsi="Times New Roman" w:cs="Times New Roman"/>
          <w:sz w:val="24"/>
          <w:szCs w:val="24"/>
        </w:rPr>
      </w:pPr>
      <w:r>
        <w:rPr>
          <w:rFonts w:ascii="Times New Roman" w:eastAsia="Times New Roman" w:hAnsi="Times New Roman"/>
        </w:rPr>
        <w:t>Résultant dans un surplus pour l’année :</w:t>
      </w:r>
      <w:r w:rsidR="00FE1CA4">
        <w:rPr>
          <w:rFonts w:ascii="Times New Roman" w:eastAsia="Times New Roman" w:hAnsi="Times New Roman"/>
        </w:rPr>
        <w:t xml:space="preserve"> 537 788$</w:t>
      </w:r>
      <w:r w:rsidR="00CA0E6C">
        <w:rPr>
          <w:rFonts w:ascii="Times New Roman" w:eastAsia="Times New Roman" w:hAnsi="Times New Roman" w:cs="Times New Roman"/>
          <w:sz w:val="24"/>
          <w:szCs w:val="24"/>
        </w:rPr>
        <w:tab/>
      </w:r>
    </w:p>
    <w:p w14:paraId="3F15EC0F" w14:textId="77777777" w:rsidR="00354FEF" w:rsidRDefault="00354FEF" w:rsidP="00354FEF">
      <w:pPr>
        <w:ind w:left="227"/>
        <w:rPr>
          <w:rFonts w:ascii="Times New Roman" w:eastAsia="Times New Roman" w:hAnsi="Times New Roman" w:cs="Times New Roman"/>
          <w:sz w:val="24"/>
          <w:szCs w:val="24"/>
        </w:rPr>
      </w:pPr>
    </w:p>
    <w:p w14:paraId="68715D93" w14:textId="3B96B964" w:rsidR="00354FEF" w:rsidRPr="00354FEF" w:rsidRDefault="00354FEF" w:rsidP="00872D80">
      <w:pPr>
        <w:ind w:left="227" w:firstLine="57"/>
        <w:rPr>
          <w:rFonts w:ascii="Times New Roman" w:eastAsia="Times New Roman" w:hAnsi="Times New Roman"/>
          <w:caps/>
          <w:sz w:val="18"/>
          <w:szCs w:val="18"/>
        </w:rPr>
      </w:pPr>
      <w:r w:rsidRPr="00354FEF">
        <w:rPr>
          <w:rFonts w:ascii="Times New Roman" w:eastAsia="Times New Roman" w:hAnsi="Times New Roman"/>
          <w:sz w:val="18"/>
          <w:szCs w:val="18"/>
        </w:rPr>
        <w:t xml:space="preserve">Le conseil prend acte du rapport financier 2025 et du rapport du vérificateur externe, LLG CPA </w:t>
      </w:r>
      <w:r w:rsidR="00872D80" w:rsidRPr="00354FEF">
        <w:rPr>
          <w:rFonts w:ascii="Times New Roman" w:eastAsia="Times New Roman" w:hAnsi="Times New Roman"/>
          <w:sz w:val="18"/>
          <w:szCs w:val="18"/>
        </w:rPr>
        <w:t>Inc</w:t>
      </w:r>
    </w:p>
    <w:p w14:paraId="16A09895" w14:textId="146B037C" w:rsidR="00CA0E6C" w:rsidRDefault="00CA0E6C" w:rsidP="00354FEF">
      <w:pPr>
        <w:ind w:left="227"/>
        <w:rPr>
          <w:rFonts w:ascii="Times New Roman" w:eastAsia="Times New Roman" w:hAnsi="Times New Roman"/>
          <w:b/>
          <w:bCs/>
          <w:caps/>
          <w:spacing w:val="-3"/>
        </w:rPr>
      </w:pPr>
      <w:r>
        <w:rPr>
          <w:rFonts w:ascii="Times New Roman" w:eastAsia="Times New Roman" w:hAnsi="Times New Roman" w:cs="Times New Roman"/>
          <w:sz w:val="24"/>
          <w:szCs w:val="24"/>
        </w:rPr>
        <w:tab/>
      </w:r>
    </w:p>
    <w:p w14:paraId="217DFBEB" w14:textId="57636B0E" w:rsidR="0027419F" w:rsidRPr="0064044A" w:rsidRDefault="007A4961" w:rsidP="00872D80">
      <w:pPr>
        <w:tabs>
          <w:tab w:val="left" w:pos="709"/>
        </w:tabs>
        <w:ind w:left="284" w:hanging="2411"/>
        <w:rPr>
          <w:rFonts w:ascii="Times New Roman" w:eastAsia="Times New Roman" w:hAnsi="Times New Roman"/>
          <w:b/>
          <w:bCs/>
          <w:u w:val="single"/>
          <w:lang w:eastAsia="en-US"/>
        </w:rPr>
      </w:pPr>
      <w:r w:rsidRPr="0064044A">
        <w:rPr>
          <w:rFonts w:ascii="Times New Roman" w:eastAsia="Times New Roman" w:hAnsi="Times New Roman"/>
          <w:b/>
          <w:bCs/>
          <w:caps/>
          <w:spacing w:val="-3"/>
          <w:lang w:eastAsia="en-US"/>
        </w:rPr>
        <w:t xml:space="preserve">        </w:t>
      </w:r>
      <w:r w:rsidR="0027419F" w:rsidRPr="0064044A">
        <w:rPr>
          <w:rFonts w:ascii="Times New Roman" w:eastAsia="Times New Roman" w:hAnsi="Times New Roman"/>
          <w:b/>
          <w:bCs/>
          <w:caps/>
          <w:spacing w:val="-3"/>
          <w:u w:val="single"/>
          <w:lang w:eastAsia="en-US"/>
        </w:rPr>
        <w:t>202</w:t>
      </w:r>
      <w:r w:rsidRPr="0064044A">
        <w:rPr>
          <w:rFonts w:ascii="Times New Roman" w:eastAsia="Times New Roman" w:hAnsi="Times New Roman"/>
          <w:b/>
          <w:bCs/>
          <w:caps/>
          <w:spacing w:val="-3"/>
          <w:u w:val="single"/>
          <w:lang w:eastAsia="en-US"/>
        </w:rPr>
        <w:t>6</w:t>
      </w:r>
      <w:r w:rsidR="0027419F" w:rsidRPr="0064044A">
        <w:rPr>
          <w:rFonts w:ascii="Times New Roman" w:eastAsia="Times New Roman" w:hAnsi="Times New Roman"/>
          <w:b/>
          <w:bCs/>
          <w:caps/>
          <w:spacing w:val="-3"/>
          <w:u w:val="single"/>
          <w:lang w:eastAsia="en-US"/>
        </w:rPr>
        <w:t>-04-</w:t>
      </w:r>
      <w:r w:rsidRPr="0064044A">
        <w:rPr>
          <w:rFonts w:ascii="Times New Roman" w:eastAsia="Times New Roman" w:hAnsi="Times New Roman"/>
          <w:b/>
          <w:bCs/>
          <w:caps/>
          <w:spacing w:val="-3"/>
          <w:u w:val="single"/>
          <w:lang w:eastAsia="en-US"/>
        </w:rPr>
        <w:t>105</w:t>
      </w:r>
      <w:r w:rsidR="0027419F" w:rsidRPr="0064044A">
        <w:rPr>
          <w:rFonts w:ascii="Times New Roman" w:eastAsia="Times New Roman" w:hAnsi="Times New Roman"/>
          <w:b/>
          <w:bCs/>
          <w:caps/>
          <w:spacing w:val="-3"/>
          <w:lang w:eastAsia="en-US"/>
        </w:rPr>
        <w:tab/>
      </w:r>
      <w:r w:rsidR="0027419F" w:rsidRPr="0064044A">
        <w:rPr>
          <w:rFonts w:ascii="Times New Roman" w:eastAsia="Times New Roman" w:hAnsi="Times New Roman"/>
          <w:b/>
          <w:bCs/>
          <w:caps/>
          <w:spacing w:val="-3"/>
          <w:u w:val="single"/>
          <w:lang w:eastAsia="en-US"/>
        </w:rPr>
        <w:t>4B</w:t>
      </w:r>
      <w:r w:rsidR="0027419F" w:rsidRPr="0064044A">
        <w:rPr>
          <w:rFonts w:ascii="Times New Roman" w:eastAsia="Times New Roman" w:hAnsi="Times New Roman"/>
          <w:b/>
          <w:bCs/>
          <w:u w:val="single"/>
          <w:lang w:eastAsia="en-US"/>
        </w:rPr>
        <w:t>–AUDIT ET VÉRIFICATION DU RAPPORT FINANCIER 2025 - PAIEMENT FACTURE LLG CPA INC.</w:t>
      </w:r>
    </w:p>
    <w:p w14:paraId="79363DBC" w14:textId="77777777" w:rsidR="0027419F" w:rsidRPr="0064044A" w:rsidRDefault="0027419F" w:rsidP="0027419F">
      <w:pPr>
        <w:pStyle w:val="Paragraphedeliste"/>
        <w:tabs>
          <w:tab w:val="left" w:pos="1800"/>
          <w:tab w:val="left" w:pos="3969"/>
          <w:tab w:val="right" w:pos="10263"/>
        </w:tabs>
        <w:ind w:left="284" w:hanging="1985"/>
        <w:rPr>
          <w:rFonts w:ascii="Times New Roman" w:eastAsia="Times New Roman" w:hAnsi="Times New Roman"/>
          <w:b/>
          <w:bCs/>
          <w:u w:val="single"/>
          <w:lang w:eastAsia="en-US"/>
        </w:rPr>
      </w:pPr>
    </w:p>
    <w:p w14:paraId="30EB4D8F" w14:textId="63A6761B" w:rsidR="0027419F" w:rsidRPr="0064044A" w:rsidRDefault="0027419F" w:rsidP="0027419F">
      <w:pPr>
        <w:tabs>
          <w:tab w:val="left" w:pos="0"/>
        </w:tabs>
        <w:overflowPunct w:val="0"/>
        <w:autoSpaceDE w:val="0"/>
        <w:autoSpaceDN w:val="0"/>
        <w:adjustRightInd w:val="0"/>
        <w:spacing w:after="160" w:line="280" w:lineRule="atLeast"/>
        <w:ind w:left="2160" w:hanging="1876"/>
        <w:textAlignment w:val="baseline"/>
        <w:rPr>
          <w:rFonts w:ascii="Times New Roman" w:eastAsia="Times New Roman" w:hAnsi="Times New Roman" w:cs="Times New Roman"/>
          <w:bCs/>
          <w:kern w:val="2"/>
          <w:lang w:eastAsia="en-US"/>
          <w14:ligatures w14:val="standardContextual"/>
        </w:rPr>
      </w:pPr>
      <w:r w:rsidRPr="0064044A">
        <w:rPr>
          <w:rFonts w:ascii="Times New Roman" w:eastAsia="Times New Roman" w:hAnsi="Times New Roman" w:cs="Times New Roman"/>
          <w:bCs/>
          <w:kern w:val="2"/>
          <w:lang w:eastAsia="en-US"/>
          <w14:ligatures w14:val="standardContextual"/>
        </w:rPr>
        <w:t>Considérant que</w:t>
      </w:r>
      <w:r w:rsidRPr="0064044A">
        <w:rPr>
          <w:rFonts w:ascii="Times New Roman" w:eastAsia="Times New Roman" w:hAnsi="Times New Roman" w:cs="Times New Roman"/>
          <w:bCs/>
          <w:kern w:val="2"/>
          <w:lang w:eastAsia="en-US"/>
          <w14:ligatures w14:val="standardContextual"/>
        </w:rPr>
        <w:tab/>
        <w:t xml:space="preserve"> la firme comptable LLG CPA INC.  réalise l’audit </w:t>
      </w:r>
      <w:r w:rsidR="00343FCF" w:rsidRPr="0064044A">
        <w:rPr>
          <w:rFonts w:ascii="Times New Roman" w:eastAsia="Times New Roman" w:hAnsi="Times New Roman" w:cs="Times New Roman"/>
          <w:bCs/>
          <w:kern w:val="2"/>
          <w:lang w:eastAsia="en-US"/>
          <w14:ligatures w14:val="standardContextual"/>
        </w:rPr>
        <w:t>et fait</w:t>
      </w:r>
      <w:r w:rsidRPr="0064044A">
        <w:rPr>
          <w:rFonts w:ascii="Times New Roman" w:eastAsia="Times New Roman" w:hAnsi="Times New Roman" w:cs="Times New Roman"/>
          <w:bCs/>
          <w:kern w:val="2"/>
          <w:lang w:eastAsia="en-US"/>
          <w14:ligatures w14:val="standardContextual"/>
        </w:rPr>
        <w:t xml:space="preserve"> la vérification du rapport financier de l’année 2025 ; </w:t>
      </w:r>
    </w:p>
    <w:p w14:paraId="4E0B2EF4" w14:textId="77777777" w:rsidR="0027419F" w:rsidRPr="0064044A" w:rsidRDefault="0027419F" w:rsidP="0027419F">
      <w:pPr>
        <w:tabs>
          <w:tab w:val="center" w:pos="4680"/>
        </w:tabs>
        <w:spacing w:after="160" w:line="20" w:lineRule="atLeast"/>
        <w:ind w:left="284"/>
        <w:rPr>
          <w:rFonts w:ascii="Times New Roman" w:eastAsia="Aptos" w:hAnsi="Times New Roman" w:cs="Times New Roman"/>
          <w:kern w:val="2"/>
          <w:lang w:eastAsia="en-US"/>
          <w14:ligatures w14:val="standardContextual"/>
        </w:rPr>
      </w:pPr>
      <w:r w:rsidRPr="0064044A">
        <w:rPr>
          <w:rFonts w:ascii="Times New Roman" w:eastAsia="Times New Roman" w:hAnsi="Times New Roman" w:cs="Times New Roman"/>
          <w:kern w:val="2"/>
          <w:szCs w:val="20"/>
          <w:lang w:eastAsia="en-US"/>
          <w14:ligatures w14:val="standardContextual"/>
        </w:rPr>
        <w:t>En conséquence</w:t>
      </w:r>
      <w:r w:rsidRPr="0064044A">
        <w:rPr>
          <w:rFonts w:ascii="Times New Roman" w:eastAsia="Times New Roman" w:hAnsi="Times New Roman" w:cs="Times New Roman"/>
          <w:b/>
          <w:kern w:val="2"/>
          <w:szCs w:val="20"/>
          <w:lang w:eastAsia="en-US"/>
          <w14:ligatures w14:val="standardContextual"/>
        </w:rPr>
        <w:t xml:space="preserve">, </w:t>
      </w:r>
      <w:r w:rsidRPr="0064044A">
        <w:rPr>
          <w:rFonts w:ascii="Times New Roman" w:eastAsia="Times New Roman" w:hAnsi="Times New Roman" w:cs="Times New Roman"/>
          <w:bCs/>
          <w:spacing w:val="-3"/>
          <w:kern w:val="2"/>
          <w:szCs w:val="20"/>
          <w:lang w:eastAsia="en-US"/>
          <w14:ligatures w14:val="standardContextual"/>
        </w:rPr>
        <w:t>il est et résolu à l’unanimité par les conseillers q</w:t>
      </w:r>
      <w:r w:rsidRPr="0064044A">
        <w:rPr>
          <w:rFonts w:ascii="Times New Roman" w:eastAsia="Times New Roman" w:hAnsi="Times New Roman" w:cs="Times New Roman"/>
          <w:kern w:val="2"/>
          <w:szCs w:val="20"/>
          <w:lang w:eastAsia="en-US"/>
          <w14:ligatures w14:val="standardContextual"/>
        </w:rPr>
        <w:t>ue la municipalité procède au paiement de la facture no. 37200 de LLG CPA INC. pour la facturation progressive pour les travaux effectués dans notre dossier en date du 3 mars 2026 au montant de 18000$ plus taxes, tel que prévu au budget 2026.</w:t>
      </w:r>
    </w:p>
    <w:p w14:paraId="209F8754" w14:textId="77777777" w:rsidR="006C4E32" w:rsidRDefault="006C4E32" w:rsidP="0064044A">
      <w:pPr>
        <w:spacing w:line="280" w:lineRule="atLeast"/>
        <w:ind w:firstLine="284"/>
        <w:jc w:val="right"/>
        <w:rPr>
          <w:rFonts w:ascii="Times New Roman" w:eastAsia="Times New Roman" w:hAnsi="Times New Roman"/>
          <w:b/>
          <w:bCs/>
          <w:caps/>
          <w:spacing w:val="-3"/>
          <w:sz w:val="18"/>
          <w:szCs w:val="18"/>
        </w:rPr>
      </w:pPr>
      <w:r w:rsidRPr="00D85469">
        <w:rPr>
          <w:rFonts w:ascii="Times New Roman" w:eastAsia="Times New Roman" w:hAnsi="Times New Roman"/>
          <w:b/>
          <w:bCs/>
          <w:caps/>
          <w:sz w:val="18"/>
          <w:szCs w:val="18"/>
        </w:rPr>
        <w:t xml:space="preserve">Adopté à l'unanimité </w:t>
      </w:r>
      <w:r w:rsidRPr="00D85469">
        <w:rPr>
          <w:rFonts w:ascii="Times New Roman" w:eastAsia="Times New Roman" w:hAnsi="Times New Roman"/>
          <w:b/>
          <w:bCs/>
          <w:caps/>
          <w:spacing w:val="-3"/>
          <w:sz w:val="18"/>
          <w:szCs w:val="18"/>
        </w:rPr>
        <w:t>par les conseillers PRÉSENTS, LE MAIRE N’AYANT PAS VOTÉ</w:t>
      </w:r>
    </w:p>
    <w:p w14:paraId="426BADE2" w14:textId="77777777" w:rsidR="00E546D0" w:rsidRDefault="00E546D0" w:rsidP="00CA0E6C">
      <w:pPr>
        <w:spacing w:line="280" w:lineRule="atLeast"/>
        <w:jc w:val="right"/>
        <w:rPr>
          <w:rFonts w:ascii="Times New Roman" w:eastAsia="Times New Roman" w:hAnsi="Times New Roman"/>
          <w:b/>
          <w:bCs/>
          <w:caps/>
          <w:spacing w:val="-3"/>
        </w:rPr>
      </w:pPr>
    </w:p>
    <w:p w14:paraId="55D6B657" w14:textId="3459C628" w:rsidR="00641B6A" w:rsidRPr="00FE1CA4" w:rsidRDefault="00641B6A" w:rsidP="00872D80">
      <w:pPr>
        <w:spacing w:line="280" w:lineRule="atLeast"/>
        <w:ind w:left="284" w:hanging="1985"/>
        <w:rPr>
          <w:rFonts w:ascii="Times New Roman" w:eastAsia="Times New Roman" w:hAnsi="Times New Roman"/>
          <w:b/>
          <w:bCs/>
          <w:caps/>
          <w:spacing w:val="-3"/>
          <w:u w:val="single"/>
        </w:rPr>
      </w:pPr>
      <w:r w:rsidRPr="00FE1CA4">
        <w:rPr>
          <w:rFonts w:ascii="Times New Roman" w:eastAsia="Times New Roman" w:hAnsi="Times New Roman"/>
          <w:b/>
          <w:bCs/>
          <w:caps/>
          <w:spacing w:val="-3"/>
          <w:u w:val="single"/>
        </w:rPr>
        <w:t>202</w:t>
      </w:r>
      <w:r w:rsidR="008D4C49" w:rsidRPr="00FE1CA4">
        <w:rPr>
          <w:rFonts w:ascii="Times New Roman" w:eastAsia="Times New Roman" w:hAnsi="Times New Roman"/>
          <w:b/>
          <w:bCs/>
          <w:caps/>
          <w:spacing w:val="-3"/>
          <w:u w:val="single"/>
        </w:rPr>
        <w:t>6</w:t>
      </w:r>
      <w:r w:rsidRPr="00FE1CA4">
        <w:rPr>
          <w:rFonts w:ascii="Times New Roman" w:eastAsia="Times New Roman" w:hAnsi="Times New Roman"/>
          <w:b/>
          <w:bCs/>
          <w:caps/>
          <w:spacing w:val="-3"/>
          <w:u w:val="single"/>
        </w:rPr>
        <w:t>-04-</w:t>
      </w:r>
      <w:r w:rsidR="007A4961" w:rsidRPr="00FE1CA4">
        <w:rPr>
          <w:rFonts w:ascii="Times New Roman" w:eastAsia="Times New Roman" w:hAnsi="Times New Roman"/>
          <w:b/>
          <w:bCs/>
          <w:caps/>
          <w:spacing w:val="-3"/>
          <w:u w:val="single"/>
        </w:rPr>
        <w:t>106</w:t>
      </w:r>
      <w:r w:rsidRPr="00FE1CA4">
        <w:rPr>
          <w:rFonts w:ascii="Times New Roman" w:eastAsia="Times New Roman" w:hAnsi="Times New Roman"/>
          <w:caps/>
          <w:spacing w:val="-3"/>
        </w:rPr>
        <w:tab/>
      </w:r>
      <w:r w:rsidR="0027419F" w:rsidRPr="00FE1CA4">
        <w:rPr>
          <w:rFonts w:ascii="Times New Roman" w:eastAsia="Times New Roman" w:hAnsi="Times New Roman"/>
          <w:b/>
          <w:bCs/>
          <w:caps/>
          <w:spacing w:val="-3"/>
          <w:u w:val="single"/>
        </w:rPr>
        <w:t>4C</w:t>
      </w:r>
      <w:r w:rsidRPr="00FE1CA4">
        <w:rPr>
          <w:rFonts w:ascii="Times New Roman" w:eastAsia="Times New Roman" w:hAnsi="Times New Roman"/>
          <w:b/>
          <w:bCs/>
          <w:caps/>
          <w:spacing w:val="-3"/>
          <w:u w:val="single"/>
        </w:rPr>
        <w:t>-</w:t>
      </w:r>
      <w:r w:rsidR="00F74112" w:rsidRPr="00FE1CA4">
        <w:rPr>
          <w:rFonts w:ascii="Times New Roman" w:eastAsia="Times New Roman" w:hAnsi="Times New Roman"/>
          <w:b/>
          <w:bCs/>
          <w:caps/>
          <w:spacing w:val="-3"/>
          <w:u w:val="single"/>
        </w:rPr>
        <w:t>MODIFICATION DE L’HEURE DES SÉANCES ORDINAIRES DU CONSEIL   MUNICIPAL POUR 19 :00</w:t>
      </w:r>
    </w:p>
    <w:p w14:paraId="10DFCBA0" w14:textId="77777777" w:rsidR="00F74112" w:rsidRPr="00FE1CA4" w:rsidRDefault="00F74112" w:rsidP="00F74112">
      <w:pPr>
        <w:spacing w:line="280" w:lineRule="atLeast"/>
        <w:ind w:left="144" w:hanging="1845"/>
        <w:rPr>
          <w:rFonts w:ascii="Times New Roman" w:eastAsia="Times New Roman" w:hAnsi="Times New Roman"/>
          <w:b/>
          <w:bCs/>
          <w:caps/>
          <w:spacing w:val="-3"/>
          <w:u w:val="single"/>
        </w:rPr>
      </w:pPr>
    </w:p>
    <w:p w14:paraId="291E1980" w14:textId="70DE6C97" w:rsidR="00641B6A" w:rsidRPr="00FE1CA4" w:rsidRDefault="00F74112" w:rsidP="00F74112">
      <w:pPr>
        <w:tabs>
          <w:tab w:val="left" w:pos="0"/>
        </w:tabs>
        <w:overflowPunct w:val="0"/>
        <w:autoSpaceDE w:val="0"/>
        <w:autoSpaceDN w:val="0"/>
        <w:adjustRightInd w:val="0"/>
        <w:spacing w:line="259" w:lineRule="auto"/>
        <w:ind w:left="2160" w:hanging="1876"/>
        <w:textAlignment w:val="baseline"/>
        <w:rPr>
          <w:rFonts w:ascii="Times New Roman" w:eastAsia="Times New Roman" w:hAnsi="Times New Roman"/>
        </w:rPr>
      </w:pPr>
      <w:r w:rsidRPr="00FE1CA4">
        <w:rPr>
          <w:rFonts w:ascii="Times New Roman" w:eastAsia="Times New Roman" w:hAnsi="Times New Roman"/>
        </w:rPr>
        <w:t xml:space="preserve">Considérant que </w:t>
      </w:r>
      <w:r w:rsidR="00641B6A" w:rsidRPr="00FE1CA4">
        <w:rPr>
          <w:rFonts w:ascii="Times New Roman" w:eastAsia="Times New Roman" w:hAnsi="Times New Roman"/>
        </w:rPr>
        <w:tab/>
      </w:r>
      <w:r w:rsidRPr="00FE1CA4">
        <w:rPr>
          <w:rFonts w:ascii="Times New Roman" w:eastAsia="Times New Roman" w:hAnsi="Times New Roman"/>
        </w:rPr>
        <w:t>le conseil municipal peut déterminer l’heure de tenus de ses séances ordinaires</w:t>
      </w:r>
      <w:r w:rsidR="00641B6A" w:rsidRPr="00FE1CA4">
        <w:rPr>
          <w:rFonts w:ascii="Times New Roman" w:eastAsia="Times New Roman" w:hAnsi="Times New Roman"/>
        </w:rPr>
        <w:t>;</w:t>
      </w:r>
    </w:p>
    <w:p w14:paraId="02C4FA94" w14:textId="77777777" w:rsidR="00641B6A" w:rsidRPr="00FE1CA4" w:rsidRDefault="00641B6A" w:rsidP="00641B6A">
      <w:pPr>
        <w:tabs>
          <w:tab w:val="left" w:pos="0"/>
        </w:tabs>
        <w:spacing w:line="280" w:lineRule="atLeast"/>
        <w:rPr>
          <w:rFonts w:ascii="Times New Roman" w:eastAsia="Times New Roman" w:hAnsi="Times New Roman"/>
        </w:rPr>
      </w:pPr>
    </w:p>
    <w:p w14:paraId="59CDA049" w14:textId="44045E00" w:rsidR="00641B6A" w:rsidRPr="00FE1CA4" w:rsidRDefault="00F74112" w:rsidP="00F74112">
      <w:pPr>
        <w:tabs>
          <w:tab w:val="left" w:pos="0"/>
        </w:tabs>
        <w:spacing w:line="280" w:lineRule="atLeast"/>
        <w:ind w:left="2159" w:hanging="1875"/>
        <w:rPr>
          <w:rFonts w:ascii="Times New Roman" w:eastAsia="Times New Roman" w:hAnsi="Times New Roman"/>
        </w:rPr>
      </w:pPr>
      <w:r w:rsidRPr="00FE1CA4">
        <w:rPr>
          <w:rFonts w:ascii="Times New Roman" w:eastAsia="Times New Roman" w:hAnsi="Times New Roman"/>
        </w:rPr>
        <w:t xml:space="preserve">Considérant </w:t>
      </w:r>
      <w:r w:rsidR="00641B6A" w:rsidRPr="00FE1CA4">
        <w:rPr>
          <w:rFonts w:ascii="Times New Roman" w:eastAsia="Times New Roman" w:hAnsi="Times New Roman"/>
        </w:rPr>
        <w:t>qu</w:t>
      </w:r>
      <w:r w:rsidRPr="00FE1CA4">
        <w:rPr>
          <w:rFonts w:ascii="Times New Roman" w:eastAsia="Times New Roman" w:hAnsi="Times New Roman"/>
        </w:rPr>
        <w:t>’</w:t>
      </w:r>
      <w:r w:rsidR="00641B6A" w:rsidRPr="00FE1CA4">
        <w:rPr>
          <w:rFonts w:ascii="Times New Roman" w:eastAsia="Times New Roman" w:hAnsi="Times New Roman"/>
        </w:rPr>
        <w:tab/>
      </w:r>
      <w:r w:rsidRPr="00FE1CA4">
        <w:rPr>
          <w:rFonts w:ascii="Times New Roman" w:eastAsia="Times New Roman" w:hAnsi="Times New Roman"/>
        </w:rPr>
        <w:t>il y a lieu de modifier l’heure des séances ordinaires afin de favoriser l’accessibilité des citoyens;</w:t>
      </w:r>
      <w:r w:rsidR="00641B6A" w:rsidRPr="00FE1CA4">
        <w:rPr>
          <w:rFonts w:ascii="Times New Roman" w:eastAsia="Times New Roman" w:hAnsi="Times New Roman"/>
        </w:rPr>
        <w:tab/>
        <w:t>;</w:t>
      </w:r>
    </w:p>
    <w:p w14:paraId="408AE3EB" w14:textId="77777777" w:rsidR="00641B6A" w:rsidRPr="00FE1CA4" w:rsidRDefault="00641B6A" w:rsidP="00641B6A">
      <w:pPr>
        <w:tabs>
          <w:tab w:val="left" w:pos="0"/>
        </w:tabs>
        <w:spacing w:line="280" w:lineRule="atLeast"/>
        <w:rPr>
          <w:rFonts w:ascii="Times New Roman" w:eastAsia="Times New Roman" w:hAnsi="Times New Roman"/>
        </w:rPr>
      </w:pPr>
    </w:p>
    <w:p w14:paraId="0F26DF6F" w14:textId="17CAF8D8" w:rsidR="00F74112" w:rsidRPr="00FE1CA4" w:rsidRDefault="00641B6A" w:rsidP="008D4C49">
      <w:pPr>
        <w:spacing w:line="259" w:lineRule="auto"/>
        <w:ind w:left="1440" w:hanging="1156"/>
        <w:rPr>
          <w:rFonts w:ascii="Times New Roman" w:eastAsia="Times New Roman" w:hAnsi="Times New Roman"/>
          <w:color w:val="000000"/>
        </w:rPr>
      </w:pPr>
      <w:r w:rsidRPr="00FE1CA4">
        <w:rPr>
          <w:rFonts w:ascii="Times New Roman" w:eastAsia="Times New Roman" w:hAnsi="Times New Roman"/>
          <w:color w:val="000000"/>
        </w:rPr>
        <w:t xml:space="preserve">En conséquence, il est proposé et résolu à l’unanimité </w:t>
      </w:r>
      <w:r w:rsidR="00F74112" w:rsidRPr="00FE1CA4">
        <w:rPr>
          <w:rFonts w:ascii="Times New Roman" w:eastAsia="Times New Roman" w:hAnsi="Times New Roman"/>
          <w:color w:val="000000"/>
        </w:rPr>
        <w:t>par les conseillers</w:t>
      </w:r>
      <w:r w:rsidR="008D4C49" w:rsidRPr="00FE1CA4">
        <w:rPr>
          <w:rFonts w:ascii="Times New Roman" w:eastAsia="Times New Roman" w:hAnsi="Times New Roman"/>
          <w:color w:val="000000"/>
        </w:rPr>
        <w:t xml:space="preserve"> </w:t>
      </w:r>
      <w:r w:rsidR="008D4C49" w:rsidRPr="00FE1CA4">
        <w:rPr>
          <w:rFonts w:ascii="Times New Roman" w:eastAsia="Calibri" w:hAnsi="Times New Roman"/>
          <w:bCs/>
        </w:rPr>
        <w:t>d</w:t>
      </w:r>
      <w:r w:rsidR="00F74112" w:rsidRPr="00FE1CA4">
        <w:rPr>
          <w:rFonts w:ascii="Times New Roman" w:eastAsia="Calibri" w:hAnsi="Times New Roman"/>
          <w:bCs/>
        </w:rPr>
        <w:t>e fixer l’heure des séances ordinaires du conseil municipal à 19 :00, et ce, à compter du 5 mai 2026;</w:t>
      </w:r>
    </w:p>
    <w:p w14:paraId="4D6579D0" w14:textId="77777777" w:rsidR="008D4C49" w:rsidRPr="00FE1CA4" w:rsidRDefault="008D4C49" w:rsidP="008D4C49">
      <w:pPr>
        <w:pStyle w:val="Paragraphedeliste"/>
        <w:spacing w:line="259" w:lineRule="auto"/>
        <w:ind w:left="1364"/>
        <w:rPr>
          <w:rFonts w:ascii="Times New Roman" w:eastAsia="Calibri" w:hAnsi="Times New Roman"/>
          <w:bCs/>
        </w:rPr>
      </w:pPr>
    </w:p>
    <w:p w14:paraId="05751C6F" w14:textId="77777777" w:rsidR="006C4E32" w:rsidRDefault="006C4E32" w:rsidP="006C4E32">
      <w:pPr>
        <w:spacing w:line="280" w:lineRule="atLeast"/>
        <w:jc w:val="right"/>
        <w:rPr>
          <w:rFonts w:ascii="Times New Roman" w:eastAsia="Times New Roman" w:hAnsi="Times New Roman"/>
          <w:b/>
          <w:bCs/>
          <w:caps/>
          <w:spacing w:val="-3"/>
          <w:sz w:val="18"/>
          <w:szCs w:val="18"/>
        </w:rPr>
      </w:pPr>
      <w:r w:rsidRPr="00D85469">
        <w:rPr>
          <w:rFonts w:ascii="Times New Roman" w:eastAsia="Times New Roman" w:hAnsi="Times New Roman"/>
          <w:b/>
          <w:bCs/>
          <w:caps/>
          <w:sz w:val="18"/>
          <w:szCs w:val="18"/>
        </w:rPr>
        <w:t xml:space="preserve">Adopté à l'unanimité </w:t>
      </w:r>
      <w:r w:rsidRPr="00D85469">
        <w:rPr>
          <w:rFonts w:ascii="Times New Roman" w:eastAsia="Times New Roman" w:hAnsi="Times New Roman"/>
          <w:b/>
          <w:bCs/>
          <w:caps/>
          <w:spacing w:val="-3"/>
          <w:sz w:val="18"/>
          <w:szCs w:val="18"/>
        </w:rPr>
        <w:t>par les conseillers PRÉSENTS, LE MAIRE N’AYANT PAS VOTÉ</w:t>
      </w:r>
    </w:p>
    <w:p w14:paraId="1F358C5A" w14:textId="77777777" w:rsidR="0027419F" w:rsidRPr="004D3CCF" w:rsidRDefault="0027419F" w:rsidP="00641B6A">
      <w:pPr>
        <w:tabs>
          <w:tab w:val="left" w:pos="1800"/>
          <w:tab w:val="left" w:pos="3969"/>
          <w:tab w:val="right" w:pos="10263"/>
        </w:tabs>
        <w:spacing w:line="259" w:lineRule="auto"/>
        <w:jc w:val="right"/>
        <w:rPr>
          <w:rFonts w:ascii="Times New Roman" w:eastAsia="Times New Roman" w:hAnsi="Times New Roman"/>
          <w:b/>
          <w:bCs/>
          <w:caps/>
          <w:spacing w:val="-3"/>
          <w:lang w:eastAsia="en-US"/>
        </w:rPr>
      </w:pPr>
    </w:p>
    <w:bookmarkEnd w:id="2"/>
    <w:p w14:paraId="3D47BC34" w14:textId="065BC873" w:rsidR="0027419F" w:rsidRPr="0064044A" w:rsidRDefault="0027419F" w:rsidP="0027419F">
      <w:pPr>
        <w:tabs>
          <w:tab w:val="left" w:pos="709"/>
        </w:tabs>
        <w:ind w:left="284" w:hanging="1985"/>
        <w:rPr>
          <w:rFonts w:ascii="Times New Roman" w:hAnsi="Times New Roman" w:cs="Times New Roman"/>
          <w:b/>
          <w:bCs/>
          <w:u w:val="single"/>
        </w:rPr>
      </w:pPr>
      <w:r w:rsidRPr="0064044A">
        <w:rPr>
          <w:rFonts w:ascii="Times New Roman" w:eastAsia="Times New Roman" w:hAnsi="Times New Roman"/>
          <w:b/>
          <w:bCs/>
          <w:caps/>
          <w:spacing w:val="-3"/>
          <w:u w:val="single"/>
          <w:lang w:eastAsia="en-US"/>
        </w:rPr>
        <w:t>2026-04-</w:t>
      </w:r>
      <w:r w:rsidR="007A4961" w:rsidRPr="0064044A">
        <w:rPr>
          <w:rFonts w:ascii="Times New Roman" w:eastAsia="Times New Roman" w:hAnsi="Times New Roman"/>
          <w:b/>
          <w:bCs/>
          <w:caps/>
          <w:spacing w:val="-3"/>
          <w:u w:val="single"/>
          <w:lang w:eastAsia="en-US"/>
        </w:rPr>
        <w:t>107</w:t>
      </w:r>
      <w:r w:rsidRPr="0064044A">
        <w:rPr>
          <w:rFonts w:ascii="Times New Roman" w:eastAsia="Times New Roman" w:hAnsi="Times New Roman"/>
          <w:b/>
          <w:bCs/>
          <w:caps/>
          <w:spacing w:val="-3"/>
          <w:lang w:eastAsia="en-US"/>
        </w:rPr>
        <w:tab/>
      </w:r>
      <w:r w:rsidRPr="0064044A">
        <w:rPr>
          <w:rFonts w:ascii="Times New Roman" w:eastAsia="Times New Roman" w:hAnsi="Times New Roman"/>
          <w:b/>
          <w:bCs/>
          <w:caps/>
          <w:spacing w:val="-3"/>
          <w:u w:val="single"/>
          <w:lang w:eastAsia="en-US"/>
        </w:rPr>
        <w:t>4D</w:t>
      </w:r>
      <w:r w:rsidR="00872D80">
        <w:rPr>
          <w:rFonts w:ascii="Times New Roman" w:eastAsia="Times New Roman" w:hAnsi="Times New Roman"/>
          <w:b/>
          <w:bCs/>
          <w:caps/>
          <w:spacing w:val="-3"/>
          <w:u w:val="single"/>
          <w:lang w:eastAsia="en-US"/>
        </w:rPr>
        <w:t>-</w:t>
      </w:r>
      <w:r w:rsidRPr="0064044A">
        <w:rPr>
          <w:rFonts w:ascii="Times New Roman" w:eastAsia="Times New Roman" w:hAnsi="Times New Roman"/>
          <w:b/>
          <w:bCs/>
          <w:caps/>
          <w:spacing w:val="-3"/>
          <w:u w:val="single"/>
          <w:lang w:eastAsia="en-US"/>
        </w:rPr>
        <w:t>DEMANDE D’aCCOMPAGNEMENT DU MAMH POUR LA RÉALISATION D’UNE ÉTUDE SUR L’OPPORTUNITÉ D’UN REGROUPEMENT</w:t>
      </w:r>
    </w:p>
    <w:p w14:paraId="040BDB01" w14:textId="77777777" w:rsidR="0027419F" w:rsidRPr="0064044A" w:rsidRDefault="0027419F" w:rsidP="0027419F">
      <w:pPr>
        <w:tabs>
          <w:tab w:val="left" w:pos="709"/>
        </w:tabs>
        <w:ind w:left="284" w:hanging="1985"/>
        <w:rPr>
          <w:rFonts w:ascii="Times New Roman" w:hAnsi="Times New Roman" w:cs="Times New Roman"/>
          <w:b/>
          <w:bCs/>
        </w:rPr>
      </w:pPr>
      <w:r w:rsidRPr="0064044A">
        <w:rPr>
          <w:rFonts w:ascii="Times New Roman" w:hAnsi="Times New Roman" w:cs="Times New Roman"/>
          <w:b/>
          <w:bCs/>
        </w:rPr>
        <w:tab/>
      </w:r>
    </w:p>
    <w:p w14:paraId="55DD6D1C" w14:textId="77777777" w:rsidR="0027419F" w:rsidRPr="0064044A" w:rsidRDefault="0027419F" w:rsidP="0027419F">
      <w:pPr>
        <w:tabs>
          <w:tab w:val="left" w:pos="709"/>
        </w:tabs>
        <w:ind w:left="284" w:hanging="1985"/>
        <w:rPr>
          <w:rFonts w:ascii="Times New Roman" w:hAnsi="Times New Roman" w:cs="Times New Roman"/>
          <w:b/>
          <w:bCs/>
        </w:rPr>
      </w:pPr>
      <w:r w:rsidRPr="0064044A">
        <w:rPr>
          <w:rFonts w:ascii="Times New Roman" w:hAnsi="Times New Roman" w:cs="Times New Roman"/>
          <w:b/>
          <w:bCs/>
        </w:rPr>
        <w:tab/>
      </w:r>
    </w:p>
    <w:p w14:paraId="2AAFAA68" w14:textId="37CE7768" w:rsidR="0027419F" w:rsidRPr="0064044A" w:rsidRDefault="0027419F" w:rsidP="00872D80">
      <w:pPr>
        <w:tabs>
          <w:tab w:val="left" w:pos="709"/>
        </w:tabs>
        <w:ind w:left="2160" w:hanging="1876"/>
        <w:rPr>
          <w:rFonts w:ascii="Times New Roman" w:hAnsi="Times New Roman" w:cs="Times New Roman"/>
        </w:rPr>
      </w:pPr>
      <w:r w:rsidRPr="0064044A">
        <w:rPr>
          <w:rFonts w:ascii="Times New Roman" w:hAnsi="Times New Roman" w:cs="Times New Roman"/>
        </w:rPr>
        <w:t>Considérant que</w:t>
      </w:r>
      <w:r w:rsidRPr="0064044A">
        <w:rPr>
          <w:rFonts w:ascii="Times New Roman" w:hAnsi="Times New Roman" w:cs="Times New Roman"/>
        </w:rPr>
        <w:tab/>
        <w:t>la Municipalité du village de Hemmingford et la Municipalité du Canton de Hemmingford ont discuté des perspectives pour leur municipalité respective;</w:t>
      </w:r>
    </w:p>
    <w:p w14:paraId="30292C74" w14:textId="77777777" w:rsidR="0027419F" w:rsidRPr="0064044A" w:rsidRDefault="0027419F" w:rsidP="0027419F">
      <w:pPr>
        <w:tabs>
          <w:tab w:val="left" w:pos="709"/>
        </w:tabs>
        <w:ind w:left="2160" w:hanging="2018"/>
        <w:rPr>
          <w:rFonts w:ascii="Times New Roman" w:hAnsi="Times New Roman" w:cs="Times New Roman"/>
        </w:rPr>
      </w:pPr>
    </w:p>
    <w:p w14:paraId="369B1B5C" w14:textId="59C62E62" w:rsidR="0027419F" w:rsidRPr="0064044A" w:rsidRDefault="00872D80" w:rsidP="0027419F">
      <w:pPr>
        <w:tabs>
          <w:tab w:val="left" w:pos="709"/>
        </w:tabs>
        <w:ind w:left="284" w:hanging="142"/>
        <w:rPr>
          <w:rFonts w:ascii="Times New Roman" w:hAnsi="Times New Roman" w:cs="Times New Roman"/>
        </w:rPr>
      </w:pPr>
      <w:r>
        <w:rPr>
          <w:rFonts w:ascii="Times New Roman" w:hAnsi="Times New Roman" w:cs="Times New Roman"/>
        </w:rPr>
        <w:tab/>
      </w:r>
      <w:r w:rsidR="0027419F" w:rsidRPr="0064044A">
        <w:rPr>
          <w:rFonts w:ascii="Times New Roman" w:hAnsi="Times New Roman" w:cs="Times New Roman"/>
        </w:rPr>
        <w:t xml:space="preserve">Considérant que </w:t>
      </w:r>
      <w:r w:rsidR="0027419F" w:rsidRPr="0064044A">
        <w:rPr>
          <w:rFonts w:ascii="Times New Roman" w:hAnsi="Times New Roman" w:cs="Times New Roman"/>
        </w:rPr>
        <w:tab/>
        <w:t>la collaboration entre les deux municipalités a permis au cours des</w:t>
      </w:r>
    </w:p>
    <w:p w14:paraId="77755B41" w14:textId="77777777" w:rsidR="0027419F" w:rsidRPr="0064044A" w:rsidRDefault="0027419F" w:rsidP="0027419F">
      <w:pPr>
        <w:tabs>
          <w:tab w:val="left" w:pos="709"/>
        </w:tabs>
        <w:ind w:left="284" w:hanging="142"/>
        <w:rPr>
          <w:rFonts w:ascii="Times New Roman" w:hAnsi="Times New Roman" w:cs="Times New Roman"/>
        </w:rPr>
      </w:pPr>
      <w:r w:rsidRPr="0064044A">
        <w:rPr>
          <w:rFonts w:ascii="Times New Roman" w:hAnsi="Times New Roman" w:cs="Times New Roman"/>
        </w:rPr>
        <w:tab/>
      </w:r>
      <w:r w:rsidRPr="0064044A">
        <w:rPr>
          <w:rFonts w:ascii="Times New Roman" w:hAnsi="Times New Roman" w:cs="Times New Roman"/>
        </w:rPr>
        <w:tab/>
      </w:r>
      <w:r w:rsidRPr="0064044A">
        <w:rPr>
          <w:rFonts w:ascii="Times New Roman" w:hAnsi="Times New Roman" w:cs="Times New Roman"/>
        </w:rPr>
        <w:tab/>
      </w:r>
      <w:r w:rsidRPr="0064044A">
        <w:rPr>
          <w:rFonts w:ascii="Times New Roman" w:hAnsi="Times New Roman" w:cs="Times New Roman"/>
        </w:rPr>
        <w:tab/>
      </w:r>
      <w:r w:rsidRPr="0064044A">
        <w:rPr>
          <w:rFonts w:ascii="Times New Roman" w:hAnsi="Times New Roman" w:cs="Times New Roman"/>
        </w:rPr>
        <w:tab/>
        <w:t>dernières années d’optimiser la desserte de services à la population;</w:t>
      </w:r>
    </w:p>
    <w:p w14:paraId="6C3ACDB6" w14:textId="77777777" w:rsidR="0027419F" w:rsidRPr="0064044A" w:rsidRDefault="0027419F" w:rsidP="0027419F">
      <w:pPr>
        <w:tabs>
          <w:tab w:val="left" w:pos="709"/>
        </w:tabs>
        <w:ind w:left="284" w:hanging="142"/>
        <w:rPr>
          <w:rFonts w:ascii="Times New Roman" w:hAnsi="Times New Roman" w:cs="Times New Roman"/>
        </w:rPr>
      </w:pPr>
    </w:p>
    <w:p w14:paraId="26F2BE1F" w14:textId="22EE42BD" w:rsidR="0027419F" w:rsidRPr="0064044A" w:rsidRDefault="00872D80" w:rsidP="0027419F">
      <w:pPr>
        <w:tabs>
          <w:tab w:val="left" w:pos="709"/>
        </w:tabs>
        <w:ind w:left="284" w:hanging="142"/>
        <w:rPr>
          <w:rFonts w:ascii="Times New Roman" w:hAnsi="Times New Roman" w:cs="Times New Roman"/>
        </w:rPr>
      </w:pPr>
      <w:r>
        <w:rPr>
          <w:rFonts w:ascii="Times New Roman" w:hAnsi="Times New Roman" w:cs="Times New Roman"/>
        </w:rPr>
        <w:tab/>
      </w:r>
      <w:r w:rsidR="0027419F" w:rsidRPr="0064044A">
        <w:rPr>
          <w:rFonts w:ascii="Times New Roman" w:hAnsi="Times New Roman" w:cs="Times New Roman"/>
        </w:rPr>
        <w:t xml:space="preserve">Considérant que </w:t>
      </w:r>
      <w:r w:rsidR="0027419F" w:rsidRPr="0064044A">
        <w:rPr>
          <w:rFonts w:ascii="Times New Roman" w:hAnsi="Times New Roman" w:cs="Times New Roman"/>
        </w:rPr>
        <w:tab/>
        <w:t>le ministère des Affaires municipales et de l’Habitation (MAMH) offre un</w:t>
      </w:r>
    </w:p>
    <w:p w14:paraId="4974809B" w14:textId="77777777" w:rsidR="0027419F" w:rsidRPr="0064044A" w:rsidRDefault="0027419F" w:rsidP="0027419F">
      <w:pPr>
        <w:tabs>
          <w:tab w:val="left" w:pos="709"/>
        </w:tabs>
        <w:ind w:left="2160" w:hanging="142"/>
        <w:rPr>
          <w:rFonts w:ascii="Times New Roman" w:hAnsi="Times New Roman" w:cs="Times New Roman"/>
        </w:rPr>
      </w:pPr>
      <w:r w:rsidRPr="0064044A">
        <w:rPr>
          <w:rFonts w:ascii="Times New Roman" w:hAnsi="Times New Roman" w:cs="Times New Roman"/>
        </w:rPr>
        <w:tab/>
        <w:t>accompagnement pour la réalisation d’une étude sur l’opportunité d’un regroupement municipal;</w:t>
      </w:r>
    </w:p>
    <w:p w14:paraId="15768FE1" w14:textId="29831E09" w:rsidR="0027419F" w:rsidRPr="0064044A" w:rsidRDefault="00872D80" w:rsidP="0027419F">
      <w:pPr>
        <w:tabs>
          <w:tab w:val="left" w:pos="709"/>
        </w:tabs>
        <w:ind w:left="284" w:hanging="142"/>
        <w:rPr>
          <w:rFonts w:ascii="Times New Roman" w:hAnsi="Times New Roman" w:cs="Times New Roman"/>
        </w:rPr>
      </w:pPr>
      <w:r>
        <w:rPr>
          <w:rFonts w:ascii="Times New Roman" w:hAnsi="Times New Roman" w:cs="Times New Roman"/>
        </w:rPr>
        <w:tab/>
      </w:r>
      <w:r w:rsidR="0027419F" w:rsidRPr="0064044A">
        <w:rPr>
          <w:rFonts w:ascii="Times New Roman" w:hAnsi="Times New Roman" w:cs="Times New Roman"/>
        </w:rPr>
        <w:t>Considérant que</w:t>
      </w:r>
      <w:r w:rsidR="0027419F" w:rsidRPr="0064044A">
        <w:rPr>
          <w:rFonts w:ascii="Times New Roman" w:hAnsi="Times New Roman" w:cs="Times New Roman"/>
        </w:rPr>
        <w:tab/>
        <w:t xml:space="preserve"> cet accompagnement est gratuit et qu’il n’est pas conditionnel à un</w:t>
      </w:r>
    </w:p>
    <w:p w14:paraId="007A6EDA" w14:textId="77777777" w:rsidR="0027419F" w:rsidRPr="0064044A" w:rsidRDefault="0027419F" w:rsidP="0027419F">
      <w:pPr>
        <w:tabs>
          <w:tab w:val="left" w:pos="709"/>
        </w:tabs>
        <w:ind w:left="284" w:hanging="142"/>
        <w:rPr>
          <w:rFonts w:ascii="Times New Roman" w:hAnsi="Times New Roman" w:cs="Times New Roman"/>
        </w:rPr>
      </w:pPr>
      <w:r w:rsidRPr="0064044A">
        <w:rPr>
          <w:rFonts w:ascii="Times New Roman" w:hAnsi="Times New Roman" w:cs="Times New Roman"/>
        </w:rPr>
        <w:tab/>
      </w:r>
      <w:r w:rsidRPr="0064044A">
        <w:rPr>
          <w:rFonts w:ascii="Times New Roman" w:hAnsi="Times New Roman" w:cs="Times New Roman"/>
        </w:rPr>
        <w:tab/>
      </w:r>
      <w:r w:rsidRPr="0064044A">
        <w:rPr>
          <w:rFonts w:ascii="Times New Roman" w:hAnsi="Times New Roman" w:cs="Times New Roman"/>
        </w:rPr>
        <w:tab/>
      </w:r>
      <w:r w:rsidRPr="0064044A">
        <w:rPr>
          <w:rFonts w:ascii="Times New Roman" w:hAnsi="Times New Roman" w:cs="Times New Roman"/>
        </w:rPr>
        <w:tab/>
      </w:r>
      <w:r w:rsidRPr="0064044A">
        <w:rPr>
          <w:rFonts w:ascii="Times New Roman" w:hAnsi="Times New Roman" w:cs="Times New Roman"/>
        </w:rPr>
        <w:tab/>
        <w:t>engagement des municipalités à donner suite au regroupement;</w:t>
      </w:r>
    </w:p>
    <w:p w14:paraId="73FB58F0" w14:textId="2623FCCA" w:rsidR="0027419F" w:rsidRPr="0064044A" w:rsidRDefault="00872D80" w:rsidP="0027419F">
      <w:pPr>
        <w:tabs>
          <w:tab w:val="left" w:pos="709"/>
        </w:tabs>
        <w:ind w:left="284" w:hanging="142"/>
        <w:rPr>
          <w:rFonts w:ascii="Times New Roman" w:hAnsi="Times New Roman" w:cs="Times New Roman"/>
        </w:rPr>
      </w:pPr>
      <w:r>
        <w:rPr>
          <w:rFonts w:ascii="Times New Roman" w:hAnsi="Times New Roman" w:cs="Times New Roman"/>
        </w:rPr>
        <w:tab/>
      </w:r>
      <w:r w:rsidR="0027419F" w:rsidRPr="0064044A">
        <w:rPr>
          <w:rFonts w:ascii="Times New Roman" w:hAnsi="Times New Roman" w:cs="Times New Roman"/>
        </w:rPr>
        <w:t>Considérant qu’</w:t>
      </w:r>
      <w:r w:rsidR="0027419F" w:rsidRPr="0064044A">
        <w:rPr>
          <w:rFonts w:ascii="Times New Roman" w:hAnsi="Times New Roman" w:cs="Times New Roman"/>
        </w:rPr>
        <w:tab/>
        <w:t>une étude réalisée avec l’accompagnement du MAMH vise à fournir aux</w:t>
      </w:r>
    </w:p>
    <w:p w14:paraId="0C8FF4CA" w14:textId="77777777" w:rsidR="0027419F" w:rsidRPr="0064044A" w:rsidRDefault="0027419F" w:rsidP="0027419F">
      <w:pPr>
        <w:tabs>
          <w:tab w:val="left" w:pos="709"/>
        </w:tabs>
        <w:ind w:left="2160" w:hanging="142"/>
        <w:rPr>
          <w:rFonts w:ascii="Times New Roman" w:hAnsi="Times New Roman" w:cs="Times New Roman"/>
        </w:rPr>
      </w:pPr>
      <w:r w:rsidRPr="0064044A">
        <w:rPr>
          <w:rFonts w:ascii="Times New Roman" w:hAnsi="Times New Roman" w:cs="Times New Roman"/>
        </w:rPr>
        <w:tab/>
        <w:t>autorités municipales un cadre pour évaluer l’opportunité de procéder ou non au regroupement;</w:t>
      </w:r>
    </w:p>
    <w:p w14:paraId="09AEA34E" w14:textId="77777777" w:rsidR="0027419F" w:rsidRPr="0064044A" w:rsidRDefault="0027419F" w:rsidP="0027419F">
      <w:pPr>
        <w:tabs>
          <w:tab w:val="left" w:pos="709"/>
        </w:tabs>
        <w:ind w:left="2160" w:hanging="142"/>
        <w:rPr>
          <w:rFonts w:ascii="Times New Roman" w:hAnsi="Times New Roman" w:cs="Times New Roman"/>
        </w:rPr>
      </w:pPr>
    </w:p>
    <w:p w14:paraId="0BBBAA7A" w14:textId="4DA589BA" w:rsidR="0027419F" w:rsidRPr="0064044A" w:rsidRDefault="00872D80" w:rsidP="0027419F">
      <w:pPr>
        <w:tabs>
          <w:tab w:val="left" w:pos="709"/>
        </w:tabs>
        <w:ind w:left="284" w:hanging="142"/>
        <w:rPr>
          <w:rFonts w:ascii="Times New Roman" w:hAnsi="Times New Roman" w:cs="Times New Roman"/>
        </w:rPr>
      </w:pPr>
      <w:r>
        <w:rPr>
          <w:rFonts w:ascii="Times New Roman" w:hAnsi="Times New Roman" w:cs="Times New Roman"/>
        </w:rPr>
        <w:tab/>
      </w:r>
      <w:r w:rsidR="0027419F" w:rsidRPr="0064044A">
        <w:rPr>
          <w:rFonts w:ascii="Times New Roman" w:hAnsi="Times New Roman" w:cs="Times New Roman"/>
        </w:rPr>
        <w:t>Considérant qu’</w:t>
      </w:r>
      <w:r w:rsidR="0027419F" w:rsidRPr="0064044A">
        <w:rPr>
          <w:rFonts w:ascii="Times New Roman" w:hAnsi="Times New Roman" w:cs="Times New Roman"/>
        </w:rPr>
        <w:tab/>
        <w:t>une telle étude permettrait de mettre en lumière, objectivement, les éléments</w:t>
      </w:r>
    </w:p>
    <w:p w14:paraId="3987B435" w14:textId="77777777" w:rsidR="0027419F" w:rsidRPr="0064044A" w:rsidRDefault="0027419F" w:rsidP="0027419F">
      <w:pPr>
        <w:tabs>
          <w:tab w:val="left" w:pos="709"/>
        </w:tabs>
        <w:ind w:left="2160" w:hanging="142"/>
        <w:rPr>
          <w:rFonts w:ascii="Times New Roman" w:hAnsi="Times New Roman" w:cs="Times New Roman"/>
        </w:rPr>
      </w:pPr>
      <w:r w:rsidRPr="0064044A">
        <w:rPr>
          <w:rFonts w:ascii="Times New Roman" w:hAnsi="Times New Roman" w:cs="Times New Roman"/>
        </w:rPr>
        <w:tab/>
        <w:t>favorables et défavorables d’un regroupement des Municipalités de village de Hemmingford et du Canton de Hemmingford;</w:t>
      </w:r>
    </w:p>
    <w:p w14:paraId="26191D56" w14:textId="77777777" w:rsidR="0027419F" w:rsidRPr="0064044A" w:rsidRDefault="0027419F" w:rsidP="0027419F">
      <w:pPr>
        <w:tabs>
          <w:tab w:val="left" w:pos="709"/>
        </w:tabs>
        <w:ind w:left="2160" w:hanging="142"/>
        <w:rPr>
          <w:rFonts w:ascii="Times New Roman" w:hAnsi="Times New Roman" w:cs="Times New Roman"/>
        </w:rPr>
      </w:pPr>
    </w:p>
    <w:p w14:paraId="2C873C0B" w14:textId="75AC3B3B" w:rsidR="0027419F" w:rsidRPr="0064044A" w:rsidRDefault="00872D80" w:rsidP="0027419F">
      <w:pPr>
        <w:tabs>
          <w:tab w:val="left" w:pos="709"/>
        </w:tabs>
        <w:ind w:left="284" w:hanging="142"/>
        <w:rPr>
          <w:rFonts w:ascii="Times New Roman" w:hAnsi="Times New Roman" w:cs="Times New Roman"/>
        </w:rPr>
      </w:pPr>
      <w:r>
        <w:rPr>
          <w:rFonts w:ascii="Times New Roman" w:hAnsi="Times New Roman" w:cs="Times New Roman"/>
        </w:rPr>
        <w:tab/>
      </w:r>
      <w:r w:rsidR="0027419F" w:rsidRPr="0064044A">
        <w:rPr>
          <w:rFonts w:ascii="Times New Roman" w:hAnsi="Times New Roman" w:cs="Times New Roman"/>
        </w:rPr>
        <w:t>Considérant qu’</w:t>
      </w:r>
      <w:r w:rsidR="0027419F" w:rsidRPr="0064044A">
        <w:rPr>
          <w:rFonts w:ascii="Times New Roman" w:hAnsi="Times New Roman" w:cs="Times New Roman"/>
        </w:rPr>
        <w:tab/>
        <w:t>une telle étude nécessite la formation d’un comité de travail conjoint entre</w:t>
      </w:r>
    </w:p>
    <w:p w14:paraId="2497A704" w14:textId="445EC8FC" w:rsidR="0027419F" w:rsidRDefault="0027419F" w:rsidP="00D610CD">
      <w:pPr>
        <w:tabs>
          <w:tab w:val="left" w:pos="709"/>
        </w:tabs>
        <w:ind w:left="2160" w:hanging="142"/>
        <w:rPr>
          <w:rFonts w:ascii="Times New Roman" w:hAnsi="Times New Roman" w:cs="Times New Roman"/>
        </w:rPr>
      </w:pPr>
      <w:r w:rsidRPr="0064044A">
        <w:rPr>
          <w:rFonts w:ascii="Times New Roman" w:hAnsi="Times New Roman" w:cs="Times New Roman"/>
        </w:rPr>
        <w:tab/>
        <w:t>les municipalités, lequel aurait le mandat de réaliser l’étude avec l’accompagnement du MAMH</w:t>
      </w:r>
      <w:r w:rsidRPr="0064044A">
        <w:rPr>
          <w:rFonts w:ascii="Times New Roman" w:hAnsi="Times New Roman" w:cs="Times New Roman"/>
          <w:u w:val="single"/>
        </w:rPr>
        <w:t>,</w:t>
      </w:r>
      <w:r w:rsidR="00D610CD">
        <w:rPr>
          <w:rFonts w:ascii="Times New Roman" w:hAnsi="Times New Roman" w:cs="Times New Roman"/>
          <w:u w:val="single"/>
        </w:rPr>
        <w:t xml:space="preserve"> </w:t>
      </w:r>
      <w:r w:rsidRPr="0064044A">
        <w:rPr>
          <w:rFonts w:ascii="Times New Roman" w:hAnsi="Times New Roman" w:cs="Times New Roman"/>
        </w:rPr>
        <w:t>d’informer les conseils municipaux de l’avancement des travaux et les consulter au besoin;</w:t>
      </w:r>
    </w:p>
    <w:p w14:paraId="620D5F8C" w14:textId="77777777" w:rsidR="00D610CD" w:rsidRPr="0064044A" w:rsidRDefault="00D610CD" w:rsidP="00D610CD">
      <w:pPr>
        <w:tabs>
          <w:tab w:val="left" w:pos="709"/>
        </w:tabs>
        <w:ind w:left="2160" w:hanging="142"/>
        <w:rPr>
          <w:rFonts w:ascii="Times New Roman" w:hAnsi="Times New Roman" w:cs="Times New Roman"/>
        </w:rPr>
      </w:pPr>
    </w:p>
    <w:p w14:paraId="68EF06D6" w14:textId="41C6F5A9" w:rsidR="0027419F" w:rsidRPr="0064044A" w:rsidRDefault="00872D80" w:rsidP="0027419F">
      <w:pPr>
        <w:tabs>
          <w:tab w:val="left" w:pos="709"/>
        </w:tabs>
        <w:ind w:left="284" w:hanging="142"/>
        <w:rPr>
          <w:rFonts w:ascii="Times New Roman" w:hAnsi="Times New Roman" w:cs="Times New Roman"/>
        </w:rPr>
      </w:pPr>
      <w:r>
        <w:rPr>
          <w:rFonts w:ascii="Times New Roman" w:hAnsi="Times New Roman" w:cs="Times New Roman"/>
        </w:rPr>
        <w:tab/>
      </w:r>
      <w:r w:rsidR="0027419F" w:rsidRPr="0064044A">
        <w:rPr>
          <w:rFonts w:ascii="Times New Roman" w:hAnsi="Times New Roman" w:cs="Times New Roman"/>
        </w:rPr>
        <w:t>Considérant qu’</w:t>
      </w:r>
      <w:r w:rsidR="0027419F" w:rsidRPr="0064044A">
        <w:rPr>
          <w:rFonts w:ascii="Times New Roman" w:hAnsi="Times New Roman" w:cs="Times New Roman"/>
        </w:rPr>
        <w:tab/>
        <w:t>une telle étude serait rendue publique afin que les citoyennes et citoyens</w:t>
      </w:r>
    </w:p>
    <w:p w14:paraId="34E63D66" w14:textId="77777777" w:rsidR="0027419F" w:rsidRDefault="0027419F" w:rsidP="0027419F">
      <w:pPr>
        <w:tabs>
          <w:tab w:val="left" w:pos="709"/>
        </w:tabs>
        <w:ind w:left="284" w:hanging="142"/>
        <w:rPr>
          <w:rFonts w:ascii="Times New Roman" w:hAnsi="Times New Roman" w:cs="Times New Roman"/>
        </w:rPr>
      </w:pPr>
      <w:r w:rsidRPr="0064044A">
        <w:rPr>
          <w:rFonts w:ascii="Times New Roman" w:hAnsi="Times New Roman" w:cs="Times New Roman"/>
        </w:rPr>
        <w:tab/>
      </w:r>
      <w:r w:rsidRPr="0064044A">
        <w:rPr>
          <w:rFonts w:ascii="Times New Roman" w:hAnsi="Times New Roman" w:cs="Times New Roman"/>
        </w:rPr>
        <w:tab/>
      </w:r>
      <w:r w:rsidRPr="0064044A">
        <w:rPr>
          <w:rFonts w:ascii="Times New Roman" w:hAnsi="Times New Roman" w:cs="Times New Roman"/>
        </w:rPr>
        <w:tab/>
      </w:r>
      <w:r w:rsidRPr="0064044A">
        <w:rPr>
          <w:rFonts w:ascii="Times New Roman" w:hAnsi="Times New Roman" w:cs="Times New Roman"/>
        </w:rPr>
        <w:tab/>
      </w:r>
      <w:r w:rsidRPr="0064044A">
        <w:rPr>
          <w:rFonts w:ascii="Times New Roman" w:hAnsi="Times New Roman" w:cs="Times New Roman"/>
        </w:rPr>
        <w:tab/>
        <w:t>puissent la consulter;</w:t>
      </w:r>
    </w:p>
    <w:p w14:paraId="3966CCE0" w14:textId="77777777" w:rsidR="00D610CD" w:rsidRPr="0064044A" w:rsidRDefault="00D610CD" w:rsidP="0027419F">
      <w:pPr>
        <w:tabs>
          <w:tab w:val="left" w:pos="709"/>
        </w:tabs>
        <w:ind w:left="284" w:hanging="142"/>
        <w:rPr>
          <w:rFonts w:ascii="Times New Roman" w:hAnsi="Times New Roman" w:cs="Times New Roman"/>
        </w:rPr>
      </w:pPr>
    </w:p>
    <w:p w14:paraId="7FCE3CFB" w14:textId="42C49714" w:rsidR="0027419F" w:rsidRDefault="00872D80" w:rsidP="0027419F">
      <w:pPr>
        <w:tabs>
          <w:tab w:val="left" w:pos="709"/>
        </w:tabs>
        <w:ind w:left="284" w:hanging="142"/>
        <w:rPr>
          <w:rFonts w:ascii="Times New Roman" w:hAnsi="Times New Roman" w:cs="Times New Roman"/>
        </w:rPr>
      </w:pPr>
      <w:r>
        <w:rPr>
          <w:rFonts w:ascii="Times New Roman" w:hAnsi="Times New Roman" w:cs="Times New Roman"/>
        </w:rPr>
        <w:tab/>
      </w:r>
      <w:r w:rsidR="0027419F" w:rsidRPr="0064044A">
        <w:rPr>
          <w:rFonts w:ascii="Times New Roman" w:hAnsi="Times New Roman" w:cs="Times New Roman"/>
        </w:rPr>
        <w:t xml:space="preserve">En conséquence, il est proposé par </w:t>
      </w:r>
      <w:r w:rsidR="004D6019">
        <w:rPr>
          <w:rFonts w:ascii="Times New Roman" w:hAnsi="Times New Roman" w:cs="Times New Roman"/>
        </w:rPr>
        <w:t>Jayne McNaughton</w:t>
      </w:r>
      <w:r w:rsidR="0027419F" w:rsidRPr="0064044A">
        <w:rPr>
          <w:rFonts w:ascii="Times New Roman" w:hAnsi="Times New Roman" w:cs="Times New Roman"/>
        </w:rPr>
        <w:t xml:space="preserve">, appuyé par </w:t>
      </w:r>
      <w:r w:rsidR="004D6019">
        <w:rPr>
          <w:rFonts w:ascii="Times New Roman" w:hAnsi="Times New Roman" w:cs="Times New Roman"/>
        </w:rPr>
        <w:t>Lucie Bourdon</w:t>
      </w:r>
      <w:r w:rsidR="0027419F" w:rsidRPr="0064044A">
        <w:rPr>
          <w:rFonts w:ascii="Times New Roman" w:hAnsi="Times New Roman" w:cs="Times New Roman"/>
        </w:rPr>
        <w:t xml:space="preserve"> et résolu à l’unanimité</w:t>
      </w:r>
      <w:r>
        <w:rPr>
          <w:rFonts w:ascii="Times New Roman" w:hAnsi="Times New Roman" w:cs="Times New Roman"/>
        </w:rPr>
        <w:t>;</w:t>
      </w:r>
    </w:p>
    <w:p w14:paraId="047C2EDD" w14:textId="77777777" w:rsidR="00872D80" w:rsidRPr="0064044A" w:rsidRDefault="00872D80" w:rsidP="0027419F">
      <w:pPr>
        <w:tabs>
          <w:tab w:val="left" w:pos="709"/>
        </w:tabs>
        <w:ind w:left="284" w:hanging="142"/>
        <w:rPr>
          <w:rFonts w:ascii="Times New Roman" w:hAnsi="Times New Roman" w:cs="Times New Roman"/>
        </w:rPr>
      </w:pPr>
    </w:p>
    <w:p w14:paraId="26065B9A" w14:textId="4A87F553" w:rsidR="0027419F" w:rsidRPr="0064044A" w:rsidRDefault="0027419F" w:rsidP="0027419F">
      <w:pPr>
        <w:tabs>
          <w:tab w:val="left" w:pos="709"/>
        </w:tabs>
        <w:ind w:left="284" w:hanging="142"/>
        <w:rPr>
          <w:rFonts w:ascii="Times New Roman" w:hAnsi="Times New Roman" w:cs="Times New Roman"/>
        </w:rPr>
      </w:pPr>
      <w:r w:rsidRPr="0064044A">
        <w:rPr>
          <w:rFonts w:ascii="Times New Roman" w:hAnsi="Times New Roman" w:cs="Times New Roman"/>
        </w:rPr>
        <w:t xml:space="preserve">• </w:t>
      </w:r>
      <w:r w:rsidR="00872D80">
        <w:rPr>
          <w:rFonts w:ascii="Times New Roman" w:hAnsi="Times New Roman" w:cs="Times New Roman"/>
        </w:rPr>
        <w:t>D</w:t>
      </w:r>
      <w:r w:rsidRPr="0064044A">
        <w:rPr>
          <w:rFonts w:ascii="Times New Roman" w:hAnsi="Times New Roman" w:cs="Times New Roman"/>
        </w:rPr>
        <w:t>e solliciter l’accompagnement du ministère des Affaires municipales et de l’Habitation</w:t>
      </w:r>
    </w:p>
    <w:p w14:paraId="5CF4E482" w14:textId="77777777" w:rsidR="0027419F" w:rsidRPr="0064044A" w:rsidRDefault="0027419F" w:rsidP="0027419F">
      <w:pPr>
        <w:tabs>
          <w:tab w:val="left" w:pos="709"/>
        </w:tabs>
        <w:ind w:left="284" w:hanging="142"/>
        <w:rPr>
          <w:rFonts w:ascii="Times New Roman" w:hAnsi="Times New Roman" w:cs="Times New Roman"/>
        </w:rPr>
      </w:pPr>
      <w:r w:rsidRPr="0064044A">
        <w:rPr>
          <w:rFonts w:ascii="Times New Roman" w:hAnsi="Times New Roman" w:cs="Times New Roman"/>
        </w:rPr>
        <w:t>pour la réalisation d’une étude sur l’opportunité d’un regroupement des Municipalités de</w:t>
      </w:r>
    </w:p>
    <w:p w14:paraId="39EF2698" w14:textId="77777777" w:rsidR="0027419F" w:rsidRDefault="0027419F" w:rsidP="0027419F">
      <w:pPr>
        <w:tabs>
          <w:tab w:val="left" w:pos="709"/>
        </w:tabs>
        <w:ind w:left="284" w:hanging="142"/>
        <w:rPr>
          <w:rFonts w:ascii="Times New Roman" w:hAnsi="Times New Roman" w:cs="Times New Roman"/>
        </w:rPr>
      </w:pPr>
      <w:r w:rsidRPr="0064044A">
        <w:rPr>
          <w:rFonts w:ascii="Times New Roman" w:hAnsi="Times New Roman" w:cs="Times New Roman"/>
        </w:rPr>
        <w:t>village de Hemmingford et du Canton de Hemmingford;</w:t>
      </w:r>
    </w:p>
    <w:p w14:paraId="6B988D8C" w14:textId="77777777" w:rsidR="00872D80" w:rsidRPr="0064044A" w:rsidRDefault="00872D80" w:rsidP="0027419F">
      <w:pPr>
        <w:tabs>
          <w:tab w:val="left" w:pos="709"/>
        </w:tabs>
        <w:ind w:left="284" w:hanging="142"/>
        <w:rPr>
          <w:rFonts w:ascii="Times New Roman" w:hAnsi="Times New Roman" w:cs="Times New Roman"/>
        </w:rPr>
      </w:pPr>
    </w:p>
    <w:p w14:paraId="2B9E46A6" w14:textId="3A00BA9B" w:rsidR="00641B6A" w:rsidRPr="0064044A" w:rsidRDefault="0027419F" w:rsidP="00A13278">
      <w:pPr>
        <w:tabs>
          <w:tab w:val="left" w:pos="709"/>
        </w:tabs>
        <w:ind w:left="284" w:hanging="142"/>
        <w:rPr>
          <w:rFonts w:ascii="Times New Roman" w:eastAsia="Times New Roman" w:hAnsi="Times New Roman"/>
          <w:b/>
          <w:bCs/>
          <w:caps/>
          <w:spacing w:val="-3"/>
        </w:rPr>
      </w:pPr>
      <w:r w:rsidRPr="00AC6A36">
        <w:rPr>
          <w:rFonts w:ascii="Times New Roman" w:hAnsi="Times New Roman" w:cs="Times New Roman"/>
        </w:rPr>
        <w:t xml:space="preserve">• </w:t>
      </w:r>
      <w:r w:rsidR="00872D80" w:rsidRPr="00AC6A36">
        <w:rPr>
          <w:rFonts w:ascii="Times New Roman" w:hAnsi="Times New Roman" w:cs="Times New Roman"/>
        </w:rPr>
        <w:t>D</w:t>
      </w:r>
      <w:r w:rsidRPr="00AC6A36">
        <w:rPr>
          <w:rFonts w:ascii="Times New Roman" w:hAnsi="Times New Roman" w:cs="Times New Roman"/>
        </w:rPr>
        <w:t>e mandater Monsieur Drew Somerville, maire et Madame Annick Brunet,</w:t>
      </w:r>
      <w:r w:rsidR="00A13278" w:rsidRPr="00AC6A36">
        <w:rPr>
          <w:rFonts w:ascii="Times New Roman" w:hAnsi="Times New Roman" w:cs="Times New Roman"/>
        </w:rPr>
        <w:t xml:space="preserve"> </w:t>
      </w:r>
      <w:r w:rsidRPr="00AC6A36">
        <w:rPr>
          <w:rFonts w:ascii="Times New Roman" w:hAnsi="Times New Roman" w:cs="Times New Roman"/>
        </w:rPr>
        <w:t>directrice générale et greffière-trésorière</w:t>
      </w:r>
    </w:p>
    <w:p w14:paraId="0FFF6D84" w14:textId="2D52A207" w:rsidR="00B24827" w:rsidRPr="0064044A" w:rsidRDefault="00B24827" w:rsidP="004F7466">
      <w:pPr>
        <w:tabs>
          <w:tab w:val="left" w:pos="709"/>
        </w:tabs>
        <w:ind w:left="284" w:hanging="142"/>
        <w:rPr>
          <w:rFonts w:ascii="Times New Roman" w:hAnsi="Times New Roman" w:cs="Times New Roman"/>
        </w:rPr>
      </w:pPr>
      <w:bookmarkStart w:id="3" w:name="_Hlk194478212"/>
    </w:p>
    <w:p w14:paraId="3B05CB4C" w14:textId="77777777" w:rsidR="0064044A" w:rsidRDefault="0064044A" w:rsidP="0064044A">
      <w:pPr>
        <w:spacing w:line="280" w:lineRule="atLeast"/>
        <w:jc w:val="right"/>
        <w:rPr>
          <w:rFonts w:ascii="Times New Roman" w:eastAsia="Times New Roman" w:hAnsi="Times New Roman"/>
          <w:b/>
          <w:bCs/>
          <w:caps/>
          <w:spacing w:val="-3"/>
          <w:sz w:val="18"/>
          <w:szCs w:val="18"/>
        </w:rPr>
      </w:pPr>
      <w:r w:rsidRPr="00D85469">
        <w:rPr>
          <w:rFonts w:ascii="Times New Roman" w:eastAsia="Times New Roman" w:hAnsi="Times New Roman"/>
          <w:b/>
          <w:bCs/>
          <w:caps/>
          <w:sz w:val="18"/>
          <w:szCs w:val="18"/>
        </w:rPr>
        <w:t xml:space="preserve">Adopté à l'unanimité </w:t>
      </w:r>
      <w:r w:rsidRPr="00D85469">
        <w:rPr>
          <w:rFonts w:ascii="Times New Roman" w:eastAsia="Times New Roman" w:hAnsi="Times New Roman"/>
          <w:b/>
          <w:bCs/>
          <w:caps/>
          <w:spacing w:val="-3"/>
          <w:sz w:val="18"/>
          <w:szCs w:val="18"/>
        </w:rPr>
        <w:t>par les conseillers PRÉSENTS, LE MAIRE N’AYANT PAS VOTÉ</w:t>
      </w:r>
    </w:p>
    <w:p w14:paraId="716C75C0" w14:textId="77777777" w:rsidR="00EA065B" w:rsidRPr="0064044A" w:rsidRDefault="00EA065B" w:rsidP="00D141C9">
      <w:pPr>
        <w:tabs>
          <w:tab w:val="left" w:pos="709"/>
        </w:tabs>
        <w:ind w:left="-851" w:hanging="283"/>
        <w:rPr>
          <w:rFonts w:ascii="Times New Roman" w:hAnsi="Times New Roman" w:cs="Times New Roman"/>
        </w:rPr>
      </w:pPr>
    </w:p>
    <w:p w14:paraId="0BA11859" w14:textId="6758DF44" w:rsidR="001641C9" w:rsidRPr="00D141C9" w:rsidRDefault="001641C9" w:rsidP="00872D80">
      <w:pPr>
        <w:tabs>
          <w:tab w:val="left" w:pos="709"/>
        </w:tabs>
        <w:ind w:left="284" w:hanging="1985"/>
        <w:rPr>
          <w:rFonts w:ascii="Times New Roman" w:eastAsia="Times New Roman" w:hAnsi="Times New Roman"/>
          <w:b/>
          <w:bCs/>
          <w:caps/>
          <w:spacing w:val="-3"/>
        </w:rPr>
      </w:pPr>
      <w:bookmarkStart w:id="4" w:name="_Hlk164773577"/>
      <w:bookmarkEnd w:id="3"/>
      <w:r w:rsidRPr="00872D80">
        <w:rPr>
          <w:rFonts w:ascii="Times New Roman" w:eastAsia="Times New Roman" w:hAnsi="Times New Roman" w:cs="Times New Roman"/>
          <w:b/>
          <w:u w:val="single"/>
        </w:rPr>
        <w:t>2026-04-10</w:t>
      </w:r>
      <w:r w:rsidR="003F284F" w:rsidRPr="00872D80">
        <w:rPr>
          <w:rFonts w:ascii="Times New Roman" w:eastAsia="Times New Roman" w:hAnsi="Times New Roman" w:cs="Times New Roman"/>
          <w:b/>
          <w:u w:val="single"/>
        </w:rPr>
        <w:t>8</w:t>
      </w:r>
      <w:r w:rsidRPr="00D141C9">
        <w:rPr>
          <w:rFonts w:ascii="Times New Roman" w:eastAsia="Times New Roman" w:hAnsi="Times New Roman" w:cs="Times New Roman"/>
          <w:b/>
        </w:rPr>
        <w:tab/>
      </w:r>
      <w:r w:rsidRPr="00D141C9">
        <w:rPr>
          <w:rFonts w:ascii="Times New Roman" w:eastAsia="Times New Roman" w:hAnsi="Times New Roman" w:cs="Times New Roman"/>
          <w:b/>
          <w:u w:val="single"/>
        </w:rPr>
        <w:t>4</w:t>
      </w:r>
      <w:r w:rsidR="0064044A" w:rsidRPr="00D141C9">
        <w:rPr>
          <w:rFonts w:ascii="Times New Roman" w:eastAsia="Times New Roman" w:hAnsi="Times New Roman" w:cs="Times New Roman"/>
          <w:b/>
          <w:u w:val="single"/>
        </w:rPr>
        <w:t>E-</w:t>
      </w:r>
      <w:r w:rsidRPr="00D141C9">
        <w:rPr>
          <w:rFonts w:ascii="Times New Roman" w:eastAsia="Times New Roman" w:hAnsi="Times New Roman" w:cs="Times New Roman"/>
          <w:b/>
          <w:u w:val="single"/>
        </w:rPr>
        <w:t xml:space="preserve">PAIEMENT LOGICIEL DE COMPTABILITÉ, SOUTIEN TECHNIQUE, MODULE PERMIS ET RÔLE EN LIGNE À FQM </w:t>
      </w:r>
      <w:r w:rsidR="00343FCF" w:rsidRPr="00D141C9">
        <w:rPr>
          <w:rFonts w:ascii="Times New Roman" w:eastAsia="Times New Roman" w:hAnsi="Times New Roman" w:cs="Times New Roman"/>
          <w:b/>
          <w:u w:val="single"/>
        </w:rPr>
        <w:t>SERVICES, COOPÉRATIVE</w:t>
      </w:r>
      <w:r w:rsidRPr="00D141C9">
        <w:rPr>
          <w:rFonts w:ascii="Times New Roman" w:eastAsia="Times New Roman" w:hAnsi="Times New Roman" w:cs="Times New Roman"/>
          <w:b/>
          <w:u w:val="single"/>
        </w:rPr>
        <w:t xml:space="preserve"> DE SOLIDARITÉ</w:t>
      </w:r>
    </w:p>
    <w:p w14:paraId="3E2FB54C" w14:textId="77777777" w:rsidR="001641C9" w:rsidRDefault="001641C9" w:rsidP="001641C9">
      <w:pPr>
        <w:tabs>
          <w:tab w:val="left" w:pos="0"/>
        </w:tabs>
        <w:ind w:left="426" w:hanging="2127"/>
        <w:rPr>
          <w:rFonts w:ascii="Times New Roman" w:eastAsia="Times New Roman" w:hAnsi="Times New Roman" w:cs="Times New Roman"/>
          <w:b/>
          <w:u w:val="single"/>
        </w:rPr>
      </w:pPr>
    </w:p>
    <w:p w14:paraId="474B0076" w14:textId="7A693B7A" w:rsidR="001641C9" w:rsidRDefault="001641C9" w:rsidP="001641C9">
      <w:pPr>
        <w:tabs>
          <w:tab w:val="left" w:pos="-720"/>
        </w:tabs>
        <w:ind w:left="2153" w:hanging="1869"/>
        <w:jc w:val="both"/>
        <w:rPr>
          <w:rFonts w:ascii="Times New Roman" w:eastAsia="Times New Roman" w:hAnsi="Times New Roman" w:cs="Times New Roman"/>
        </w:rPr>
      </w:pPr>
      <w:r>
        <w:rPr>
          <w:rFonts w:ascii="Times New Roman" w:eastAsia="Times New Roman" w:hAnsi="Times New Roman" w:cs="Times New Roman"/>
        </w:rPr>
        <w:t>Considérant que</w:t>
      </w:r>
      <w:r>
        <w:rPr>
          <w:rFonts w:ascii="Times New Roman" w:eastAsia="Times New Roman" w:hAnsi="Times New Roman" w:cs="Times New Roman"/>
        </w:rPr>
        <w:tab/>
        <w:t>la Municipalité a décidé de se tourner vers un nouveau logiciel de comptabilité;</w:t>
      </w:r>
    </w:p>
    <w:p w14:paraId="235D93F3" w14:textId="77777777" w:rsidR="001641C9" w:rsidRDefault="001641C9" w:rsidP="001641C9">
      <w:pPr>
        <w:ind w:left="426"/>
        <w:rPr>
          <w:rFonts w:ascii="Times New Roman" w:eastAsia="Times New Roman" w:hAnsi="Times New Roman" w:cs="Times New Roman"/>
          <w:sz w:val="24"/>
          <w:szCs w:val="24"/>
        </w:rPr>
      </w:pPr>
    </w:p>
    <w:p w14:paraId="4D7F8F96" w14:textId="3B871487" w:rsidR="001641C9" w:rsidRDefault="001641C9" w:rsidP="001641C9">
      <w:pPr>
        <w:tabs>
          <w:tab w:val="left" w:pos="-720"/>
        </w:tabs>
        <w:ind w:left="2153" w:hanging="1869"/>
        <w:jc w:val="both"/>
        <w:rPr>
          <w:rFonts w:ascii="Times New Roman" w:eastAsia="Times New Roman" w:hAnsi="Times New Roman" w:cs="Times New Roman"/>
        </w:rPr>
      </w:pPr>
      <w:r>
        <w:rPr>
          <w:rFonts w:ascii="Times New Roman" w:eastAsia="Times New Roman" w:hAnsi="Times New Roman" w:cs="Times New Roman"/>
        </w:rPr>
        <w:t>Considérant que</w:t>
      </w:r>
      <w:r>
        <w:rPr>
          <w:rFonts w:ascii="Times New Roman" w:eastAsia="Times New Roman" w:hAnsi="Times New Roman" w:cs="Times New Roman"/>
        </w:rPr>
        <w:tab/>
        <w:t xml:space="preserve">l’implantation du nouveau logiciel de comptabilité, incluant le soutien technique, un module de gestion des permis et une </w:t>
      </w:r>
      <w:r w:rsidR="00343FCF">
        <w:rPr>
          <w:rFonts w:ascii="Times New Roman" w:eastAsia="Times New Roman" w:hAnsi="Times New Roman" w:cs="Times New Roman"/>
        </w:rPr>
        <w:t>intégration du</w:t>
      </w:r>
      <w:r>
        <w:rPr>
          <w:rFonts w:ascii="Times New Roman" w:eastAsia="Times New Roman" w:hAnsi="Times New Roman" w:cs="Times New Roman"/>
        </w:rPr>
        <w:t xml:space="preserve"> rôle d’évaluation, a été effectué.</w:t>
      </w:r>
    </w:p>
    <w:p w14:paraId="7B45E08E" w14:textId="77777777" w:rsidR="00872D80" w:rsidRDefault="00872D80" w:rsidP="001641C9">
      <w:pPr>
        <w:tabs>
          <w:tab w:val="left" w:pos="-720"/>
        </w:tabs>
        <w:ind w:left="2153" w:hanging="1869"/>
        <w:jc w:val="both"/>
        <w:rPr>
          <w:rFonts w:ascii="Times New Roman" w:eastAsia="Times New Roman" w:hAnsi="Times New Roman" w:cs="Times New Roman"/>
        </w:rPr>
      </w:pPr>
    </w:p>
    <w:p w14:paraId="5E244049" w14:textId="482B54C3" w:rsidR="00BD1B45" w:rsidRDefault="001641C9" w:rsidP="001641C9">
      <w:pPr>
        <w:tabs>
          <w:tab w:val="left" w:pos="-720"/>
        </w:tabs>
        <w:ind w:left="284"/>
        <w:jc w:val="both"/>
        <w:rPr>
          <w:rFonts w:ascii="Times New Roman" w:eastAsia="Times New Roman" w:hAnsi="Times New Roman" w:cs="Times New Roman"/>
        </w:rPr>
      </w:pPr>
      <w:r>
        <w:rPr>
          <w:rFonts w:ascii="Times New Roman" w:eastAsia="Times New Roman" w:hAnsi="Times New Roman" w:cs="Times New Roman"/>
        </w:rPr>
        <w:t>En conséquence</w:t>
      </w:r>
      <w:r>
        <w:rPr>
          <w:rFonts w:ascii="Times New Roman" w:eastAsia="Times New Roman" w:hAnsi="Times New Roman" w:cs="Times New Roman"/>
          <w:b/>
        </w:rPr>
        <w:t xml:space="preserve">, </w:t>
      </w:r>
      <w:r>
        <w:rPr>
          <w:rFonts w:ascii="Times New Roman" w:eastAsia="Times New Roman" w:hAnsi="Times New Roman" w:cs="Times New Roman"/>
        </w:rPr>
        <w:t>il est proposé et résolu à l’unanimité par les conseillers d’approuver le paiement de 11</w:t>
      </w:r>
      <w:r w:rsidR="00343FCF">
        <w:rPr>
          <w:rFonts w:ascii="Times New Roman" w:eastAsia="Times New Roman" w:hAnsi="Times New Roman" w:cs="Times New Roman"/>
        </w:rPr>
        <w:t xml:space="preserve"> </w:t>
      </w:r>
      <w:r>
        <w:rPr>
          <w:rFonts w:ascii="Times New Roman" w:eastAsia="Times New Roman" w:hAnsi="Times New Roman" w:cs="Times New Roman"/>
        </w:rPr>
        <w:t>745.38$ plus les taxes à FQM Services, Coopérative de solidarité</w:t>
      </w:r>
      <w:r w:rsidR="00357547">
        <w:rPr>
          <w:rFonts w:ascii="Times New Roman" w:eastAsia="Times New Roman" w:hAnsi="Times New Roman" w:cs="Times New Roman"/>
        </w:rPr>
        <w:t xml:space="preserve"> tel que budgété</w:t>
      </w:r>
      <w:r>
        <w:rPr>
          <w:rFonts w:ascii="Times New Roman" w:eastAsia="Times New Roman" w:hAnsi="Times New Roman" w:cs="Times New Roman"/>
        </w:rPr>
        <w:t xml:space="preserve"> incluant :  </w:t>
      </w:r>
    </w:p>
    <w:p w14:paraId="1ECF5B8C" w14:textId="77777777" w:rsidR="0099183A" w:rsidRDefault="0099183A" w:rsidP="001641C9">
      <w:pPr>
        <w:tabs>
          <w:tab w:val="left" w:pos="-720"/>
        </w:tabs>
        <w:ind w:left="284"/>
        <w:jc w:val="both"/>
        <w:rPr>
          <w:rFonts w:ascii="Times New Roman" w:eastAsia="Times New Roman" w:hAnsi="Times New Roman" w:cs="Times New Roman"/>
        </w:rPr>
      </w:pPr>
    </w:p>
    <w:p w14:paraId="3CA1B991" w14:textId="1023B312" w:rsidR="001641C9" w:rsidRPr="001641C9" w:rsidRDefault="001641C9" w:rsidP="001641C9">
      <w:pPr>
        <w:pStyle w:val="Paragraphedeliste"/>
        <w:numPr>
          <w:ilvl w:val="0"/>
          <w:numId w:val="30"/>
        </w:numPr>
        <w:tabs>
          <w:tab w:val="left" w:pos="-720"/>
        </w:tabs>
        <w:jc w:val="both"/>
        <w:rPr>
          <w:rFonts w:ascii="Times New Roman" w:eastAsia="Times New Roman" w:hAnsi="Times New Roman" w:cs="Times New Roman"/>
        </w:rPr>
      </w:pPr>
      <w:r>
        <w:rPr>
          <w:rFonts w:ascii="Times New Roman" w:eastAsia="Times New Roman" w:hAnsi="Times New Roman" w:cs="Times New Roman"/>
        </w:rPr>
        <w:t xml:space="preserve">Le logiciel payable sur 5 ans </w:t>
      </w:r>
    </w:p>
    <w:p w14:paraId="648596BF" w14:textId="7E7A0622" w:rsidR="001641C9" w:rsidRDefault="001641C9" w:rsidP="001641C9">
      <w:pPr>
        <w:pStyle w:val="Paragraphedeliste"/>
        <w:numPr>
          <w:ilvl w:val="0"/>
          <w:numId w:val="30"/>
        </w:numPr>
        <w:tabs>
          <w:tab w:val="left" w:pos="-720"/>
        </w:tabs>
        <w:jc w:val="both"/>
        <w:rPr>
          <w:rFonts w:ascii="Times New Roman" w:eastAsia="Times New Roman" w:hAnsi="Times New Roman" w:cs="Times New Roman"/>
        </w:rPr>
      </w:pPr>
      <w:r>
        <w:rPr>
          <w:rFonts w:ascii="Times New Roman" w:eastAsia="Times New Roman" w:hAnsi="Times New Roman" w:cs="Times New Roman"/>
        </w:rPr>
        <w:t>Le soutien technique</w:t>
      </w:r>
    </w:p>
    <w:p w14:paraId="7BD5661C" w14:textId="37B6F96E" w:rsidR="001641C9" w:rsidRDefault="001641C9" w:rsidP="001641C9">
      <w:pPr>
        <w:pStyle w:val="Paragraphedeliste"/>
        <w:numPr>
          <w:ilvl w:val="0"/>
          <w:numId w:val="30"/>
        </w:numPr>
        <w:tabs>
          <w:tab w:val="left" w:pos="-720"/>
        </w:tabs>
        <w:jc w:val="both"/>
        <w:rPr>
          <w:rFonts w:ascii="Times New Roman" w:eastAsia="Times New Roman" w:hAnsi="Times New Roman" w:cs="Times New Roman"/>
        </w:rPr>
      </w:pPr>
      <w:r>
        <w:rPr>
          <w:rFonts w:ascii="Times New Roman" w:eastAsia="Times New Roman" w:hAnsi="Times New Roman" w:cs="Times New Roman"/>
        </w:rPr>
        <w:t>Le module de gestion des permis</w:t>
      </w:r>
    </w:p>
    <w:p w14:paraId="6B600719" w14:textId="44E79828" w:rsidR="001641C9" w:rsidRDefault="001641C9" w:rsidP="001641C9">
      <w:pPr>
        <w:pStyle w:val="Paragraphedeliste"/>
        <w:numPr>
          <w:ilvl w:val="0"/>
          <w:numId w:val="30"/>
        </w:numPr>
        <w:tabs>
          <w:tab w:val="left" w:pos="-720"/>
        </w:tabs>
        <w:jc w:val="both"/>
        <w:rPr>
          <w:rFonts w:ascii="Times New Roman" w:eastAsia="Times New Roman" w:hAnsi="Times New Roman" w:cs="Times New Roman"/>
        </w:rPr>
      </w:pPr>
      <w:r>
        <w:rPr>
          <w:rFonts w:ascii="Times New Roman" w:eastAsia="Times New Roman" w:hAnsi="Times New Roman" w:cs="Times New Roman"/>
        </w:rPr>
        <w:t>Le module/ service de rôle en ligne</w:t>
      </w:r>
    </w:p>
    <w:p w14:paraId="391AA94E" w14:textId="44997B8D" w:rsidR="001641C9" w:rsidRPr="001641C9" w:rsidRDefault="001641C9" w:rsidP="001641C9">
      <w:pPr>
        <w:pStyle w:val="Paragraphedeliste"/>
        <w:tabs>
          <w:tab w:val="left" w:pos="-720"/>
        </w:tabs>
        <w:ind w:left="1004"/>
        <w:jc w:val="both"/>
        <w:rPr>
          <w:rFonts w:ascii="Times New Roman" w:eastAsia="Times New Roman" w:hAnsi="Times New Roman" w:cs="Times New Roman"/>
        </w:rPr>
      </w:pPr>
    </w:p>
    <w:p w14:paraId="72D6D289" w14:textId="77777777" w:rsidR="001641C9" w:rsidRDefault="001641C9" w:rsidP="001641C9">
      <w:pPr>
        <w:spacing w:line="280" w:lineRule="atLeast"/>
        <w:jc w:val="right"/>
        <w:rPr>
          <w:rFonts w:ascii="Times New Roman" w:eastAsia="Times New Roman" w:hAnsi="Times New Roman"/>
          <w:b/>
          <w:bCs/>
          <w:caps/>
          <w:spacing w:val="-3"/>
          <w:sz w:val="18"/>
          <w:szCs w:val="18"/>
        </w:rPr>
      </w:pPr>
      <w:r w:rsidRPr="00D85469">
        <w:rPr>
          <w:rFonts w:ascii="Times New Roman" w:eastAsia="Times New Roman" w:hAnsi="Times New Roman"/>
          <w:b/>
          <w:bCs/>
          <w:caps/>
          <w:sz w:val="18"/>
          <w:szCs w:val="18"/>
        </w:rPr>
        <w:t xml:space="preserve">Adopté à l'unanimité </w:t>
      </w:r>
      <w:r w:rsidRPr="00D85469">
        <w:rPr>
          <w:rFonts w:ascii="Times New Roman" w:eastAsia="Times New Roman" w:hAnsi="Times New Roman"/>
          <w:b/>
          <w:bCs/>
          <w:caps/>
          <w:spacing w:val="-3"/>
          <w:sz w:val="18"/>
          <w:szCs w:val="18"/>
        </w:rPr>
        <w:t>par les conseillers PRÉSENTS, LE MAIRE N’AYANT PAS VOTÉ</w:t>
      </w:r>
    </w:p>
    <w:p w14:paraId="3657C8E8" w14:textId="77777777" w:rsidR="001641C9" w:rsidRDefault="001641C9" w:rsidP="001641C9">
      <w:pPr>
        <w:tabs>
          <w:tab w:val="left" w:pos="1800"/>
          <w:tab w:val="left" w:pos="3969"/>
          <w:tab w:val="right" w:pos="10263"/>
        </w:tabs>
        <w:jc w:val="right"/>
        <w:rPr>
          <w:rFonts w:ascii="Times New Roman" w:eastAsia="Times New Roman" w:hAnsi="Times New Roman"/>
          <w:b/>
          <w:bCs/>
          <w:caps/>
          <w:spacing w:val="-3"/>
          <w:lang w:eastAsia="en-US"/>
        </w:rPr>
      </w:pPr>
    </w:p>
    <w:p w14:paraId="0AE7A50D" w14:textId="3553BBAB" w:rsidR="001641C9" w:rsidRDefault="00DA315A" w:rsidP="00A5024C">
      <w:pPr>
        <w:tabs>
          <w:tab w:val="left" w:pos="-720"/>
        </w:tabs>
        <w:ind w:left="284" w:hanging="1985"/>
        <w:rPr>
          <w:rFonts w:ascii="Times New Roman" w:eastAsia="Times New Roman" w:hAnsi="Times New Roman"/>
          <w:b/>
          <w:bCs/>
          <w:szCs w:val="20"/>
          <w:u w:val="single"/>
          <w:lang w:eastAsia="en-US"/>
        </w:rPr>
      </w:pPr>
      <w:r>
        <w:rPr>
          <w:rFonts w:ascii="Times New Roman" w:eastAsia="Times New Roman" w:hAnsi="Times New Roman"/>
          <w:b/>
          <w:bCs/>
          <w:szCs w:val="20"/>
          <w:u w:val="single"/>
          <w:lang w:eastAsia="en-US"/>
        </w:rPr>
        <w:t>2026-04-109</w:t>
      </w:r>
      <w:r w:rsidRPr="00305F46">
        <w:rPr>
          <w:rFonts w:ascii="Times New Roman" w:eastAsia="Times New Roman" w:hAnsi="Times New Roman"/>
          <w:b/>
          <w:bCs/>
          <w:szCs w:val="20"/>
          <w:lang w:eastAsia="en-US"/>
        </w:rPr>
        <w:tab/>
      </w:r>
      <w:r>
        <w:rPr>
          <w:rFonts w:ascii="Times New Roman" w:eastAsia="Times New Roman" w:hAnsi="Times New Roman"/>
          <w:b/>
          <w:bCs/>
          <w:szCs w:val="20"/>
          <w:u w:val="single"/>
          <w:lang w:eastAsia="en-US"/>
        </w:rPr>
        <w:t>4</w:t>
      </w:r>
      <w:r w:rsidR="0064044A">
        <w:rPr>
          <w:rFonts w:ascii="Times New Roman" w:eastAsia="Times New Roman" w:hAnsi="Times New Roman"/>
          <w:b/>
          <w:bCs/>
          <w:szCs w:val="20"/>
          <w:u w:val="single"/>
          <w:lang w:eastAsia="en-US"/>
        </w:rPr>
        <w:t>F</w:t>
      </w:r>
      <w:r w:rsidR="00872D80">
        <w:rPr>
          <w:rFonts w:ascii="Times New Roman" w:eastAsia="Times New Roman" w:hAnsi="Times New Roman"/>
          <w:b/>
          <w:bCs/>
          <w:szCs w:val="20"/>
          <w:u w:val="single"/>
          <w:lang w:eastAsia="en-US"/>
        </w:rPr>
        <w:t>-</w:t>
      </w:r>
      <w:r>
        <w:rPr>
          <w:rFonts w:ascii="Times New Roman" w:eastAsia="Times New Roman" w:hAnsi="Times New Roman"/>
          <w:b/>
          <w:bCs/>
          <w:szCs w:val="20"/>
          <w:u w:val="single"/>
          <w:lang w:eastAsia="en-US"/>
        </w:rPr>
        <w:t>FORMATIONS OBLIGATOIRE</w:t>
      </w:r>
      <w:r w:rsidR="00DB144B">
        <w:rPr>
          <w:rFonts w:ascii="Times New Roman" w:eastAsia="Times New Roman" w:hAnsi="Times New Roman"/>
          <w:b/>
          <w:bCs/>
          <w:szCs w:val="20"/>
          <w:u w:val="single"/>
          <w:lang w:eastAsia="en-US"/>
        </w:rPr>
        <w:t>S</w:t>
      </w:r>
      <w:r>
        <w:rPr>
          <w:rFonts w:ascii="Times New Roman" w:eastAsia="Times New Roman" w:hAnsi="Times New Roman"/>
          <w:b/>
          <w:bCs/>
          <w:szCs w:val="20"/>
          <w:u w:val="single"/>
          <w:lang w:eastAsia="en-US"/>
        </w:rPr>
        <w:t xml:space="preserve"> CODE D’ÉTHIQUE ET DÉONTOLOGIE ET COMPRENDRE LE FONCTIONNEMENT MUNICIPAL</w:t>
      </w:r>
    </w:p>
    <w:p w14:paraId="54197218" w14:textId="77777777" w:rsidR="00DA315A" w:rsidRDefault="00DA315A" w:rsidP="00DA315A">
      <w:pPr>
        <w:tabs>
          <w:tab w:val="left" w:pos="-720"/>
        </w:tabs>
        <w:ind w:left="284" w:hanging="1985"/>
        <w:jc w:val="both"/>
        <w:rPr>
          <w:rFonts w:ascii="Times New Roman" w:eastAsia="Times New Roman" w:hAnsi="Times New Roman"/>
          <w:b/>
          <w:bCs/>
          <w:szCs w:val="20"/>
          <w:u w:val="single"/>
          <w:lang w:eastAsia="en-US"/>
        </w:rPr>
      </w:pPr>
    </w:p>
    <w:p w14:paraId="42F50B8C" w14:textId="77F65BC8" w:rsidR="00DA315A" w:rsidRPr="00DA315A" w:rsidRDefault="00DA315A" w:rsidP="00A76232">
      <w:pPr>
        <w:tabs>
          <w:tab w:val="left" w:pos="-720"/>
        </w:tabs>
        <w:ind w:left="2160" w:hanging="3861"/>
        <w:jc w:val="both"/>
        <w:rPr>
          <w:rFonts w:ascii="Times New Roman" w:eastAsia="Times New Roman" w:hAnsi="Times New Roman"/>
          <w:szCs w:val="20"/>
          <w:lang w:eastAsia="en-US"/>
        </w:rPr>
      </w:pPr>
      <w:r w:rsidRPr="00DA315A">
        <w:rPr>
          <w:rFonts w:ascii="Times New Roman" w:eastAsia="Times New Roman" w:hAnsi="Times New Roman"/>
          <w:b/>
          <w:bCs/>
          <w:szCs w:val="20"/>
          <w:lang w:eastAsia="en-US"/>
        </w:rPr>
        <w:tab/>
      </w:r>
      <w:r w:rsidR="00A76232">
        <w:rPr>
          <w:rFonts w:ascii="Times New Roman" w:eastAsia="Times New Roman" w:hAnsi="Times New Roman"/>
          <w:b/>
          <w:bCs/>
          <w:szCs w:val="20"/>
          <w:lang w:eastAsia="en-US"/>
        </w:rPr>
        <w:t xml:space="preserve">                </w:t>
      </w:r>
      <w:r w:rsidR="00872D80">
        <w:rPr>
          <w:rFonts w:ascii="Times New Roman" w:eastAsia="Times New Roman" w:hAnsi="Times New Roman"/>
          <w:b/>
          <w:bCs/>
          <w:szCs w:val="20"/>
          <w:lang w:eastAsia="en-US"/>
        </w:rPr>
        <w:t xml:space="preserve">  </w:t>
      </w:r>
      <w:r w:rsidRPr="00DA315A">
        <w:rPr>
          <w:rFonts w:ascii="Times New Roman" w:eastAsia="Times New Roman" w:hAnsi="Times New Roman"/>
          <w:szCs w:val="20"/>
          <w:lang w:eastAsia="en-US"/>
        </w:rPr>
        <w:t>Considérant</w:t>
      </w:r>
      <w:r w:rsidR="00A76232">
        <w:rPr>
          <w:rFonts w:ascii="Times New Roman" w:eastAsia="Times New Roman" w:hAnsi="Times New Roman"/>
          <w:szCs w:val="20"/>
          <w:lang w:eastAsia="en-US"/>
        </w:rPr>
        <w:t xml:space="preserve"> </w:t>
      </w:r>
      <w:r w:rsidR="00A76232">
        <w:rPr>
          <w:rFonts w:ascii="Times New Roman" w:eastAsia="Times New Roman" w:hAnsi="Times New Roman"/>
          <w:szCs w:val="20"/>
          <w:lang w:eastAsia="en-US"/>
        </w:rPr>
        <w:tab/>
      </w:r>
      <w:r w:rsidRPr="00DA315A">
        <w:rPr>
          <w:rFonts w:ascii="Times New Roman" w:eastAsia="Times New Roman" w:hAnsi="Times New Roman"/>
          <w:szCs w:val="20"/>
          <w:lang w:eastAsia="en-US"/>
        </w:rPr>
        <w:t xml:space="preserve"> l’entrée en fonction des membres du conseil municipal à la suite de l’élection </w:t>
      </w:r>
      <w:r w:rsidR="00A76232">
        <w:rPr>
          <w:rFonts w:ascii="Times New Roman" w:eastAsia="Times New Roman" w:hAnsi="Times New Roman"/>
          <w:szCs w:val="20"/>
          <w:lang w:eastAsia="en-US"/>
        </w:rPr>
        <w:t xml:space="preserve">     </w:t>
      </w:r>
      <w:r w:rsidRPr="00DA315A">
        <w:rPr>
          <w:rFonts w:ascii="Times New Roman" w:eastAsia="Times New Roman" w:hAnsi="Times New Roman"/>
          <w:szCs w:val="20"/>
          <w:lang w:eastAsia="en-US"/>
        </w:rPr>
        <w:t>générale du 2 novembre 2025;</w:t>
      </w:r>
    </w:p>
    <w:p w14:paraId="342E616C" w14:textId="77777777" w:rsidR="00DA315A" w:rsidRPr="00DA315A" w:rsidRDefault="00DA315A" w:rsidP="00DA315A">
      <w:pPr>
        <w:tabs>
          <w:tab w:val="left" w:pos="-720"/>
        </w:tabs>
        <w:ind w:left="284" w:hanging="1985"/>
        <w:jc w:val="both"/>
        <w:rPr>
          <w:rFonts w:ascii="Times New Roman" w:eastAsia="Times New Roman" w:hAnsi="Times New Roman"/>
          <w:szCs w:val="20"/>
          <w:lang w:eastAsia="en-US"/>
        </w:rPr>
      </w:pPr>
    </w:p>
    <w:p w14:paraId="57D9A581" w14:textId="5AB8A09C" w:rsidR="00DA315A" w:rsidRPr="00DA315A" w:rsidRDefault="00DA315A" w:rsidP="00A76232">
      <w:pPr>
        <w:tabs>
          <w:tab w:val="left" w:pos="-720"/>
        </w:tabs>
        <w:ind w:left="2154" w:hanging="3855"/>
        <w:jc w:val="both"/>
        <w:rPr>
          <w:rFonts w:ascii="Times New Roman" w:eastAsia="Times New Roman" w:hAnsi="Times New Roman"/>
          <w:szCs w:val="20"/>
          <w:lang w:eastAsia="en-US"/>
        </w:rPr>
      </w:pPr>
      <w:r w:rsidRPr="00DA315A">
        <w:rPr>
          <w:rFonts w:ascii="Times New Roman" w:eastAsia="Times New Roman" w:hAnsi="Times New Roman"/>
          <w:szCs w:val="20"/>
          <w:lang w:eastAsia="en-US"/>
        </w:rPr>
        <w:tab/>
      </w:r>
      <w:r w:rsidR="00A76232">
        <w:rPr>
          <w:rFonts w:ascii="Times New Roman" w:eastAsia="Times New Roman" w:hAnsi="Times New Roman"/>
          <w:szCs w:val="20"/>
          <w:lang w:eastAsia="en-US"/>
        </w:rPr>
        <w:t xml:space="preserve">                </w:t>
      </w:r>
      <w:r w:rsidR="00872D80">
        <w:rPr>
          <w:rFonts w:ascii="Times New Roman" w:eastAsia="Times New Roman" w:hAnsi="Times New Roman"/>
          <w:szCs w:val="20"/>
          <w:lang w:eastAsia="en-US"/>
        </w:rPr>
        <w:t xml:space="preserve">  </w:t>
      </w:r>
      <w:r w:rsidRPr="00DA315A">
        <w:rPr>
          <w:rFonts w:ascii="Times New Roman" w:eastAsia="Times New Roman" w:hAnsi="Times New Roman"/>
          <w:szCs w:val="20"/>
          <w:lang w:eastAsia="en-US"/>
        </w:rPr>
        <w:t xml:space="preserve">Considérant </w:t>
      </w:r>
      <w:r w:rsidR="00A76232">
        <w:rPr>
          <w:rFonts w:ascii="Times New Roman" w:eastAsia="Times New Roman" w:hAnsi="Times New Roman"/>
          <w:szCs w:val="20"/>
          <w:lang w:eastAsia="en-US"/>
        </w:rPr>
        <w:tab/>
      </w:r>
      <w:r w:rsidR="00A76232">
        <w:rPr>
          <w:rFonts w:ascii="Times New Roman" w:eastAsia="Times New Roman" w:hAnsi="Times New Roman"/>
          <w:szCs w:val="20"/>
          <w:lang w:eastAsia="en-US"/>
        </w:rPr>
        <w:tab/>
      </w:r>
      <w:r w:rsidRPr="00DA315A">
        <w:rPr>
          <w:rFonts w:ascii="Times New Roman" w:eastAsia="Times New Roman" w:hAnsi="Times New Roman"/>
          <w:szCs w:val="20"/>
          <w:lang w:eastAsia="en-US"/>
        </w:rPr>
        <w:t xml:space="preserve">l’obligation pour les élus de suivre une formation en éthique et déontologie et comprendre le fonctionnement municipal dans les délais prescrits; </w:t>
      </w:r>
    </w:p>
    <w:p w14:paraId="5F586A8A" w14:textId="77777777" w:rsidR="00DA315A" w:rsidRPr="00DA315A" w:rsidRDefault="00DA315A" w:rsidP="00DA315A">
      <w:pPr>
        <w:tabs>
          <w:tab w:val="left" w:pos="-720"/>
        </w:tabs>
        <w:ind w:left="284" w:hanging="1985"/>
        <w:jc w:val="both"/>
        <w:rPr>
          <w:rFonts w:ascii="Times New Roman" w:eastAsia="Times New Roman" w:hAnsi="Times New Roman"/>
          <w:szCs w:val="20"/>
          <w:u w:val="single"/>
          <w:lang w:eastAsia="en-US"/>
        </w:rPr>
      </w:pPr>
    </w:p>
    <w:p w14:paraId="2C9DFE86" w14:textId="507E5CF2" w:rsidR="00DA315A" w:rsidRPr="00DA315A" w:rsidRDefault="00DA315A" w:rsidP="00A76232">
      <w:pPr>
        <w:tabs>
          <w:tab w:val="left" w:pos="-720"/>
        </w:tabs>
        <w:ind w:left="2154" w:hanging="3855"/>
        <w:jc w:val="both"/>
        <w:rPr>
          <w:rFonts w:ascii="Times New Roman" w:eastAsia="Times New Roman" w:hAnsi="Times New Roman"/>
          <w:szCs w:val="20"/>
          <w:lang w:eastAsia="en-US"/>
        </w:rPr>
      </w:pPr>
      <w:r w:rsidRPr="00DA315A">
        <w:rPr>
          <w:rFonts w:ascii="Times New Roman" w:eastAsia="Times New Roman" w:hAnsi="Times New Roman"/>
          <w:szCs w:val="20"/>
          <w:lang w:eastAsia="en-US"/>
        </w:rPr>
        <w:tab/>
      </w:r>
      <w:r w:rsidR="00A76232">
        <w:rPr>
          <w:rFonts w:ascii="Times New Roman" w:eastAsia="Times New Roman" w:hAnsi="Times New Roman"/>
          <w:szCs w:val="20"/>
          <w:lang w:eastAsia="en-US"/>
        </w:rPr>
        <w:t xml:space="preserve">                </w:t>
      </w:r>
      <w:r w:rsidR="00872D80">
        <w:rPr>
          <w:rFonts w:ascii="Times New Roman" w:eastAsia="Times New Roman" w:hAnsi="Times New Roman"/>
          <w:szCs w:val="20"/>
          <w:lang w:eastAsia="en-US"/>
        </w:rPr>
        <w:t xml:space="preserve">  </w:t>
      </w:r>
      <w:r w:rsidRPr="00DA315A">
        <w:rPr>
          <w:rFonts w:ascii="Times New Roman" w:eastAsia="Times New Roman" w:hAnsi="Times New Roman"/>
          <w:szCs w:val="20"/>
          <w:lang w:eastAsia="en-US"/>
        </w:rPr>
        <w:t xml:space="preserve">Considérant que </w:t>
      </w:r>
      <w:r w:rsidR="00A76232">
        <w:rPr>
          <w:rFonts w:ascii="Times New Roman" w:eastAsia="Times New Roman" w:hAnsi="Times New Roman"/>
          <w:szCs w:val="20"/>
          <w:lang w:eastAsia="en-US"/>
        </w:rPr>
        <w:tab/>
      </w:r>
      <w:r w:rsidRPr="00DA315A">
        <w:rPr>
          <w:rFonts w:ascii="Times New Roman" w:eastAsia="Times New Roman" w:hAnsi="Times New Roman"/>
          <w:szCs w:val="20"/>
          <w:lang w:eastAsia="en-US"/>
        </w:rPr>
        <w:t xml:space="preserve">ces formations ont été organisés par la municipalité de Saint-Jacques-le-Mineur; </w:t>
      </w:r>
    </w:p>
    <w:p w14:paraId="685FFDDE" w14:textId="77777777" w:rsidR="00BD1B45" w:rsidRDefault="00BD1B45" w:rsidP="00641B6A">
      <w:pPr>
        <w:ind w:left="284" w:hanging="1985"/>
        <w:rPr>
          <w:rFonts w:ascii="Times New Roman" w:eastAsia="Times New Roman" w:hAnsi="Times New Roman"/>
          <w:b/>
          <w:bCs/>
          <w:szCs w:val="20"/>
          <w:u w:val="single"/>
          <w:lang w:eastAsia="en-US"/>
        </w:rPr>
      </w:pPr>
    </w:p>
    <w:p w14:paraId="5674EB51" w14:textId="4A82740F" w:rsidR="00DA315A" w:rsidRPr="00DA315A" w:rsidRDefault="00DA315A" w:rsidP="00641B6A">
      <w:pPr>
        <w:ind w:left="284" w:hanging="1985"/>
        <w:rPr>
          <w:rFonts w:ascii="Times New Roman" w:eastAsia="Times New Roman" w:hAnsi="Times New Roman"/>
          <w:szCs w:val="20"/>
          <w:lang w:eastAsia="en-US"/>
        </w:rPr>
      </w:pPr>
      <w:r w:rsidRPr="00DA315A">
        <w:rPr>
          <w:rFonts w:ascii="Times New Roman" w:eastAsia="Times New Roman" w:hAnsi="Times New Roman"/>
          <w:szCs w:val="20"/>
          <w:lang w:eastAsia="en-US"/>
        </w:rPr>
        <w:tab/>
        <w:t xml:space="preserve">En conséquence il est proposé par </w:t>
      </w:r>
      <w:r w:rsidR="004D6019">
        <w:rPr>
          <w:rFonts w:ascii="Times New Roman" w:eastAsia="Times New Roman" w:hAnsi="Times New Roman"/>
          <w:szCs w:val="20"/>
          <w:lang w:eastAsia="en-US"/>
        </w:rPr>
        <w:t>Jonathan Mailloux</w:t>
      </w:r>
      <w:r w:rsidRPr="00DA315A">
        <w:rPr>
          <w:rFonts w:ascii="Times New Roman" w:eastAsia="Times New Roman" w:hAnsi="Times New Roman"/>
          <w:szCs w:val="20"/>
          <w:lang w:eastAsia="en-US"/>
        </w:rPr>
        <w:t xml:space="preserve"> appuyé par </w:t>
      </w:r>
      <w:r w:rsidR="004D6019">
        <w:rPr>
          <w:rFonts w:ascii="Times New Roman" w:eastAsia="Times New Roman" w:hAnsi="Times New Roman"/>
          <w:szCs w:val="20"/>
          <w:lang w:eastAsia="en-US"/>
        </w:rPr>
        <w:t>Roy Catto</w:t>
      </w:r>
      <w:r w:rsidRPr="00DA315A">
        <w:rPr>
          <w:rFonts w:ascii="Times New Roman" w:eastAsia="Times New Roman" w:hAnsi="Times New Roman"/>
          <w:szCs w:val="20"/>
          <w:lang w:eastAsia="en-US"/>
        </w:rPr>
        <w:t xml:space="preserve"> et résolu à l’unanimité :</w:t>
      </w:r>
    </w:p>
    <w:p w14:paraId="73E2C938" w14:textId="77777777" w:rsidR="00DA315A" w:rsidRPr="00DA315A" w:rsidRDefault="00DA315A" w:rsidP="00641B6A">
      <w:pPr>
        <w:ind w:left="284" w:hanging="1985"/>
        <w:rPr>
          <w:rFonts w:ascii="Times New Roman" w:eastAsia="Times New Roman" w:hAnsi="Times New Roman"/>
          <w:szCs w:val="20"/>
          <w:lang w:eastAsia="en-US"/>
        </w:rPr>
      </w:pPr>
    </w:p>
    <w:p w14:paraId="7F1A69B6" w14:textId="26BD7E94" w:rsidR="00DA315A" w:rsidRDefault="00DA315A" w:rsidP="00641B6A">
      <w:pPr>
        <w:ind w:left="284" w:hanging="1985"/>
        <w:rPr>
          <w:rFonts w:ascii="Times New Roman" w:eastAsia="Times New Roman" w:hAnsi="Times New Roman"/>
          <w:szCs w:val="20"/>
          <w:lang w:eastAsia="en-US"/>
        </w:rPr>
      </w:pPr>
      <w:r w:rsidRPr="00DA315A">
        <w:rPr>
          <w:rFonts w:ascii="Times New Roman" w:eastAsia="Times New Roman" w:hAnsi="Times New Roman"/>
          <w:szCs w:val="20"/>
          <w:lang w:eastAsia="en-US"/>
        </w:rPr>
        <w:tab/>
        <w:t xml:space="preserve">D’autoriser le paiement pour la participation aux deux formations obligatoires à la municipalité de Saint-Jacques-Le-Mineur au montant de 2220.67$ </w:t>
      </w:r>
      <w:r w:rsidR="00305F46">
        <w:rPr>
          <w:rFonts w:ascii="Times New Roman" w:eastAsia="Times New Roman" w:hAnsi="Times New Roman"/>
          <w:szCs w:val="20"/>
          <w:lang w:eastAsia="en-US"/>
        </w:rPr>
        <w:t>tel que budgété.</w:t>
      </w:r>
    </w:p>
    <w:p w14:paraId="29A45414" w14:textId="77777777" w:rsidR="00DA315A" w:rsidRDefault="00DA315A" w:rsidP="00641B6A">
      <w:pPr>
        <w:ind w:left="284" w:hanging="1985"/>
        <w:rPr>
          <w:rFonts w:ascii="Times New Roman" w:eastAsia="Times New Roman" w:hAnsi="Times New Roman"/>
          <w:szCs w:val="20"/>
          <w:lang w:eastAsia="en-US"/>
        </w:rPr>
      </w:pPr>
    </w:p>
    <w:p w14:paraId="495E2A1E" w14:textId="297CE909" w:rsidR="00305F46" w:rsidRDefault="00DA315A" w:rsidP="00872D80">
      <w:pPr>
        <w:ind w:left="284" w:hanging="1985"/>
        <w:jc w:val="right"/>
        <w:rPr>
          <w:rFonts w:ascii="Times New Roman" w:eastAsia="Times New Roman" w:hAnsi="Times New Roman"/>
          <w:b/>
          <w:bCs/>
          <w:caps/>
          <w:spacing w:val="-3"/>
          <w:sz w:val="18"/>
          <w:szCs w:val="18"/>
        </w:rPr>
      </w:pPr>
      <w:r>
        <w:rPr>
          <w:rFonts w:ascii="Times New Roman" w:eastAsia="Times New Roman" w:hAnsi="Times New Roman"/>
          <w:szCs w:val="20"/>
          <w:lang w:eastAsia="en-US"/>
        </w:rPr>
        <w:tab/>
      </w:r>
      <w:r w:rsidR="00305F46" w:rsidRPr="00D85469">
        <w:rPr>
          <w:rFonts w:ascii="Times New Roman" w:eastAsia="Times New Roman" w:hAnsi="Times New Roman"/>
          <w:b/>
          <w:bCs/>
          <w:caps/>
          <w:sz w:val="18"/>
          <w:szCs w:val="18"/>
        </w:rPr>
        <w:t xml:space="preserve">Adopté à l'unanimité </w:t>
      </w:r>
      <w:r w:rsidR="00305F46" w:rsidRPr="00D85469">
        <w:rPr>
          <w:rFonts w:ascii="Times New Roman" w:eastAsia="Times New Roman" w:hAnsi="Times New Roman"/>
          <w:b/>
          <w:bCs/>
          <w:caps/>
          <w:spacing w:val="-3"/>
          <w:sz w:val="18"/>
          <w:szCs w:val="18"/>
        </w:rPr>
        <w:t>par les conseillers PRÉSENTS, LE MAIRE N’AYANT PAS VOTÉ</w:t>
      </w:r>
    </w:p>
    <w:p w14:paraId="3A5FAAF6" w14:textId="77777777" w:rsidR="004E3CC7" w:rsidRDefault="004E3CC7" w:rsidP="00305F46">
      <w:pPr>
        <w:spacing w:line="280" w:lineRule="atLeast"/>
        <w:jc w:val="right"/>
        <w:rPr>
          <w:rFonts w:ascii="Times New Roman" w:eastAsia="Times New Roman" w:hAnsi="Times New Roman"/>
          <w:b/>
          <w:bCs/>
          <w:caps/>
          <w:spacing w:val="-3"/>
          <w:sz w:val="18"/>
          <w:szCs w:val="18"/>
        </w:rPr>
      </w:pPr>
    </w:p>
    <w:p w14:paraId="3473536E" w14:textId="7106B5E4" w:rsidR="00305F46" w:rsidRDefault="00A76232" w:rsidP="00641B6A">
      <w:pPr>
        <w:ind w:left="284" w:hanging="1985"/>
        <w:rPr>
          <w:rFonts w:ascii="Times New Roman" w:eastAsia="Times New Roman" w:hAnsi="Times New Roman"/>
          <w:b/>
          <w:bCs/>
          <w:szCs w:val="20"/>
          <w:u w:val="single"/>
          <w:lang w:eastAsia="en-US"/>
        </w:rPr>
      </w:pPr>
      <w:r w:rsidRPr="00A76232">
        <w:rPr>
          <w:rFonts w:ascii="Times New Roman" w:eastAsia="Times New Roman" w:hAnsi="Times New Roman"/>
          <w:b/>
          <w:bCs/>
          <w:szCs w:val="20"/>
          <w:u w:val="single"/>
          <w:lang w:eastAsia="en-US"/>
        </w:rPr>
        <w:t>2026-04-110</w:t>
      </w:r>
      <w:r w:rsidRPr="00A76232">
        <w:rPr>
          <w:rFonts w:ascii="Times New Roman" w:eastAsia="Times New Roman" w:hAnsi="Times New Roman"/>
          <w:b/>
          <w:bCs/>
          <w:szCs w:val="20"/>
          <w:lang w:eastAsia="en-US"/>
        </w:rPr>
        <w:tab/>
      </w:r>
      <w:r w:rsidRPr="00A76232">
        <w:rPr>
          <w:rFonts w:ascii="Times New Roman" w:eastAsia="Times New Roman" w:hAnsi="Times New Roman"/>
          <w:b/>
          <w:bCs/>
          <w:szCs w:val="20"/>
          <w:u w:val="single"/>
          <w:lang w:eastAsia="en-US"/>
        </w:rPr>
        <w:t>4</w:t>
      </w:r>
      <w:r w:rsidR="0064044A">
        <w:rPr>
          <w:rFonts w:ascii="Times New Roman" w:eastAsia="Times New Roman" w:hAnsi="Times New Roman"/>
          <w:b/>
          <w:bCs/>
          <w:szCs w:val="20"/>
          <w:u w:val="single"/>
          <w:lang w:eastAsia="en-US"/>
        </w:rPr>
        <w:t>G</w:t>
      </w:r>
      <w:r w:rsidR="00872D80">
        <w:rPr>
          <w:rFonts w:ascii="Times New Roman" w:eastAsia="Times New Roman" w:hAnsi="Times New Roman"/>
          <w:b/>
          <w:bCs/>
          <w:szCs w:val="20"/>
          <w:u w:val="single"/>
          <w:lang w:eastAsia="en-US"/>
        </w:rPr>
        <w:t>-</w:t>
      </w:r>
      <w:r w:rsidRPr="00A76232">
        <w:rPr>
          <w:rFonts w:ascii="Times New Roman" w:eastAsia="Times New Roman" w:hAnsi="Times New Roman"/>
          <w:b/>
          <w:bCs/>
          <w:szCs w:val="20"/>
          <w:u w:val="single"/>
          <w:lang w:eastAsia="en-US"/>
        </w:rPr>
        <w:t>AUTORISATION ET PAIEMENT-INSPECTION DES SYSTÈMES D’ALARME DES BÂTIMENTS MUNICIPAUX</w:t>
      </w:r>
      <w:r w:rsidR="004E3CC7">
        <w:rPr>
          <w:rFonts w:ascii="Times New Roman" w:eastAsia="Times New Roman" w:hAnsi="Times New Roman"/>
          <w:b/>
          <w:bCs/>
          <w:szCs w:val="20"/>
          <w:u w:val="single"/>
          <w:lang w:eastAsia="en-US"/>
        </w:rPr>
        <w:t xml:space="preserve"> ET TRANSMISSION AU CENTRAL VIA CELLULAIRE</w:t>
      </w:r>
    </w:p>
    <w:p w14:paraId="26ED0EF3" w14:textId="77777777" w:rsidR="004E3CC7" w:rsidRDefault="004E3CC7" w:rsidP="00641B6A">
      <w:pPr>
        <w:ind w:left="284" w:hanging="1985"/>
        <w:rPr>
          <w:rFonts w:ascii="Times New Roman" w:eastAsia="Times New Roman" w:hAnsi="Times New Roman"/>
          <w:b/>
          <w:bCs/>
          <w:szCs w:val="20"/>
          <w:u w:val="single"/>
          <w:lang w:eastAsia="en-US"/>
        </w:rPr>
      </w:pPr>
    </w:p>
    <w:p w14:paraId="4C66548C" w14:textId="17036CB2" w:rsidR="004E3CC7" w:rsidRDefault="004E3CC7" w:rsidP="004E3CC7">
      <w:pPr>
        <w:ind w:left="2160" w:hanging="1881"/>
        <w:rPr>
          <w:rFonts w:ascii="Times New Roman" w:eastAsia="Times New Roman" w:hAnsi="Times New Roman"/>
          <w:szCs w:val="20"/>
          <w:lang w:eastAsia="en-US"/>
        </w:rPr>
      </w:pPr>
      <w:r w:rsidRPr="004E3CC7">
        <w:rPr>
          <w:rFonts w:ascii="Times New Roman" w:eastAsia="Times New Roman" w:hAnsi="Times New Roman"/>
          <w:szCs w:val="20"/>
          <w:lang w:eastAsia="en-US"/>
        </w:rPr>
        <w:t xml:space="preserve">Considérant que </w:t>
      </w:r>
      <w:r w:rsidRPr="004E3CC7">
        <w:rPr>
          <w:rFonts w:ascii="Times New Roman" w:eastAsia="Times New Roman" w:hAnsi="Times New Roman"/>
          <w:szCs w:val="20"/>
          <w:lang w:eastAsia="en-US"/>
        </w:rPr>
        <w:tab/>
        <w:t>la municipalité doit procéder à l’inspection et à la vérification périodique des systèmes d’alarme (incendie et/ou intrusion) afin d’Assurer leur bon fonctionnement et la conformité aux exigences applicables;</w:t>
      </w:r>
    </w:p>
    <w:p w14:paraId="7F284A6F" w14:textId="77777777" w:rsidR="004E3CC7" w:rsidRDefault="004E3CC7" w:rsidP="004E3CC7">
      <w:pPr>
        <w:ind w:left="2160" w:hanging="1881"/>
        <w:rPr>
          <w:rFonts w:ascii="Times New Roman" w:eastAsia="Times New Roman" w:hAnsi="Times New Roman"/>
          <w:szCs w:val="20"/>
          <w:lang w:eastAsia="en-US"/>
        </w:rPr>
      </w:pPr>
    </w:p>
    <w:p w14:paraId="14FDDEC2" w14:textId="5ED3182F" w:rsidR="004E3CC7" w:rsidRDefault="004E3CC7" w:rsidP="004E3CC7">
      <w:pPr>
        <w:ind w:left="2160" w:hanging="1881"/>
        <w:rPr>
          <w:rFonts w:ascii="Times New Roman" w:eastAsia="Times New Roman" w:hAnsi="Times New Roman"/>
          <w:szCs w:val="20"/>
          <w:lang w:eastAsia="en-US"/>
        </w:rPr>
      </w:pPr>
      <w:r>
        <w:rPr>
          <w:rFonts w:ascii="Times New Roman" w:eastAsia="Times New Roman" w:hAnsi="Times New Roman"/>
          <w:szCs w:val="20"/>
          <w:lang w:eastAsia="en-US"/>
        </w:rPr>
        <w:t>Considérant que</w:t>
      </w:r>
      <w:r>
        <w:rPr>
          <w:rFonts w:ascii="Times New Roman" w:eastAsia="Times New Roman" w:hAnsi="Times New Roman"/>
          <w:szCs w:val="20"/>
          <w:lang w:eastAsia="en-US"/>
        </w:rPr>
        <w:tab/>
      </w:r>
      <w:r w:rsidR="00382F68">
        <w:rPr>
          <w:rFonts w:ascii="Times New Roman" w:eastAsia="Times New Roman" w:hAnsi="Times New Roman"/>
          <w:szCs w:val="20"/>
          <w:lang w:eastAsia="en-US"/>
        </w:rPr>
        <w:t>la Municipalité utilise des systèmes d’alarme nécessitant un service de transmission au central afin d’Assurer la réception des signaux et les interventions;</w:t>
      </w:r>
    </w:p>
    <w:p w14:paraId="1A41887A" w14:textId="7EE618F5" w:rsidR="00382F68" w:rsidRDefault="00CD14E4" w:rsidP="004E3CC7">
      <w:pPr>
        <w:ind w:left="2160" w:hanging="1881"/>
        <w:rPr>
          <w:rFonts w:ascii="Times New Roman" w:eastAsia="Times New Roman" w:hAnsi="Times New Roman"/>
          <w:szCs w:val="20"/>
          <w:lang w:eastAsia="en-US"/>
        </w:rPr>
      </w:pPr>
      <w:r>
        <w:rPr>
          <w:rFonts w:ascii="Times New Roman" w:eastAsia="Times New Roman" w:hAnsi="Times New Roman"/>
          <w:szCs w:val="20"/>
          <w:lang w:eastAsia="en-US"/>
        </w:rPr>
        <w:t xml:space="preserve">Considérant que </w:t>
      </w:r>
      <w:r>
        <w:rPr>
          <w:rFonts w:ascii="Times New Roman" w:eastAsia="Times New Roman" w:hAnsi="Times New Roman"/>
          <w:szCs w:val="20"/>
          <w:lang w:eastAsia="en-US"/>
        </w:rPr>
        <w:tab/>
        <w:t>le Groupe Sécurité Alarma est venu procéder aux inspections des bâtiments municipaux;</w:t>
      </w:r>
    </w:p>
    <w:p w14:paraId="45A3ED8A" w14:textId="77777777" w:rsidR="00CD14E4" w:rsidRDefault="00CD14E4" w:rsidP="004E3CC7">
      <w:pPr>
        <w:ind w:left="2160" w:hanging="1881"/>
        <w:rPr>
          <w:rFonts w:ascii="Times New Roman" w:eastAsia="Times New Roman" w:hAnsi="Times New Roman"/>
          <w:szCs w:val="20"/>
          <w:lang w:eastAsia="en-US"/>
        </w:rPr>
      </w:pPr>
    </w:p>
    <w:p w14:paraId="049325E8" w14:textId="0188D9D8" w:rsidR="00382F68" w:rsidRDefault="00382F68" w:rsidP="004E3CC7">
      <w:pPr>
        <w:ind w:left="2160" w:hanging="1881"/>
        <w:rPr>
          <w:rFonts w:ascii="Times New Roman" w:eastAsia="Times New Roman" w:hAnsi="Times New Roman"/>
          <w:szCs w:val="20"/>
          <w:lang w:eastAsia="en-US"/>
        </w:rPr>
      </w:pPr>
      <w:r>
        <w:rPr>
          <w:rFonts w:ascii="Times New Roman" w:eastAsia="Times New Roman" w:hAnsi="Times New Roman"/>
          <w:szCs w:val="20"/>
          <w:lang w:eastAsia="en-US"/>
        </w:rPr>
        <w:t>Considérant que</w:t>
      </w:r>
      <w:r>
        <w:rPr>
          <w:rFonts w:ascii="Times New Roman" w:eastAsia="Times New Roman" w:hAnsi="Times New Roman"/>
          <w:szCs w:val="20"/>
          <w:lang w:eastAsia="en-US"/>
        </w:rPr>
        <w:tab/>
        <w:t>le coût total des services est de 2753.58$ plus les taxes;</w:t>
      </w:r>
    </w:p>
    <w:p w14:paraId="4E33C0CA" w14:textId="77777777" w:rsidR="00382F68" w:rsidRDefault="00382F68" w:rsidP="004E3CC7">
      <w:pPr>
        <w:ind w:left="2160" w:hanging="1881"/>
        <w:rPr>
          <w:rFonts w:ascii="Times New Roman" w:eastAsia="Times New Roman" w:hAnsi="Times New Roman"/>
          <w:szCs w:val="20"/>
          <w:lang w:eastAsia="en-US"/>
        </w:rPr>
      </w:pPr>
    </w:p>
    <w:p w14:paraId="3E170439" w14:textId="1E83754C" w:rsidR="00382F68" w:rsidRDefault="00382F68" w:rsidP="00382F68">
      <w:pPr>
        <w:ind w:left="284" w:hanging="5"/>
        <w:rPr>
          <w:rFonts w:ascii="Times New Roman" w:eastAsia="Times New Roman" w:hAnsi="Times New Roman"/>
          <w:szCs w:val="20"/>
          <w:lang w:eastAsia="en-US"/>
        </w:rPr>
      </w:pPr>
      <w:r>
        <w:rPr>
          <w:rFonts w:ascii="Times New Roman" w:eastAsia="Times New Roman" w:hAnsi="Times New Roman"/>
          <w:szCs w:val="20"/>
          <w:lang w:eastAsia="en-US"/>
        </w:rPr>
        <w:t xml:space="preserve">En conséquence, il est proposé par </w:t>
      </w:r>
      <w:r w:rsidR="004D6019">
        <w:rPr>
          <w:rFonts w:ascii="Times New Roman" w:eastAsia="Times New Roman" w:hAnsi="Times New Roman"/>
          <w:szCs w:val="20"/>
          <w:lang w:eastAsia="en-US"/>
        </w:rPr>
        <w:t>Corey Young</w:t>
      </w:r>
      <w:r>
        <w:rPr>
          <w:rFonts w:ascii="Times New Roman" w:eastAsia="Times New Roman" w:hAnsi="Times New Roman"/>
          <w:szCs w:val="20"/>
          <w:lang w:eastAsia="en-US"/>
        </w:rPr>
        <w:t>,</w:t>
      </w:r>
      <w:r w:rsidR="00A5024C">
        <w:rPr>
          <w:rFonts w:ascii="Times New Roman" w:eastAsia="Times New Roman" w:hAnsi="Times New Roman"/>
          <w:szCs w:val="20"/>
          <w:lang w:eastAsia="en-US"/>
        </w:rPr>
        <w:t xml:space="preserve"> </w:t>
      </w:r>
      <w:r>
        <w:rPr>
          <w:rFonts w:ascii="Times New Roman" w:eastAsia="Times New Roman" w:hAnsi="Times New Roman"/>
          <w:szCs w:val="20"/>
          <w:lang w:eastAsia="en-US"/>
        </w:rPr>
        <w:t xml:space="preserve">appuyé par </w:t>
      </w:r>
      <w:r w:rsidR="004D6019">
        <w:rPr>
          <w:rFonts w:ascii="Times New Roman" w:eastAsia="Times New Roman" w:hAnsi="Times New Roman"/>
          <w:szCs w:val="20"/>
          <w:lang w:eastAsia="en-US"/>
        </w:rPr>
        <w:t xml:space="preserve">Lucie Bourdon </w:t>
      </w:r>
      <w:r>
        <w:rPr>
          <w:rFonts w:ascii="Times New Roman" w:eastAsia="Times New Roman" w:hAnsi="Times New Roman"/>
          <w:szCs w:val="20"/>
          <w:lang w:eastAsia="en-US"/>
        </w:rPr>
        <w:t xml:space="preserve">et résolu à l’unanimité d’autoriser le paiement </w:t>
      </w:r>
      <w:r w:rsidR="00343FCF">
        <w:rPr>
          <w:rFonts w:ascii="Times New Roman" w:eastAsia="Times New Roman" w:hAnsi="Times New Roman"/>
          <w:szCs w:val="20"/>
          <w:lang w:eastAsia="en-US"/>
        </w:rPr>
        <w:t>à Groupe</w:t>
      </w:r>
      <w:r>
        <w:rPr>
          <w:rFonts w:ascii="Times New Roman" w:eastAsia="Times New Roman" w:hAnsi="Times New Roman"/>
          <w:szCs w:val="20"/>
          <w:lang w:eastAsia="en-US"/>
        </w:rPr>
        <w:t xml:space="preserve"> Sécurité Alarma de 2</w:t>
      </w:r>
      <w:r w:rsidR="00A5024C">
        <w:rPr>
          <w:rFonts w:ascii="Times New Roman" w:eastAsia="Times New Roman" w:hAnsi="Times New Roman"/>
          <w:szCs w:val="20"/>
          <w:lang w:eastAsia="en-US"/>
        </w:rPr>
        <w:t xml:space="preserve"> </w:t>
      </w:r>
      <w:r>
        <w:rPr>
          <w:rFonts w:ascii="Times New Roman" w:eastAsia="Times New Roman" w:hAnsi="Times New Roman"/>
          <w:szCs w:val="20"/>
          <w:lang w:eastAsia="en-US"/>
        </w:rPr>
        <w:t>753.58$ plus les taxes tel que budgété.</w:t>
      </w:r>
    </w:p>
    <w:p w14:paraId="250A0E3E" w14:textId="77777777" w:rsidR="004E3CC7" w:rsidRPr="004E3CC7" w:rsidRDefault="004E3CC7" w:rsidP="004E3CC7">
      <w:pPr>
        <w:ind w:left="2160" w:hanging="1881"/>
        <w:rPr>
          <w:rFonts w:ascii="Times New Roman" w:eastAsia="Times New Roman" w:hAnsi="Times New Roman"/>
          <w:szCs w:val="20"/>
          <w:lang w:eastAsia="en-US"/>
        </w:rPr>
      </w:pPr>
    </w:p>
    <w:p w14:paraId="6F0EEE02" w14:textId="77777777" w:rsidR="00382F68" w:rsidRDefault="00382F68" w:rsidP="00382F68">
      <w:pPr>
        <w:spacing w:line="280" w:lineRule="atLeast"/>
        <w:jc w:val="right"/>
        <w:rPr>
          <w:rFonts w:ascii="Times New Roman" w:eastAsia="Times New Roman" w:hAnsi="Times New Roman"/>
          <w:b/>
          <w:bCs/>
          <w:caps/>
          <w:spacing w:val="-3"/>
          <w:sz w:val="18"/>
          <w:szCs w:val="18"/>
        </w:rPr>
      </w:pPr>
      <w:r w:rsidRPr="00D85469">
        <w:rPr>
          <w:rFonts w:ascii="Times New Roman" w:eastAsia="Times New Roman" w:hAnsi="Times New Roman"/>
          <w:b/>
          <w:bCs/>
          <w:caps/>
          <w:sz w:val="18"/>
          <w:szCs w:val="18"/>
        </w:rPr>
        <w:t xml:space="preserve">Adopté à l'unanimité </w:t>
      </w:r>
      <w:r w:rsidRPr="00D85469">
        <w:rPr>
          <w:rFonts w:ascii="Times New Roman" w:eastAsia="Times New Roman" w:hAnsi="Times New Roman"/>
          <w:b/>
          <w:bCs/>
          <w:caps/>
          <w:spacing w:val="-3"/>
          <w:sz w:val="18"/>
          <w:szCs w:val="18"/>
        </w:rPr>
        <w:t>par les conseillers PRÉSENTS, LE MAIRE N’AYANT PAS VOTÉ</w:t>
      </w:r>
    </w:p>
    <w:p w14:paraId="45BD9617" w14:textId="1533B96A" w:rsidR="00A76232" w:rsidRPr="00A76232" w:rsidRDefault="00A76232" w:rsidP="00641B6A">
      <w:pPr>
        <w:ind w:left="284" w:hanging="1985"/>
        <w:rPr>
          <w:rFonts w:ascii="Times New Roman" w:eastAsia="Times New Roman" w:hAnsi="Times New Roman"/>
          <w:b/>
          <w:bCs/>
          <w:szCs w:val="20"/>
          <w:lang w:eastAsia="en-US"/>
        </w:rPr>
      </w:pPr>
      <w:r w:rsidRPr="00A76232">
        <w:rPr>
          <w:rFonts w:ascii="Times New Roman" w:eastAsia="Times New Roman" w:hAnsi="Times New Roman"/>
          <w:b/>
          <w:bCs/>
          <w:szCs w:val="20"/>
          <w:lang w:eastAsia="en-US"/>
        </w:rPr>
        <w:tab/>
      </w:r>
    </w:p>
    <w:p w14:paraId="4FD48679" w14:textId="3437B65B" w:rsidR="00641B6A" w:rsidRPr="0064044A" w:rsidRDefault="00641B6A" w:rsidP="00641B6A">
      <w:pPr>
        <w:ind w:left="284" w:hanging="1985"/>
        <w:rPr>
          <w:rFonts w:ascii="Times New Roman" w:eastAsia="Times New Roman" w:hAnsi="Times New Roman"/>
          <w:b/>
          <w:caps/>
          <w:u w:val="single"/>
        </w:rPr>
      </w:pPr>
      <w:r w:rsidRPr="00840C56">
        <w:rPr>
          <w:rFonts w:ascii="Times New Roman" w:eastAsia="Times New Roman" w:hAnsi="Times New Roman"/>
          <w:b/>
          <w:bCs/>
          <w:szCs w:val="20"/>
          <w:u w:val="single"/>
          <w:lang w:eastAsia="en-US"/>
        </w:rPr>
        <w:t>202</w:t>
      </w:r>
      <w:r w:rsidR="00C35053">
        <w:rPr>
          <w:rFonts w:ascii="Times New Roman" w:eastAsia="Times New Roman" w:hAnsi="Times New Roman"/>
          <w:b/>
          <w:bCs/>
          <w:szCs w:val="20"/>
          <w:u w:val="single"/>
          <w:lang w:eastAsia="en-US"/>
        </w:rPr>
        <w:t>6</w:t>
      </w:r>
      <w:r w:rsidRPr="00840C56">
        <w:rPr>
          <w:rFonts w:ascii="Times New Roman" w:eastAsia="Times New Roman" w:hAnsi="Times New Roman"/>
          <w:b/>
          <w:bCs/>
          <w:szCs w:val="20"/>
          <w:u w:val="single"/>
          <w:lang w:eastAsia="en-US"/>
        </w:rPr>
        <w:t>-04-</w:t>
      </w:r>
      <w:r w:rsidR="00C35053">
        <w:rPr>
          <w:rFonts w:ascii="Times New Roman" w:eastAsia="Times New Roman" w:hAnsi="Times New Roman"/>
          <w:b/>
          <w:bCs/>
          <w:szCs w:val="20"/>
          <w:u w:val="single"/>
          <w:lang w:eastAsia="en-US"/>
        </w:rPr>
        <w:t>1</w:t>
      </w:r>
      <w:r w:rsidR="00DA315A">
        <w:rPr>
          <w:rFonts w:ascii="Times New Roman" w:eastAsia="Times New Roman" w:hAnsi="Times New Roman"/>
          <w:b/>
          <w:bCs/>
          <w:szCs w:val="20"/>
          <w:u w:val="single"/>
          <w:lang w:eastAsia="en-US"/>
        </w:rPr>
        <w:t>1</w:t>
      </w:r>
      <w:r w:rsidR="003F284F">
        <w:rPr>
          <w:rFonts w:ascii="Times New Roman" w:eastAsia="Times New Roman" w:hAnsi="Times New Roman"/>
          <w:b/>
          <w:bCs/>
          <w:szCs w:val="20"/>
          <w:u w:val="single"/>
          <w:lang w:eastAsia="en-US"/>
        </w:rPr>
        <w:t>1</w:t>
      </w:r>
      <w:r w:rsidRPr="00840C56">
        <w:rPr>
          <w:rFonts w:ascii="Times New Roman" w:eastAsia="Times New Roman" w:hAnsi="Times New Roman"/>
          <w:szCs w:val="20"/>
          <w:lang w:eastAsia="en-US"/>
        </w:rPr>
        <w:tab/>
      </w:r>
      <w:r w:rsidRPr="0064044A">
        <w:rPr>
          <w:rFonts w:ascii="Times New Roman" w:eastAsia="Times New Roman" w:hAnsi="Times New Roman"/>
          <w:b/>
          <w:bCs/>
          <w:u w:val="single"/>
        </w:rPr>
        <w:t>5A–</w:t>
      </w:r>
      <w:r w:rsidRPr="0064044A">
        <w:rPr>
          <w:rFonts w:ascii="Times New Roman" w:eastAsia="Times New Roman" w:hAnsi="Times New Roman"/>
          <w:b/>
          <w:u w:val="single"/>
        </w:rPr>
        <w:t>DÉPÔT DU RAPPORT ANNUEL DU PLAN DE MISE EN ŒUVRE / SCHÉMA INCENDIE, 1</w:t>
      </w:r>
      <w:r w:rsidR="0040620C" w:rsidRPr="0064044A">
        <w:rPr>
          <w:rFonts w:ascii="Times New Roman" w:eastAsia="Times New Roman" w:hAnsi="Times New Roman"/>
          <w:b/>
          <w:u w:val="single"/>
        </w:rPr>
        <w:t>3</w:t>
      </w:r>
      <w:r w:rsidRPr="0064044A">
        <w:rPr>
          <w:rFonts w:ascii="Times New Roman" w:eastAsia="Times New Roman" w:hAnsi="Times New Roman"/>
          <w:b/>
          <w:u w:val="single"/>
        </w:rPr>
        <w:t>e ANNÉE</w:t>
      </w:r>
    </w:p>
    <w:bookmarkEnd w:id="4"/>
    <w:p w14:paraId="2737A9CC" w14:textId="77777777" w:rsidR="00641B6A" w:rsidRPr="0064044A" w:rsidRDefault="00641B6A" w:rsidP="00641B6A">
      <w:pPr>
        <w:tabs>
          <w:tab w:val="left" w:pos="0"/>
        </w:tabs>
        <w:jc w:val="both"/>
        <w:rPr>
          <w:rFonts w:ascii="Times New Roman" w:eastAsia="Times New Roman" w:hAnsi="Times New Roman"/>
          <w:b/>
          <w:u w:val="single"/>
        </w:rPr>
      </w:pPr>
    </w:p>
    <w:p w14:paraId="1D79C8C9" w14:textId="77777777" w:rsidR="00641B6A" w:rsidRPr="0064044A" w:rsidRDefault="00641B6A" w:rsidP="00641B6A">
      <w:pPr>
        <w:tabs>
          <w:tab w:val="left" w:pos="0"/>
        </w:tabs>
        <w:ind w:left="2160" w:hanging="1876"/>
        <w:jc w:val="both"/>
        <w:rPr>
          <w:rFonts w:ascii="Times New Roman" w:eastAsia="Times New Roman" w:hAnsi="Times New Roman"/>
          <w:bCs/>
        </w:rPr>
      </w:pPr>
      <w:bookmarkStart w:id="5" w:name="_Hlk164773670"/>
      <w:r w:rsidRPr="0064044A">
        <w:rPr>
          <w:rFonts w:ascii="Times New Roman" w:eastAsia="Times New Roman" w:hAnsi="Times New Roman"/>
          <w:bCs/>
        </w:rPr>
        <w:t>Considérant que</w:t>
      </w:r>
      <w:r w:rsidRPr="0064044A">
        <w:rPr>
          <w:rFonts w:ascii="Times New Roman" w:eastAsia="Times New Roman" w:hAnsi="Times New Roman"/>
          <w:bCs/>
        </w:rPr>
        <w:tab/>
        <w:t>Madame Nancy Lussier, administratrice du service des incendies de Hemmingford, a préparé le rapport annuel du plan de mise en œuvre du schéma incendie ;</w:t>
      </w:r>
    </w:p>
    <w:p w14:paraId="64187A0B" w14:textId="77777777" w:rsidR="00641B6A" w:rsidRPr="0064044A" w:rsidRDefault="00641B6A" w:rsidP="00641B6A">
      <w:pPr>
        <w:tabs>
          <w:tab w:val="left" w:pos="0"/>
        </w:tabs>
        <w:ind w:left="2160" w:hanging="2160"/>
        <w:jc w:val="both"/>
        <w:rPr>
          <w:rFonts w:ascii="Times New Roman" w:eastAsia="Times New Roman" w:hAnsi="Times New Roman"/>
          <w:bCs/>
        </w:rPr>
      </w:pPr>
    </w:p>
    <w:p w14:paraId="4997023F" w14:textId="502B5625" w:rsidR="00641B6A" w:rsidRPr="0064044A" w:rsidRDefault="00641B6A" w:rsidP="00A5024C">
      <w:pPr>
        <w:tabs>
          <w:tab w:val="left" w:pos="0"/>
        </w:tabs>
        <w:ind w:firstLine="284"/>
        <w:jc w:val="both"/>
        <w:rPr>
          <w:rFonts w:ascii="Times New Roman" w:eastAsia="Times New Roman" w:hAnsi="Times New Roman"/>
          <w:bCs/>
        </w:rPr>
      </w:pPr>
      <w:r w:rsidRPr="0064044A">
        <w:rPr>
          <w:rFonts w:ascii="Times New Roman" w:eastAsia="Times New Roman" w:hAnsi="Times New Roman"/>
          <w:bCs/>
        </w:rPr>
        <w:t>Considérant qu’</w:t>
      </w:r>
      <w:r w:rsidRPr="0064044A">
        <w:rPr>
          <w:rFonts w:ascii="Times New Roman" w:eastAsia="Times New Roman" w:hAnsi="Times New Roman"/>
          <w:bCs/>
        </w:rPr>
        <w:tab/>
        <w:t>une copie du rapport a été mis à la disposition des membres du</w:t>
      </w:r>
      <w:r w:rsidR="00A5024C">
        <w:rPr>
          <w:rFonts w:ascii="Times New Roman" w:eastAsia="Times New Roman" w:hAnsi="Times New Roman"/>
          <w:bCs/>
        </w:rPr>
        <w:t xml:space="preserve"> </w:t>
      </w:r>
      <w:r w:rsidRPr="0064044A">
        <w:rPr>
          <w:rFonts w:ascii="Times New Roman" w:eastAsia="Times New Roman" w:hAnsi="Times New Roman"/>
          <w:bCs/>
        </w:rPr>
        <w:t>conseil;</w:t>
      </w:r>
    </w:p>
    <w:p w14:paraId="413DF6DD" w14:textId="77777777" w:rsidR="00641B6A" w:rsidRPr="0064044A" w:rsidRDefault="00641B6A" w:rsidP="00641B6A">
      <w:pPr>
        <w:tabs>
          <w:tab w:val="left" w:pos="0"/>
        </w:tabs>
        <w:jc w:val="both"/>
        <w:rPr>
          <w:rFonts w:ascii="Times New Roman" w:eastAsia="Times New Roman" w:hAnsi="Times New Roman"/>
          <w:bCs/>
        </w:rPr>
      </w:pPr>
    </w:p>
    <w:p w14:paraId="01345D2C" w14:textId="77777777" w:rsidR="00641B6A" w:rsidRPr="0064044A" w:rsidRDefault="00641B6A" w:rsidP="00641B6A">
      <w:pPr>
        <w:tabs>
          <w:tab w:val="left" w:pos="0"/>
        </w:tabs>
        <w:ind w:firstLine="284"/>
        <w:jc w:val="both"/>
        <w:rPr>
          <w:rFonts w:ascii="Times New Roman" w:eastAsia="Times New Roman" w:hAnsi="Times New Roman"/>
          <w:bCs/>
        </w:rPr>
      </w:pPr>
      <w:r w:rsidRPr="0064044A">
        <w:rPr>
          <w:rFonts w:ascii="Times New Roman" w:eastAsia="Times New Roman" w:hAnsi="Times New Roman"/>
          <w:bCs/>
        </w:rPr>
        <w:lastRenderedPageBreak/>
        <w:t xml:space="preserve">En conséquence, il est proposé et résolu à l’unanimité par les conseillers : </w:t>
      </w:r>
    </w:p>
    <w:p w14:paraId="50E70F24" w14:textId="77777777" w:rsidR="00641B6A" w:rsidRPr="0064044A" w:rsidRDefault="00641B6A" w:rsidP="00641B6A">
      <w:pPr>
        <w:tabs>
          <w:tab w:val="left" w:pos="0"/>
        </w:tabs>
        <w:jc w:val="both"/>
        <w:rPr>
          <w:rFonts w:ascii="Times New Roman" w:eastAsia="Times New Roman" w:hAnsi="Times New Roman"/>
          <w:bCs/>
        </w:rPr>
      </w:pPr>
    </w:p>
    <w:p w14:paraId="71E168BF" w14:textId="76594935" w:rsidR="00641B6A" w:rsidRPr="00A5024C" w:rsidRDefault="00641B6A" w:rsidP="00C43442">
      <w:pPr>
        <w:pStyle w:val="Paragraphedeliste"/>
        <w:numPr>
          <w:ilvl w:val="0"/>
          <w:numId w:val="31"/>
        </w:numPr>
        <w:tabs>
          <w:tab w:val="left" w:pos="0"/>
        </w:tabs>
        <w:jc w:val="both"/>
        <w:rPr>
          <w:rFonts w:ascii="Times New Roman" w:eastAsia="Times New Roman" w:hAnsi="Times New Roman"/>
          <w:bCs/>
        </w:rPr>
      </w:pPr>
      <w:r w:rsidRPr="00A5024C">
        <w:rPr>
          <w:rFonts w:ascii="Times New Roman" w:eastAsia="Times New Roman" w:hAnsi="Times New Roman"/>
          <w:bCs/>
        </w:rPr>
        <w:t>D’accepter le dépôt du rapport annuel de la 1</w:t>
      </w:r>
      <w:r w:rsidR="0040620C" w:rsidRPr="00A5024C">
        <w:rPr>
          <w:rFonts w:ascii="Times New Roman" w:eastAsia="Times New Roman" w:hAnsi="Times New Roman"/>
          <w:bCs/>
        </w:rPr>
        <w:t>3</w:t>
      </w:r>
      <w:r w:rsidRPr="00A5024C">
        <w:rPr>
          <w:rFonts w:ascii="Times New Roman" w:eastAsia="Times New Roman" w:hAnsi="Times New Roman"/>
          <w:bCs/>
        </w:rPr>
        <w:t>e année du plan de mise en œuvre préparé par Mme</w:t>
      </w:r>
      <w:r w:rsidR="00A5024C" w:rsidRPr="00A5024C">
        <w:rPr>
          <w:rFonts w:ascii="Times New Roman" w:eastAsia="Times New Roman" w:hAnsi="Times New Roman"/>
          <w:bCs/>
        </w:rPr>
        <w:t xml:space="preserve"> </w:t>
      </w:r>
      <w:r w:rsidRPr="00A5024C">
        <w:rPr>
          <w:rFonts w:ascii="Times New Roman" w:eastAsia="Times New Roman" w:hAnsi="Times New Roman"/>
          <w:bCs/>
        </w:rPr>
        <w:t>Nancy Lussier, administratrice du service des incendies ;</w:t>
      </w:r>
    </w:p>
    <w:p w14:paraId="6F7C5FB8" w14:textId="77777777" w:rsidR="00641B6A" w:rsidRPr="0064044A" w:rsidRDefault="00641B6A" w:rsidP="00641B6A">
      <w:pPr>
        <w:tabs>
          <w:tab w:val="left" w:pos="0"/>
        </w:tabs>
        <w:jc w:val="both"/>
        <w:rPr>
          <w:rFonts w:ascii="Times New Roman" w:eastAsia="Times New Roman" w:hAnsi="Times New Roman"/>
          <w:bCs/>
        </w:rPr>
      </w:pPr>
    </w:p>
    <w:p w14:paraId="38C9AEBB" w14:textId="55515F9F" w:rsidR="00641B6A" w:rsidRPr="00A5024C" w:rsidRDefault="00641B6A" w:rsidP="00A5024C">
      <w:pPr>
        <w:pStyle w:val="Paragraphedeliste"/>
        <w:numPr>
          <w:ilvl w:val="0"/>
          <w:numId w:val="31"/>
        </w:numPr>
        <w:tabs>
          <w:tab w:val="left" w:pos="0"/>
        </w:tabs>
        <w:jc w:val="both"/>
        <w:rPr>
          <w:rFonts w:ascii="Times New Roman" w:eastAsia="Times New Roman" w:hAnsi="Times New Roman"/>
          <w:bCs/>
        </w:rPr>
      </w:pPr>
      <w:r w:rsidRPr="00A5024C">
        <w:rPr>
          <w:rFonts w:ascii="Times New Roman" w:eastAsia="Times New Roman" w:hAnsi="Times New Roman"/>
          <w:bCs/>
        </w:rPr>
        <w:t xml:space="preserve">De faire parvenir cette résolution </w:t>
      </w:r>
      <w:r w:rsidR="00840C56" w:rsidRPr="00A5024C">
        <w:rPr>
          <w:rFonts w:ascii="Times New Roman" w:eastAsia="Times New Roman" w:hAnsi="Times New Roman"/>
          <w:bCs/>
        </w:rPr>
        <w:t xml:space="preserve">au </w:t>
      </w:r>
      <w:r w:rsidRPr="00A5024C">
        <w:rPr>
          <w:rFonts w:ascii="Times New Roman" w:eastAsia="Times New Roman" w:hAnsi="Times New Roman"/>
          <w:bCs/>
        </w:rPr>
        <w:t>Directeur de la prévention</w:t>
      </w:r>
      <w:r w:rsidR="00840C56" w:rsidRPr="00A5024C">
        <w:rPr>
          <w:rFonts w:ascii="Times New Roman" w:eastAsia="Times New Roman" w:hAnsi="Times New Roman"/>
          <w:bCs/>
        </w:rPr>
        <w:t xml:space="preserve"> </w:t>
      </w:r>
      <w:r w:rsidRPr="00A5024C">
        <w:rPr>
          <w:rFonts w:ascii="Times New Roman" w:eastAsia="Times New Roman" w:hAnsi="Times New Roman"/>
          <w:bCs/>
        </w:rPr>
        <w:t xml:space="preserve">Enquêteur </w:t>
      </w:r>
      <w:r w:rsidR="00840C56" w:rsidRPr="00A5024C">
        <w:rPr>
          <w:rFonts w:ascii="Times New Roman" w:eastAsia="Times New Roman" w:hAnsi="Times New Roman"/>
          <w:bCs/>
        </w:rPr>
        <w:t>MRC</w:t>
      </w:r>
      <w:r w:rsidRPr="00A5024C">
        <w:rPr>
          <w:rFonts w:ascii="Times New Roman" w:eastAsia="Times New Roman" w:hAnsi="Times New Roman"/>
          <w:bCs/>
        </w:rPr>
        <w:t>;</w:t>
      </w:r>
    </w:p>
    <w:bookmarkEnd w:id="5"/>
    <w:p w14:paraId="2C4107EA" w14:textId="77777777" w:rsidR="00641B6A" w:rsidRDefault="00641B6A" w:rsidP="00641B6A">
      <w:pPr>
        <w:tabs>
          <w:tab w:val="center" w:pos="4320"/>
        </w:tabs>
        <w:suppressAutoHyphens/>
        <w:spacing w:line="280" w:lineRule="atLeast"/>
        <w:ind w:left="360" w:right="-317"/>
        <w:rPr>
          <w:rFonts w:ascii="Times New Roman" w:hAnsi="Times New Roman"/>
          <w:color w:val="000000" w:themeColor="text1"/>
          <w:spacing w:val="-4"/>
          <w:lang w:eastAsia="en-US"/>
        </w:rPr>
      </w:pPr>
    </w:p>
    <w:p w14:paraId="4BBFD796" w14:textId="19BE7567" w:rsidR="0064044A" w:rsidRDefault="006C4E32" w:rsidP="0064044A">
      <w:pPr>
        <w:spacing w:line="280" w:lineRule="atLeast"/>
        <w:jc w:val="right"/>
        <w:rPr>
          <w:rFonts w:ascii="Times New Roman" w:eastAsia="Times New Roman" w:hAnsi="Times New Roman"/>
          <w:b/>
          <w:bCs/>
          <w:caps/>
          <w:spacing w:val="-3"/>
          <w:sz w:val="18"/>
          <w:szCs w:val="18"/>
        </w:rPr>
      </w:pPr>
      <w:r w:rsidRPr="00D85469">
        <w:rPr>
          <w:rFonts w:ascii="Times New Roman" w:eastAsia="Times New Roman" w:hAnsi="Times New Roman"/>
          <w:b/>
          <w:bCs/>
          <w:caps/>
          <w:sz w:val="18"/>
          <w:szCs w:val="18"/>
        </w:rPr>
        <w:t xml:space="preserve">Adopté à l'unanimité </w:t>
      </w:r>
      <w:r w:rsidRPr="00D85469">
        <w:rPr>
          <w:rFonts w:ascii="Times New Roman" w:eastAsia="Times New Roman" w:hAnsi="Times New Roman"/>
          <w:b/>
          <w:bCs/>
          <w:caps/>
          <w:spacing w:val="-3"/>
          <w:sz w:val="18"/>
          <w:szCs w:val="18"/>
        </w:rPr>
        <w:t>par les conseillers PRÉSENTS, LE MAIRE N’AYANT PAS VOTÉ</w:t>
      </w:r>
    </w:p>
    <w:p w14:paraId="1FD04B8B" w14:textId="77777777" w:rsidR="0064044A" w:rsidRDefault="0064044A" w:rsidP="00E546D0">
      <w:pPr>
        <w:tabs>
          <w:tab w:val="left" w:pos="1800"/>
          <w:tab w:val="left" w:pos="3969"/>
          <w:tab w:val="right" w:pos="10263"/>
        </w:tabs>
        <w:jc w:val="right"/>
        <w:rPr>
          <w:rFonts w:ascii="Times New Roman" w:eastAsia="Times New Roman" w:hAnsi="Times New Roman"/>
          <w:b/>
          <w:bCs/>
          <w:caps/>
          <w:spacing w:val="-3"/>
          <w:lang w:eastAsia="en-US"/>
        </w:rPr>
      </w:pPr>
    </w:p>
    <w:p w14:paraId="44F771C0" w14:textId="21A7EB65" w:rsidR="00EC7DF2" w:rsidRDefault="00FB0DF2" w:rsidP="00FB0DF2">
      <w:pPr>
        <w:tabs>
          <w:tab w:val="left" w:pos="1800"/>
          <w:tab w:val="left" w:pos="3969"/>
          <w:tab w:val="right" w:pos="10263"/>
        </w:tabs>
        <w:ind w:left="284" w:hanging="1985"/>
        <w:rPr>
          <w:rFonts w:ascii="Times New Roman" w:eastAsia="Times New Roman" w:hAnsi="Times New Roman"/>
          <w:b/>
          <w:bCs/>
          <w:caps/>
          <w:spacing w:val="-3"/>
          <w:u w:val="single"/>
          <w:lang w:eastAsia="en-US"/>
        </w:rPr>
      </w:pPr>
      <w:r w:rsidRPr="0064044A">
        <w:rPr>
          <w:rFonts w:ascii="Times New Roman" w:eastAsia="Times New Roman" w:hAnsi="Times New Roman"/>
          <w:b/>
          <w:bCs/>
          <w:caps/>
          <w:spacing w:val="-3"/>
          <w:u w:val="single"/>
          <w:lang w:eastAsia="en-US"/>
        </w:rPr>
        <w:t>202</w:t>
      </w:r>
      <w:r w:rsidR="00C35053" w:rsidRPr="0064044A">
        <w:rPr>
          <w:rFonts w:ascii="Times New Roman" w:eastAsia="Times New Roman" w:hAnsi="Times New Roman"/>
          <w:b/>
          <w:bCs/>
          <w:caps/>
          <w:spacing w:val="-3"/>
          <w:u w:val="single"/>
          <w:lang w:eastAsia="en-US"/>
        </w:rPr>
        <w:t>6</w:t>
      </w:r>
      <w:r w:rsidRPr="0064044A">
        <w:rPr>
          <w:rFonts w:ascii="Times New Roman" w:eastAsia="Times New Roman" w:hAnsi="Times New Roman"/>
          <w:b/>
          <w:bCs/>
          <w:caps/>
          <w:spacing w:val="-3"/>
          <w:u w:val="single"/>
          <w:lang w:eastAsia="en-US"/>
        </w:rPr>
        <w:t>-04-</w:t>
      </w:r>
      <w:r w:rsidR="00C35053" w:rsidRPr="0064044A">
        <w:rPr>
          <w:rFonts w:ascii="Times New Roman" w:eastAsia="Times New Roman" w:hAnsi="Times New Roman"/>
          <w:b/>
          <w:bCs/>
          <w:caps/>
          <w:spacing w:val="-3"/>
          <w:u w:val="single"/>
          <w:lang w:eastAsia="en-US"/>
        </w:rPr>
        <w:t>11</w:t>
      </w:r>
      <w:r w:rsidR="003F284F" w:rsidRPr="0064044A">
        <w:rPr>
          <w:rFonts w:ascii="Times New Roman" w:eastAsia="Times New Roman" w:hAnsi="Times New Roman"/>
          <w:b/>
          <w:bCs/>
          <w:caps/>
          <w:spacing w:val="-3"/>
          <w:u w:val="single"/>
          <w:lang w:eastAsia="en-US"/>
        </w:rPr>
        <w:t>2</w:t>
      </w:r>
      <w:r w:rsidRPr="0064044A">
        <w:rPr>
          <w:rFonts w:ascii="Times New Roman" w:eastAsia="Times New Roman" w:hAnsi="Times New Roman"/>
          <w:b/>
          <w:bCs/>
          <w:caps/>
          <w:spacing w:val="-3"/>
          <w:lang w:eastAsia="en-US"/>
        </w:rPr>
        <w:tab/>
      </w:r>
      <w:r w:rsidR="00317212" w:rsidRPr="0064044A">
        <w:rPr>
          <w:rFonts w:ascii="Times New Roman" w:eastAsia="Times New Roman" w:hAnsi="Times New Roman"/>
          <w:b/>
          <w:bCs/>
          <w:caps/>
          <w:spacing w:val="-3"/>
          <w:u w:val="single"/>
          <w:lang w:eastAsia="en-US"/>
        </w:rPr>
        <w:t>5b-</w:t>
      </w:r>
      <w:r w:rsidR="00255341" w:rsidRPr="0064044A">
        <w:rPr>
          <w:rFonts w:ascii="Times New Roman" w:eastAsia="Times New Roman" w:hAnsi="Times New Roman"/>
          <w:b/>
          <w:bCs/>
          <w:caps/>
          <w:spacing w:val="-3"/>
          <w:u w:val="single"/>
          <w:lang w:eastAsia="en-US"/>
        </w:rPr>
        <w:t>Sûreté du Québec – Quote-part annuelle et modalités de paiement</w:t>
      </w:r>
    </w:p>
    <w:p w14:paraId="67D9C04D" w14:textId="22B2AA43" w:rsidR="00255341" w:rsidRPr="00255341" w:rsidRDefault="00255341" w:rsidP="00255341">
      <w:pPr>
        <w:spacing w:before="100" w:beforeAutospacing="1" w:after="100" w:afterAutospacing="1"/>
        <w:ind w:left="2159" w:hanging="1875"/>
        <w:rPr>
          <w:rFonts w:ascii="Times New Roman" w:eastAsia="Times New Roman" w:hAnsi="Times New Roman" w:cs="Times New Roman"/>
          <w:sz w:val="24"/>
          <w:szCs w:val="24"/>
        </w:rPr>
      </w:pPr>
      <w:r>
        <w:rPr>
          <w:rFonts w:ascii="Times New Roman" w:eastAsia="Times New Roman" w:hAnsi="Times New Roman"/>
        </w:rPr>
        <w:t>Attendu que</w:t>
      </w:r>
      <w:r w:rsidRPr="0025534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55341">
        <w:rPr>
          <w:rFonts w:ascii="Times New Roman" w:eastAsia="Times New Roman" w:hAnsi="Times New Roman" w:cs="Times New Roman"/>
          <w:sz w:val="24"/>
          <w:szCs w:val="24"/>
        </w:rPr>
        <w:t>la Municipalité reçoit les services de la Sûreté du Québec conformément à la Loi sur la police (RLRQ, c. P-13.1) ;</w:t>
      </w:r>
    </w:p>
    <w:p w14:paraId="27B33B91" w14:textId="3D51FFB5" w:rsidR="00255341" w:rsidRPr="00255341" w:rsidRDefault="00255341" w:rsidP="00255341">
      <w:pPr>
        <w:spacing w:before="100" w:beforeAutospacing="1" w:after="100" w:afterAutospacing="1"/>
        <w:ind w:left="2159" w:hanging="1875"/>
        <w:rPr>
          <w:rFonts w:ascii="Times New Roman" w:eastAsia="Times New Roman" w:hAnsi="Times New Roman" w:cs="Times New Roman"/>
          <w:sz w:val="24"/>
          <w:szCs w:val="24"/>
        </w:rPr>
      </w:pPr>
      <w:r>
        <w:rPr>
          <w:rFonts w:ascii="Times New Roman" w:eastAsia="Times New Roman" w:hAnsi="Times New Roman"/>
        </w:rPr>
        <w:t>Attendu que</w:t>
      </w:r>
      <w:r w:rsidRPr="0025534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55341">
        <w:rPr>
          <w:rFonts w:ascii="Times New Roman" w:eastAsia="Times New Roman" w:hAnsi="Times New Roman" w:cs="Times New Roman"/>
          <w:sz w:val="24"/>
          <w:szCs w:val="24"/>
        </w:rPr>
        <w:t xml:space="preserve">la Sûreté du Québec a transmis à la municipalité la quote-part annuelle pour les services policiers pour l’année </w:t>
      </w:r>
      <w:r w:rsidR="00C42227">
        <w:rPr>
          <w:rFonts w:ascii="Times New Roman" w:eastAsia="Times New Roman" w:hAnsi="Times New Roman" w:cs="Times New Roman"/>
          <w:sz w:val="24"/>
          <w:szCs w:val="24"/>
        </w:rPr>
        <w:t>202</w:t>
      </w:r>
      <w:r w:rsidR="0041047C">
        <w:rPr>
          <w:rFonts w:ascii="Times New Roman" w:eastAsia="Times New Roman" w:hAnsi="Times New Roman" w:cs="Times New Roman"/>
          <w:sz w:val="24"/>
          <w:szCs w:val="24"/>
        </w:rPr>
        <w:t>6</w:t>
      </w:r>
      <w:r w:rsidRPr="00255341">
        <w:rPr>
          <w:rFonts w:ascii="Times New Roman" w:eastAsia="Times New Roman" w:hAnsi="Times New Roman" w:cs="Times New Roman"/>
          <w:sz w:val="24"/>
          <w:szCs w:val="24"/>
        </w:rPr>
        <w:t xml:space="preserve"> au montant de 7</w:t>
      </w:r>
      <w:r w:rsidR="0041047C">
        <w:rPr>
          <w:rFonts w:ascii="Times New Roman" w:eastAsia="Times New Roman" w:hAnsi="Times New Roman" w:cs="Times New Roman"/>
          <w:sz w:val="24"/>
          <w:szCs w:val="24"/>
        </w:rPr>
        <w:t>6 529</w:t>
      </w:r>
      <w:r w:rsidRPr="00255341">
        <w:rPr>
          <w:rFonts w:ascii="Times New Roman" w:eastAsia="Times New Roman" w:hAnsi="Times New Roman" w:cs="Times New Roman"/>
          <w:sz w:val="24"/>
          <w:szCs w:val="24"/>
        </w:rPr>
        <w:t>$;</w:t>
      </w:r>
    </w:p>
    <w:p w14:paraId="2200EB3D" w14:textId="4314AB74" w:rsidR="00255341" w:rsidRPr="00255341" w:rsidRDefault="00255341" w:rsidP="00255341">
      <w:pPr>
        <w:spacing w:before="100" w:beforeAutospacing="1" w:after="100" w:afterAutospacing="1"/>
        <w:ind w:left="2159" w:hanging="1875"/>
        <w:rPr>
          <w:rFonts w:ascii="Times New Roman" w:eastAsia="Times New Roman" w:hAnsi="Times New Roman" w:cs="Times New Roman"/>
          <w:sz w:val="24"/>
          <w:szCs w:val="24"/>
        </w:rPr>
      </w:pPr>
      <w:r>
        <w:rPr>
          <w:rFonts w:ascii="Times New Roman" w:eastAsia="Times New Roman" w:hAnsi="Times New Roman"/>
        </w:rPr>
        <w:t>Attendu que</w:t>
      </w:r>
      <w:r w:rsidRPr="00255341">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sidRPr="00255341">
        <w:rPr>
          <w:rFonts w:ascii="Times New Roman" w:eastAsia="Times New Roman" w:hAnsi="Times New Roman" w:cs="Times New Roman"/>
          <w:sz w:val="24"/>
          <w:szCs w:val="24"/>
        </w:rPr>
        <w:t xml:space="preserve">cette dépense a été prévue au budget de fonctionnement adopté pour l’année </w:t>
      </w:r>
      <w:r>
        <w:rPr>
          <w:rFonts w:ascii="Times New Roman" w:eastAsia="Times New Roman" w:hAnsi="Times New Roman" w:cs="Times New Roman"/>
          <w:sz w:val="24"/>
          <w:szCs w:val="24"/>
        </w:rPr>
        <w:t>202</w:t>
      </w:r>
      <w:r w:rsidR="0041047C">
        <w:rPr>
          <w:rFonts w:ascii="Times New Roman" w:eastAsia="Times New Roman" w:hAnsi="Times New Roman" w:cs="Times New Roman"/>
          <w:sz w:val="24"/>
          <w:szCs w:val="24"/>
        </w:rPr>
        <w:t>6</w:t>
      </w:r>
      <w:r w:rsidRPr="00255341">
        <w:rPr>
          <w:rFonts w:ascii="Times New Roman" w:eastAsia="Times New Roman" w:hAnsi="Times New Roman" w:cs="Times New Roman"/>
          <w:sz w:val="24"/>
          <w:szCs w:val="24"/>
        </w:rPr>
        <w:t xml:space="preserve"> ;</w:t>
      </w:r>
    </w:p>
    <w:p w14:paraId="3427EB7C" w14:textId="364BE380" w:rsidR="00255341" w:rsidRPr="00255341" w:rsidRDefault="00255341" w:rsidP="00232361">
      <w:pPr>
        <w:spacing w:before="100" w:beforeAutospacing="1" w:after="100" w:afterAutospacing="1"/>
        <w:ind w:left="2159" w:hanging="1875"/>
        <w:rPr>
          <w:rFonts w:ascii="Times New Roman" w:eastAsia="Times New Roman" w:hAnsi="Times New Roman" w:cs="Times New Roman"/>
          <w:sz w:val="24"/>
          <w:szCs w:val="24"/>
        </w:rPr>
      </w:pPr>
      <w:r>
        <w:rPr>
          <w:rFonts w:ascii="Times New Roman" w:eastAsia="Times New Roman" w:hAnsi="Times New Roman"/>
        </w:rPr>
        <w:t>Attendu que</w:t>
      </w:r>
      <w:r w:rsidRPr="0025534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55341">
        <w:rPr>
          <w:rFonts w:ascii="Times New Roman" w:eastAsia="Times New Roman" w:hAnsi="Times New Roman" w:cs="Times New Roman"/>
          <w:sz w:val="24"/>
          <w:szCs w:val="24"/>
        </w:rPr>
        <w:t xml:space="preserve">la Sûreté du Québec prévoit deux versements pour le paiement de cette quote-part, soit 50% du montant total dû le 30 juin </w:t>
      </w:r>
      <w:r w:rsidR="00232361">
        <w:rPr>
          <w:rFonts w:ascii="Times New Roman" w:eastAsia="Times New Roman" w:hAnsi="Times New Roman" w:cs="Times New Roman"/>
          <w:sz w:val="24"/>
          <w:szCs w:val="24"/>
        </w:rPr>
        <w:t>202</w:t>
      </w:r>
      <w:r w:rsidR="0041047C">
        <w:rPr>
          <w:rFonts w:ascii="Times New Roman" w:eastAsia="Times New Roman" w:hAnsi="Times New Roman" w:cs="Times New Roman"/>
          <w:sz w:val="24"/>
          <w:szCs w:val="24"/>
        </w:rPr>
        <w:t>6</w:t>
      </w:r>
      <w:r w:rsidRPr="00255341">
        <w:rPr>
          <w:rFonts w:ascii="Times New Roman" w:eastAsia="Times New Roman" w:hAnsi="Times New Roman" w:cs="Times New Roman"/>
          <w:sz w:val="24"/>
          <w:szCs w:val="24"/>
        </w:rPr>
        <w:t>, et</w:t>
      </w:r>
      <w:r w:rsidR="00232361">
        <w:rPr>
          <w:rFonts w:ascii="Times New Roman" w:eastAsia="Times New Roman" w:hAnsi="Times New Roman" w:cs="Times New Roman"/>
          <w:sz w:val="24"/>
          <w:szCs w:val="24"/>
        </w:rPr>
        <w:t xml:space="preserve"> </w:t>
      </w:r>
      <w:r w:rsidRPr="00255341">
        <w:rPr>
          <w:rFonts w:ascii="Times New Roman" w:eastAsia="Times New Roman" w:hAnsi="Times New Roman" w:cs="Times New Roman"/>
          <w:sz w:val="24"/>
          <w:szCs w:val="24"/>
        </w:rPr>
        <w:t xml:space="preserve">50% du montant total dû le 31 octobre </w:t>
      </w:r>
      <w:r w:rsidR="00232361">
        <w:rPr>
          <w:rFonts w:ascii="Times New Roman" w:eastAsia="Times New Roman" w:hAnsi="Times New Roman" w:cs="Times New Roman"/>
          <w:sz w:val="24"/>
          <w:szCs w:val="24"/>
        </w:rPr>
        <w:t>202</w:t>
      </w:r>
      <w:r w:rsidR="0041047C">
        <w:rPr>
          <w:rFonts w:ascii="Times New Roman" w:eastAsia="Times New Roman" w:hAnsi="Times New Roman" w:cs="Times New Roman"/>
          <w:sz w:val="24"/>
          <w:szCs w:val="24"/>
        </w:rPr>
        <w:t>6</w:t>
      </w:r>
      <w:r w:rsidRPr="00255341">
        <w:rPr>
          <w:rFonts w:ascii="Times New Roman" w:eastAsia="Times New Roman" w:hAnsi="Times New Roman" w:cs="Times New Roman"/>
          <w:sz w:val="24"/>
          <w:szCs w:val="24"/>
        </w:rPr>
        <w:t xml:space="preserve"> ;</w:t>
      </w:r>
    </w:p>
    <w:p w14:paraId="34C94281" w14:textId="0CE62ABE" w:rsidR="00255341" w:rsidRPr="00255341" w:rsidRDefault="00232361" w:rsidP="00362F0B">
      <w:pPr>
        <w:spacing w:before="100" w:beforeAutospacing="1" w:after="100" w:afterAutospacing="1"/>
        <w:ind w:left="284"/>
        <w:rPr>
          <w:rFonts w:ascii="Times New Roman" w:eastAsia="Times New Roman" w:hAnsi="Times New Roman" w:cs="Times New Roman"/>
          <w:sz w:val="24"/>
          <w:szCs w:val="24"/>
        </w:rPr>
      </w:pPr>
      <w:r w:rsidRPr="00232361">
        <w:rPr>
          <w:rFonts w:ascii="Times New Roman" w:eastAsia="Times New Roman" w:hAnsi="Times New Roman" w:cs="Times New Roman"/>
          <w:bCs/>
        </w:rPr>
        <w:t xml:space="preserve">En conséquence, il est proposé et résolu à l’unanimité par les conseillers </w:t>
      </w:r>
      <w:r w:rsidR="00840C56">
        <w:rPr>
          <w:rFonts w:ascii="Times New Roman" w:eastAsia="Times New Roman" w:hAnsi="Times New Roman" w:cs="Times New Roman"/>
          <w:sz w:val="24"/>
          <w:szCs w:val="24"/>
        </w:rPr>
        <w:t>que</w:t>
      </w:r>
      <w:r w:rsidR="00255341" w:rsidRPr="00255341">
        <w:rPr>
          <w:rFonts w:ascii="Times New Roman" w:eastAsia="Times New Roman" w:hAnsi="Times New Roman" w:cs="Times New Roman"/>
          <w:sz w:val="24"/>
          <w:szCs w:val="24"/>
        </w:rPr>
        <w:t xml:space="preserve"> le conseil municipal accepte la soumission de la Sûreté du Québec pour les services policiers sur le territoire de la municipalité pour l’année [année], au montant total de </w:t>
      </w:r>
      <w:r w:rsidR="00933675" w:rsidRPr="00255341">
        <w:rPr>
          <w:rFonts w:ascii="Times New Roman" w:eastAsia="Times New Roman" w:hAnsi="Times New Roman" w:cs="Times New Roman"/>
          <w:sz w:val="24"/>
          <w:szCs w:val="24"/>
        </w:rPr>
        <w:t>7</w:t>
      </w:r>
      <w:r w:rsidR="0041047C">
        <w:rPr>
          <w:rFonts w:ascii="Times New Roman" w:eastAsia="Times New Roman" w:hAnsi="Times New Roman" w:cs="Times New Roman"/>
          <w:sz w:val="24"/>
          <w:szCs w:val="24"/>
        </w:rPr>
        <w:t>6</w:t>
      </w:r>
      <w:r w:rsidR="00933675" w:rsidRPr="00255341">
        <w:rPr>
          <w:rFonts w:ascii="Times New Roman" w:eastAsia="Times New Roman" w:hAnsi="Times New Roman" w:cs="Times New Roman"/>
          <w:sz w:val="24"/>
          <w:szCs w:val="24"/>
        </w:rPr>
        <w:t> </w:t>
      </w:r>
      <w:r w:rsidR="0041047C">
        <w:rPr>
          <w:rFonts w:ascii="Times New Roman" w:eastAsia="Times New Roman" w:hAnsi="Times New Roman" w:cs="Times New Roman"/>
          <w:sz w:val="24"/>
          <w:szCs w:val="24"/>
        </w:rPr>
        <w:t>529</w:t>
      </w:r>
      <w:r w:rsidR="00933675" w:rsidRPr="00255341">
        <w:rPr>
          <w:rFonts w:ascii="Times New Roman" w:eastAsia="Times New Roman" w:hAnsi="Times New Roman" w:cs="Times New Roman"/>
          <w:sz w:val="24"/>
          <w:szCs w:val="24"/>
        </w:rPr>
        <w:t>$</w:t>
      </w:r>
      <w:r w:rsidR="00362F0B">
        <w:rPr>
          <w:rFonts w:ascii="Times New Roman" w:eastAsia="Times New Roman" w:hAnsi="Times New Roman" w:cs="Times New Roman"/>
          <w:sz w:val="24"/>
          <w:szCs w:val="24"/>
        </w:rPr>
        <w:t>, u</w:t>
      </w:r>
      <w:r w:rsidR="00255341" w:rsidRPr="00255341">
        <w:rPr>
          <w:rFonts w:ascii="Times New Roman" w:eastAsia="Times New Roman" w:hAnsi="Times New Roman" w:cs="Times New Roman"/>
          <w:sz w:val="24"/>
          <w:szCs w:val="24"/>
        </w:rPr>
        <w:t xml:space="preserve">n premier versement de </w:t>
      </w:r>
      <w:r w:rsidR="00C42227">
        <w:rPr>
          <w:rFonts w:ascii="Times New Roman" w:eastAsia="Times New Roman" w:hAnsi="Times New Roman" w:cs="Times New Roman"/>
          <w:sz w:val="24"/>
          <w:szCs w:val="24"/>
        </w:rPr>
        <w:t>3</w:t>
      </w:r>
      <w:r w:rsidR="0041047C">
        <w:rPr>
          <w:rFonts w:ascii="Times New Roman" w:eastAsia="Times New Roman" w:hAnsi="Times New Roman" w:cs="Times New Roman"/>
          <w:sz w:val="24"/>
          <w:szCs w:val="24"/>
        </w:rPr>
        <w:t>8 264</w:t>
      </w:r>
      <w:r w:rsidR="00255341" w:rsidRPr="00255341">
        <w:rPr>
          <w:rFonts w:ascii="Times New Roman" w:eastAsia="Times New Roman" w:hAnsi="Times New Roman" w:cs="Times New Roman"/>
          <w:sz w:val="24"/>
          <w:szCs w:val="24"/>
        </w:rPr>
        <w:t xml:space="preserve">$ le 30 juin </w:t>
      </w:r>
      <w:r w:rsidR="00C42227">
        <w:rPr>
          <w:rFonts w:ascii="Times New Roman" w:eastAsia="Times New Roman" w:hAnsi="Times New Roman" w:cs="Times New Roman"/>
          <w:sz w:val="24"/>
          <w:szCs w:val="24"/>
        </w:rPr>
        <w:t>202</w:t>
      </w:r>
      <w:r w:rsidR="0041047C">
        <w:rPr>
          <w:rFonts w:ascii="Times New Roman" w:eastAsia="Times New Roman" w:hAnsi="Times New Roman" w:cs="Times New Roman"/>
          <w:sz w:val="24"/>
          <w:szCs w:val="24"/>
        </w:rPr>
        <w:t>6</w:t>
      </w:r>
      <w:r w:rsidR="00255341" w:rsidRPr="00255341">
        <w:rPr>
          <w:rFonts w:ascii="Times New Roman" w:eastAsia="Times New Roman" w:hAnsi="Times New Roman" w:cs="Times New Roman"/>
          <w:sz w:val="24"/>
          <w:szCs w:val="24"/>
        </w:rPr>
        <w:t xml:space="preserve"> et</w:t>
      </w:r>
      <w:r w:rsidR="00DD2A32">
        <w:rPr>
          <w:rFonts w:ascii="Times New Roman" w:eastAsia="Times New Roman" w:hAnsi="Times New Roman" w:cs="Times New Roman"/>
          <w:sz w:val="24"/>
          <w:szCs w:val="24"/>
        </w:rPr>
        <w:t xml:space="preserve"> u</w:t>
      </w:r>
      <w:r w:rsidR="00255341" w:rsidRPr="00255341">
        <w:rPr>
          <w:rFonts w:ascii="Times New Roman" w:eastAsia="Times New Roman" w:hAnsi="Times New Roman" w:cs="Times New Roman"/>
          <w:sz w:val="24"/>
          <w:szCs w:val="24"/>
        </w:rPr>
        <w:t xml:space="preserve">n second versement de </w:t>
      </w:r>
      <w:r w:rsidR="00C42227">
        <w:rPr>
          <w:rFonts w:ascii="Times New Roman" w:eastAsia="Times New Roman" w:hAnsi="Times New Roman" w:cs="Times New Roman"/>
          <w:sz w:val="24"/>
          <w:szCs w:val="24"/>
        </w:rPr>
        <w:t>3</w:t>
      </w:r>
      <w:r w:rsidR="0041047C">
        <w:rPr>
          <w:rFonts w:ascii="Times New Roman" w:eastAsia="Times New Roman" w:hAnsi="Times New Roman" w:cs="Times New Roman"/>
          <w:sz w:val="24"/>
          <w:szCs w:val="24"/>
        </w:rPr>
        <w:t>8 265</w:t>
      </w:r>
      <w:r w:rsidR="00C42227">
        <w:rPr>
          <w:rFonts w:ascii="Times New Roman" w:eastAsia="Times New Roman" w:hAnsi="Times New Roman" w:cs="Times New Roman"/>
          <w:sz w:val="24"/>
          <w:szCs w:val="24"/>
        </w:rPr>
        <w:t xml:space="preserve">$ </w:t>
      </w:r>
      <w:r w:rsidR="00255341" w:rsidRPr="00255341">
        <w:rPr>
          <w:rFonts w:ascii="Times New Roman" w:eastAsia="Times New Roman" w:hAnsi="Times New Roman" w:cs="Times New Roman"/>
          <w:sz w:val="24"/>
          <w:szCs w:val="24"/>
        </w:rPr>
        <w:t xml:space="preserve">le 31 octobre </w:t>
      </w:r>
      <w:r w:rsidR="00C42227">
        <w:rPr>
          <w:rFonts w:ascii="Times New Roman" w:eastAsia="Times New Roman" w:hAnsi="Times New Roman" w:cs="Times New Roman"/>
          <w:sz w:val="24"/>
          <w:szCs w:val="24"/>
        </w:rPr>
        <w:t>202</w:t>
      </w:r>
      <w:r w:rsidR="0041047C">
        <w:rPr>
          <w:rFonts w:ascii="Times New Roman" w:eastAsia="Times New Roman" w:hAnsi="Times New Roman" w:cs="Times New Roman"/>
          <w:sz w:val="24"/>
          <w:szCs w:val="24"/>
        </w:rPr>
        <w:t>6</w:t>
      </w:r>
      <w:r w:rsidR="00684D0F">
        <w:rPr>
          <w:rFonts w:ascii="Times New Roman" w:eastAsia="Times New Roman" w:hAnsi="Times New Roman" w:cs="Times New Roman"/>
          <w:sz w:val="24"/>
          <w:szCs w:val="24"/>
        </w:rPr>
        <w:t xml:space="preserve"> tel que budgété.</w:t>
      </w:r>
    </w:p>
    <w:p w14:paraId="63E90F82" w14:textId="77777777" w:rsidR="006C4E32" w:rsidRDefault="006C4E32" w:rsidP="006C4E32">
      <w:pPr>
        <w:spacing w:line="280" w:lineRule="atLeast"/>
        <w:jc w:val="right"/>
        <w:rPr>
          <w:rFonts w:ascii="Times New Roman" w:eastAsia="Times New Roman" w:hAnsi="Times New Roman"/>
          <w:b/>
          <w:bCs/>
          <w:caps/>
          <w:spacing w:val="-3"/>
          <w:sz w:val="18"/>
          <w:szCs w:val="18"/>
        </w:rPr>
      </w:pPr>
      <w:r w:rsidRPr="00D85469">
        <w:rPr>
          <w:rFonts w:ascii="Times New Roman" w:eastAsia="Times New Roman" w:hAnsi="Times New Roman"/>
          <w:b/>
          <w:bCs/>
          <w:caps/>
          <w:sz w:val="18"/>
          <w:szCs w:val="18"/>
        </w:rPr>
        <w:t xml:space="preserve">Adopté à l'unanimité </w:t>
      </w:r>
      <w:r w:rsidRPr="00D85469">
        <w:rPr>
          <w:rFonts w:ascii="Times New Roman" w:eastAsia="Times New Roman" w:hAnsi="Times New Roman"/>
          <w:b/>
          <w:bCs/>
          <w:caps/>
          <w:spacing w:val="-3"/>
          <w:sz w:val="18"/>
          <w:szCs w:val="18"/>
        </w:rPr>
        <w:t>par les conseillers PRÉSENTS, LE MAIRE N’AYANT PAS VOTÉ</w:t>
      </w:r>
    </w:p>
    <w:p w14:paraId="664B1917" w14:textId="77777777" w:rsidR="00595E13" w:rsidRDefault="00595E13" w:rsidP="00C42227">
      <w:pPr>
        <w:tabs>
          <w:tab w:val="left" w:pos="1800"/>
          <w:tab w:val="left" w:pos="3969"/>
          <w:tab w:val="right" w:pos="10263"/>
        </w:tabs>
        <w:jc w:val="right"/>
        <w:rPr>
          <w:rFonts w:ascii="Times New Roman" w:eastAsia="Times New Roman" w:hAnsi="Times New Roman"/>
          <w:b/>
          <w:bCs/>
          <w:caps/>
          <w:spacing w:val="-3"/>
          <w:lang w:eastAsia="en-US"/>
        </w:rPr>
      </w:pPr>
    </w:p>
    <w:p w14:paraId="0DD94D91" w14:textId="77E6DA36" w:rsidR="00641B6A" w:rsidRPr="0061717D" w:rsidRDefault="00641B6A" w:rsidP="00641B6A">
      <w:pPr>
        <w:tabs>
          <w:tab w:val="center" w:pos="567"/>
        </w:tabs>
        <w:ind w:left="284" w:hanging="2127"/>
        <w:jc w:val="both"/>
        <w:rPr>
          <w:rFonts w:ascii="Times New Roman" w:eastAsia="Times New Roman" w:hAnsi="Times New Roman"/>
          <w:b/>
          <w:u w:val="single"/>
        </w:rPr>
      </w:pPr>
      <w:r w:rsidRPr="0061717D">
        <w:rPr>
          <w:rFonts w:ascii="Times New Roman" w:eastAsia="Times New Roman" w:hAnsi="Times New Roman"/>
          <w:b/>
        </w:rPr>
        <w:tab/>
      </w:r>
      <w:r w:rsidRPr="0061717D">
        <w:rPr>
          <w:rFonts w:ascii="Times New Roman" w:eastAsia="Times New Roman" w:hAnsi="Times New Roman"/>
          <w:b/>
          <w:u w:val="single"/>
        </w:rPr>
        <w:t xml:space="preserve">6A RAPPORT DE LA </w:t>
      </w:r>
      <w:r w:rsidR="00EB3D1A">
        <w:rPr>
          <w:rFonts w:ascii="Times New Roman" w:eastAsia="Times New Roman" w:hAnsi="Times New Roman"/>
          <w:b/>
          <w:u w:val="single"/>
        </w:rPr>
        <w:t>DIRECTRICE</w:t>
      </w:r>
      <w:r w:rsidRPr="0061717D">
        <w:rPr>
          <w:rFonts w:ascii="Times New Roman" w:eastAsia="Times New Roman" w:hAnsi="Times New Roman"/>
          <w:b/>
          <w:u w:val="single"/>
        </w:rPr>
        <w:t xml:space="preserve"> DES TRAVAUX PUBLICS</w:t>
      </w:r>
    </w:p>
    <w:p w14:paraId="648162F4" w14:textId="77777777" w:rsidR="00641B6A" w:rsidRPr="0061717D" w:rsidRDefault="00641B6A" w:rsidP="00641B6A">
      <w:pPr>
        <w:tabs>
          <w:tab w:val="center" w:pos="567"/>
        </w:tabs>
        <w:jc w:val="both"/>
        <w:rPr>
          <w:rFonts w:ascii="Times New Roman" w:eastAsia="Times New Roman" w:hAnsi="Times New Roman"/>
          <w:b/>
          <w:u w:val="single"/>
        </w:rPr>
      </w:pPr>
    </w:p>
    <w:p w14:paraId="52BE1C15" w14:textId="4066D661" w:rsidR="00641B6A" w:rsidRDefault="00C35053" w:rsidP="00641B6A">
      <w:pPr>
        <w:tabs>
          <w:tab w:val="center" w:pos="567"/>
        </w:tabs>
        <w:ind w:left="284"/>
        <w:jc w:val="both"/>
        <w:rPr>
          <w:rFonts w:ascii="Times New Roman" w:eastAsia="Times New Roman" w:hAnsi="Times New Roman"/>
        </w:rPr>
      </w:pPr>
      <w:r>
        <w:rPr>
          <w:rFonts w:ascii="Times New Roman" w:eastAsia="Times New Roman" w:hAnsi="Times New Roman"/>
        </w:rPr>
        <w:t>Madame Pascale Giroux</w:t>
      </w:r>
      <w:r w:rsidR="00641B6A" w:rsidRPr="0061717D">
        <w:rPr>
          <w:rFonts w:ascii="Times New Roman" w:eastAsia="Times New Roman" w:hAnsi="Times New Roman"/>
        </w:rPr>
        <w:t xml:space="preserve">, </w:t>
      </w:r>
      <w:r w:rsidR="00840C56">
        <w:rPr>
          <w:rFonts w:ascii="Times New Roman" w:eastAsia="Times New Roman" w:hAnsi="Times New Roman"/>
        </w:rPr>
        <w:t>dir</w:t>
      </w:r>
      <w:r>
        <w:rPr>
          <w:rFonts w:ascii="Times New Roman" w:eastAsia="Times New Roman" w:hAnsi="Times New Roman"/>
        </w:rPr>
        <w:t>e</w:t>
      </w:r>
      <w:r w:rsidR="00083DFE">
        <w:rPr>
          <w:rFonts w:ascii="Times New Roman" w:eastAsia="Times New Roman" w:hAnsi="Times New Roman"/>
        </w:rPr>
        <w:t>c</w:t>
      </w:r>
      <w:r>
        <w:rPr>
          <w:rFonts w:ascii="Times New Roman" w:eastAsia="Times New Roman" w:hAnsi="Times New Roman"/>
        </w:rPr>
        <w:t xml:space="preserve">trice des travaux </w:t>
      </w:r>
      <w:r w:rsidR="00343FCF">
        <w:rPr>
          <w:rFonts w:ascii="Times New Roman" w:eastAsia="Times New Roman" w:hAnsi="Times New Roman"/>
        </w:rPr>
        <w:t>publics,</w:t>
      </w:r>
      <w:r w:rsidR="00641B6A" w:rsidRPr="0061717D">
        <w:rPr>
          <w:rFonts w:ascii="Times New Roman" w:eastAsia="Times New Roman" w:hAnsi="Times New Roman"/>
        </w:rPr>
        <w:t xml:space="preserve"> dépose </w:t>
      </w:r>
      <w:r w:rsidR="00840C56">
        <w:rPr>
          <w:rFonts w:ascii="Times New Roman" w:eastAsia="Times New Roman" w:hAnsi="Times New Roman"/>
        </w:rPr>
        <w:t>le</w:t>
      </w:r>
      <w:r w:rsidR="00641B6A" w:rsidRPr="0061717D">
        <w:rPr>
          <w:rFonts w:ascii="Times New Roman" w:eastAsia="Times New Roman" w:hAnsi="Times New Roman"/>
        </w:rPr>
        <w:t xml:space="preserve"> rapport par une liste détaillée des travaux accomplis par </w:t>
      </w:r>
      <w:r w:rsidR="00840C56">
        <w:rPr>
          <w:rFonts w:ascii="Times New Roman" w:eastAsia="Times New Roman" w:hAnsi="Times New Roman"/>
        </w:rPr>
        <w:t>le</w:t>
      </w:r>
      <w:r w:rsidR="00641B6A" w:rsidRPr="0061717D">
        <w:rPr>
          <w:rFonts w:ascii="Times New Roman" w:eastAsia="Times New Roman" w:hAnsi="Times New Roman"/>
        </w:rPr>
        <w:t xml:space="preserve"> service de voirie durant le mois de mars 202</w:t>
      </w:r>
      <w:r>
        <w:rPr>
          <w:rFonts w:ascii="Times New Roman" w:eastAsia="Times New Roman" w:hAnsi="Times New Roman"/>
        </w:rPr>
        <w:t>6</w:t>
      </w:r>
      <w:r w:rsidR="00641B6A" w:rsidRPr="0061717D">
        <w:rPr>
          <w:rFonts w:ascii="Times New Roman" w:eastAsia="Times New Roman" w:hAnsi="Times New Roman"/>
        </w:rPr>
        <w:t>.</w:t>
      </w:r>
    </w:p>
    <w:p w14:paraId="300E2C89" w14:textId="77777777" w:rsidR="007506BD" w:rsidRDefault="007506BD" w:rsidP="00641B6A">
      <w:pPr>
        <w:tabs>
          <w:tab w:val="center" w:pos="567"/>
        </w:tabs>
        <w:ind w:left="284"/>
        <w:jc w:val="both"/>
        <w:rPr>
          <w:rFonts w:ascii="Times New Roman" w:eastAsia="Times New Roman" w:hAnsi="Times New Roman"/>
        </w:rPr>
      </w:pPr>
    </w:p>
    <w:p w14:paraId="5C4C8524" w14:textId="068C76D6" w:rsidR="007506BD" w:rsidRPr="00083DFE" w:rsidRDefault="007506BD" w:rsidP="006D7583">
      <w:pPr>
        <w:tabs>
          <w:tab w:val="left" w:pos="0"/>
        </w:tabs>
        <w:spacing w:after="160" w:line="256" w:lineRule="auto"/>
        <w:ind w:hanging="1701"/>
        <w:rPr>
          <w:rFonts w:ascii="Times New Roman" w:eastAsia="Times New Roman" w:hAnsi="Times New Roman" w:cs="Times New Roman"/>
          <w:b/>
          <w:u w:val="single"/>
        </w:rPr>
      </w:pPr>
      <w:r w:rsidRPr="003F284F">
        <w:rPr>
          <w:rFonts w:ascii="Times New Roman" w:eastAsia="Times New Roman" w:hAnsi="Times New Roman" w:cs="Times New Roman"/>
          <w:b/>
          <w:u w:val="single"/>
        </w:rPr>
        <w:t>2026-04-</w:t>
      </w:r>
      <w:r w:rsidR="00C35053" w:rsidRPr="003F284F">
        <w:rPr>
          <w:rFonts w:ascii="Times New Roman" w:eastAsia="Times New Roman" w:hAnsi="Times New Roman" w:cs="Times New Roman"/>
          <w:b/>
          <w:u w:val="single"/>
        </w:rPr>
        <w:t>11</w:t>
      </w:r>
      <w:r w:rsidR="003F284F" w:rsidRPr="003F284F">
        <w:rPr>
          <w:rFonts w:ascii="Times New Roman" w:eastAsia="Times New Roman" w:hAnsi="Times New Roman" w:cs="Times New Roman"/>
          <w:b/>
          <w:u w:val="single"/>
        </w:rPr>
        <w:t>3</w:t>
      </w:r>
      <w:r w:rsidRPr="00083DFE">
        <w:rPr>
          <w:rFonts w:ascii="Times New Roman" w:eastAsia="Times New Roman" w:hAnsi="Times New Roman" w:cs="Times New Roman"/>
          <w:b/>
        </w:rPr>
        <w:tab/>
        <w:t xml:space="preserve">     </w:t>
      </w:r>
      <w:r w:rsidRPr="00083DFE">
        <w:rPr>
          <w:rFonts w:ascii="Times New Roman" w:eastAsia="Times New Roman" w:hAnsi="Times New Roman" w:cs="Times New Roman"/>
          <w:b/>
          <w:u w:val="single"/>
        </w:rPr>
        <w:t xml:space="preserve">6B   OCTROI DE CONTRAT </w:t>
      </w:r>
      <w:r w:rsidR="00EB3D1A">
        <w:rPr>
          <w:rFonts w:ascii="Times New Roman" w:eastAsia="Times New Roman" w:hAnsi="Times New Roman" w:cs="Times New Roman"/>
          <w:b/>
          <w:u w:val="single"/>
        </w:rPr>
        <w:t xml:space="preserve">POUR LE </w:t>
      </w:r>
      <w:r w:rsidRPr="00083DFE">
        <w:rPr>
          <w:rFonts w:ascii="Times New Roman" w:eastAsia="Times New Roman" w:hAnsi="Times New Roman" w:cs="Times New Roman"/>
          <w:b/>
          <w:u w:val="single"/>
        </w:rPr>
        <w:t>BALAYAGE DES RUES</w:t>
      </w:r>
    </w:p>
    <w:p w14:paraId="5943E548" w14:textId="3FE6EDBB" w:rsidR="007506BD" w:rsidRPr="00083DFE" w:rsidRDefault="007506BD" w:rsidP="007506BD">
      <w:pPr>
        <w:tabs>
          <w:tab w:val="left" w:pos="0"/>
        </w:tabs>
        <w:overflowPunct w:val="0"/>
        <w:autoSpaceDE w:val="0"/>
        <w:autoSpaceDN w:val="0"/>
        <w:adjustRightInd w:val="0"/>
        <w:spacing w:after="160" w:line="256" w:lineRule="auto"/>
        <w:ind w:left="2154" w:hanging="3855"/>
        <w:textAlignment w:val="baseline"/>
        <w:rPr>
          <w:rFonts w:ascii="Times New Roman" w:eastAsia="Times New Roman" w:hAnsi="Times New Roman" w:cs="Times New Roman"/>
          <w:bCs/>
          <w:iCs/>
          <w:lang w:eastAsia="en-US"/>
        </w:rPr>
      </w:pPr>
      <w:r w:rsidRPr="00083DFE">
        <w:rPr>
          <w:rFonts w:ascii="Times New Roman" w:eastAsia="Times New Roman" w:hAnsi="Times New Roman" w:cs="Times New Roman"/>
          <w:bCs/>
          <w:iCs/>
          <w:lang w:eastAsia="en-US"/>
        </w:rPr>
        <w:tab/>
        <w:t xml:space="preserve">   </w:t>
      </w:r>
      <w:r w:rsidR="0022024C">
        <w:rPr>
          <w:rFonts w:ascii="Times New Roman" w:eastAsia="Times New Roman" w:hAnsi="Times New Roman" w:cs="Times New Roman"/>
          <w:bCs/>
          <w:iCs/>
          <w:lang w:eastAsia="en-US"/>
        </w:rPr>
        <w:t xml:space="preserve">  </w:t>
      </w:r>
      <w:r w:rsidRPr="00083DFE">
        <w:rPr>
          <w:rFonts w:ascii="Times New Roman" w:eastAsia="Times New Roman" w:hAnsi="Times New Roman" w:cs="Times New Roman"/>
          <w:bCs/>
          <w:iCs/>
          <w:lang w:eastAsia="en-US"/>
        </w:rPr>
        <w:t xml:space="preserve">Considérant que </w:t>
      </w:r>
      <w:r w:rsidRPr="00083DFE">
        <w:rPr>
          <w:rFonts w:ascii="Times New Roman" w:eastAsia="Times New Roman" w:hAnsi="Times New Roman" w:cs="Times New Roman"/>
          <w:bCs/>
          <w:iCs/>
          <w:lang w:eastAsia="en-US"/>
        </w:rPr>
        <w:tab/>
        <w:t>des soumissions ont été demandées pour le balayage des rues</w:t>
      </w:r>
      <w:r w:rsidRPr="00083DFE">
        <w:rPr>
          <w:rFonts w:ascii="Times New Roman" w:eastAsia="Times New Roman" w:hAnsi="Times New Roman" w:cs="Times New Roman"/>
          <w:bCs/>
          <w:iCs/>
          <w:lang w:eastAsia="en-US"/>
        </w:rPr>
        <w:tab/>
        <w:t xml:space="preserve"> municipales ainsi que certains espaces de stationnements;</w:t>
      </w:r>
    </w:p>
    <w:p w14:paraId="1CBFD84B" w14:textId="05837FD2" w:rsidR="007506BD" w:rsidRPr="00083DFE" w:rsidRDefault="007506BD" w:rsidP="007506BD">
      <w:pPr>
        <w:tabs>
          <w:tab w:val="left" w:pos="0"/>
        </w:tabs>
        <w:overflowPunct w:val="0"/>
        <w:autoSpaceDE w:val="0"/>
        <w:autoSpaceDN w:val="0"/>
        <w:adjustRightInd w:val="0"/>
        <w:spacing w:after="160" w:line="256" w:lineRule="auto"/>
        <w:ind w:left="2154" w:hanging="3855"/>
        <w:textAlignment w:val="baseline"/>
        <w:rPr>
          <w:rFonts w:ascii="Times New Roman" w:eastAsia="Times New Roman" w:hAnsi="Times New Roman" w:cs="Times New Roman"/>
          <w:bCs/>
          <w:iCs/>
          <w:lang w:eastAsia="en-US"/>
        </w:rPr>
      </w:pPr>
      <w:r w:rsidRPr="00083DFE">
        <w:rPr>
          <w:rFonts w:ascii="Times New Roman" w:eastAsia="Times New Roman" w:hAnsi="Times New Roman" w:cs="Times New Roman"/>
          <w:bCs/>
          <w:iCs/>
          <w:lang w:eastAsia="en-US"/>
        </w:rPr>
        <w:tab/>
        <w:t xml:space="preserve">   </w:t>
      </w:r>
      <w:r w:rsidR="0022024C">
        <w:rPr>
          <w:rFonts w:ascii="Times New Roman" w:eastAsia="Times New Roman" w:hAnsi="Times New Roman" w:cs="Times New Roman"/>
          <w:bCs/>
          <w:iCs/>
          <w:lang w:eastAsia="en-US"/>
        </w:rPr>
        <w:t xml:space="preserve">  </w:t>
      </w:r>
      <w:r w:rsidRPr="00083DFE">
        <w:rPr>
          <w:rFonts w:ascii="Times New Roman" w:eastAsia="Times New Roman" w:hAnsi="Times New Roman" w:cs="Times New Roman"/>
          <w:bCs/>
          <w:iCs/>
          <w:lang w:eastAsia="en-US"/>
        </w:rPr>
        <w:t>Considérant que</w:t>
      </w:r>
      <w:r w:rsidRPr="00083DFE">
        <w:rPr>
          <w:rFonts w:ascii="Times New Roman" w:eastAsia="Times New Roman" w:hAnsi="Times New Roman" w:cs="Times New Roman"/>
          <w:bCs/>
          <w:iCs/>
          <w:lang w:eastAsia="en-US"/>
        </w:rPr>
        <w:tab/>
        <w:t>le résultat des soumissions se détaille comme suit :</w:t>
      </w:r>
    </w:p>
    <w:tbl>
      <w:tblPr>
        <w:tblStyle w:val="Grilledutableau"/>
        <w:tblW w:w="0" w:type="auto"/>
        <w:tblInd w:w="421" w:type="dxa"/>
        <w:tblLook w:val="04A0" w:firstRow="1" w:lastRow="0" w:firstColumn="1" w:lastColumn="0" w:noHBand="0" w:noVBand="1"/>
      </w:tblPr>
      <w:tblGrid>
        <w:gridCol w:w="3382"/>
        <w:gridCol w:w="5084"/>
      </w:tblGrid>
      <w:tr w:rsidR="007506BD" w:rsidRPr="00083DFE" w14:paraId="579E6580" w14:textId="77777777" w:rsidTr="00E31643">
        <w:tc>
          <w:tcPr>
            <w:tcW w:w="3071" w:type="dxa"/>
            <w:tcBorders>
              <w:top w:val="single" w:sz="4" w:space="0" w:color="auto"/>
              <w:left w:val="single" w:sz="4" w:space="0" w:color="auto"/>
              <w:bottom w:val="single" w:sz="4" w:space="0" w:color="auto"/>
              <w:right w:val="single" w:sz="4" w:space="0" w:color="auto"/>
            </w:tcBorders>
            <w:hideMark/>
          </w:tcPr>
          <w:p w14:paraId="06D9869F" w14:textId="77777777" w:rsidR="007506BD" w:rsidRPr="00116A99" w:rsidRDefault="007506BD" w:rsidP="00E31643">
            <w:pPr>
              <w:tabs>
                <w:tab w:val="left" w:pos="0"/>
              </w:tabs>
              <w:overflowPunct w:val="0"/>
              <w:autoSpaceDE w:val="0"/>
              <w:autoSpaceDN w:val="0"/>
              <w:adjustRightInd w:val="0"/>
              <w:spacing w:after="160" w:line="256" w:lineRule="auto"/>
              <w:textAlignment w:val="baseline"/>
              <w:rPr>
                <w:rFonts w:ascii="Times New Roman" w:eastAsia="Times New Roman" w:hAnsi="Times New Roman" w:cs="Times New Roman"/>
                <w:bCs/>
                <w:iCs/>
                <w:lang w:eastAsia="en-US"/>
              </w:rPr>
            </w:pPr>
            <w:r w:rsidRPr="00116A99">
              <w:rPr>
                <w:rFonts w:ascii="Times New Roman" w:hAnsi="Times New Roman" w:cs="Times New Roman"/>
              </w:rPr>
              <w:t>Balaye-pro</w:t>
            </w:r>
          </w:p>
        </w:tc>
        <w:tc>
          <w:tcPr>
            <w:tcW w:w="5292" w:type="dxa"/>
            <w:tcBorders>
              <w:top w:val="single" w:sz="4" w:space="0" w:color="auto"/>
              <w:left w:val="single" w:sz="4" w:space="0" w:color="auto"/>
              <w:bottom w:val="single" w:sz="4" w:space="0" w:color="auto"/>
              <w:right w:val="single" w:sz="4" w:space="0" w:color="auto"/>
            </w:tcBorders>
            <w:hideMark/>
          </w:tcPr>
          <w:p w14:paraId="620E3F47" w14:textId="77777777" w:rsidR="007506BD" w:rsidRPr="00116A99" w:rsidRDefault="007506BD" w:rsidP="00E31643">
            <w:pPr>
              <w:tabs>
                <w:tab w:val="left" w:pos="0"/>
              </w:tabs>
              <w:overflowPunct w:val="0"/>
              <w:autoSpaceDE w:val="0"/>
              <w:autoSpaceDN w:val="0"/>
              <w:adjustRightInd w:val="0"/>
              <w:spacing w:after="160" w:line="256" w:lineRule="auto"/>
              <w:textAlignment w:val="baseline"/>
              <w:rPr>
                <w:rFonts w:ascii="Times New Roman" w:eastAsia="Times New Roman" w:hAnsi="Times New Roman" w:cs="Times New Roman"/>
                <w:bCs/>
                <w:iCs/>
                <w:lang w:eastAsia="en-US"/>
              </w:rPr>
            </w:pPr>
            <w:r w:rsidRPr="00116A99">
              <w:rPr>
                <w:rFonts w:ascii="Times New Roman" w:hAnsi="Times New Roman" w:cs="Times New Roman"/>
              </w:rPr>
              <w:t>135$/hr (minimum 3hrs + 1hrs transport) Aucun contrat 3 ans, prix annuel seulement.</w:t>
            </w:r>
          </w:p>
        </w:tc>
      </w:tr>
      <w:tr w:rsidR="007506BD" w:rsidRPr="00083DFE" w14:paraId="5BAA0C18" w14:textId="77777777" w:rsidTr="00E31643">
        <w:tc>
          <w:tcPr>
            <w:tcW w:w="3071" w:type="dxa"/>
            <w:tcBorders>
              <w:top w:val="single" w:sz="4" w:space="0" w:color="auto"/>
              <w:left w:val="single" w:sz="4" w:space="0" w:color="auto"/>
              <w:bottom w:val="single" w:sz="4" w:space="0" w:color="auto"/>
              <w:right w:val="single" w:sz="4" w:space="0" w:color="auto"/>
            </w:tcBorders>
            <w:hideMark/>
          </w:tcPr>
          <w:p w14:paraId="72A8D01D" w14:textId="77777777" w:rsidR="007506BD" w:rsidRPr="00116A99" w:rsidRDefault="007506BD" w:rsidP="00E31643">
            <w:pPr>
              <w:tabs>
                <w:tab w:val="left" w:pos="0"/>
              </w:tabs>
              <w:overflowPunct w:val="0"/>
              <w:autoSpaceDE w:val="0"/>
              <w:autoSpaceDN w:val="0"/>
              <w:adjustRightInd w:val="0"/>
              <w:spacing w:after="160" w:line="256" w:lineRule="auto"/>
              <w:textAlignment w:val="baseline"/>
              <w:rPr>
                <w:rFonts w:ascii="Times New Roman" w:eastAsia="Times New Roman" w:hAnsi="Times New Roman" w:cs="Times New Roman"/>
                <w:bCs/>
                <w:iCs/>
                <w:color w:val="000000" w:themeColor="text1"/>
                <w:lang w:eastAsia="en-US"/>
              </w:rPr>
            </w:pPr>
            <w:r w:rsidRPr="00116A99">
              <w:rPr>
                <w:rFonts w:ascii="Times New Roman" w:hAnsi="Times New Roman" w:cs="Times New Roman"/>
                <w:color w:val="000000" w:themeColor="text1"/>
              </w:rPr>
              <w:t>J.L.M.                                               </w:t>
            </w:r>
          </w:p>
        </w:tc>
        <w:tc>
          <w:tcPr>
            <w:tcW w:w="5292" w:type="dxa"/>
            <w:tcBorders>
              <w:top w:val="single" w:sz="4" w:space="0" w:color="auto"/>
              <w:left w:val="single" w:sz="4" w:space="0" w:color="auto"/>
              <w:bottom w:val="single" w:sz="4" w:space="0" w:color="auto"/>
              <w:right w:val="single" w:sz="4" w:space="0" w:color="auto"/>
            </w:tcBorders>
            <w:hideMark/>
          </w:tcPr>
          <w:p w14:paraId="5144E8F6" w14:textId="77777777" w:rsidR="007506BD" w:rsidRPr="00116A99" w:rsidRDefault="007506BD" w:rsidP="00E31643">
            <w:pPr>
              <w:tabs>
                <w:tab w:val="left" w:pos="0"/>
              </w:tabs>
              <w:overflowPunct w:val="0"/>
              <w:autoSpaceDE w:val="0"/>
              <w:autoSpaceDN w:val="0"/>
              <w:adjustRightInd w:val="0"/>
              <w:spacing w:after="160" w:line="256" w:lineRule="auto"/>
              <w:textAlignment w:val="baseline"/>
              <w:rPr>
                <w:rFonts w:ascii="Times New Roman" w:eastAsia="Times New Roman" w:hAnsi="Times New Roman" w:cs="Times New Roman"/>
                <w:bCs/>
                <w:iCs/>
                <w:color w:val="000000" w:themeColor="text1"/>
                <w:lang w:eastAsia="en-US"/>
              </w:rPr>
            </w:pPr>
            <w:r w:rsidRPr="00116A99">
              <w:rPr>
                <w:rFonts w:ascii="Times New Roman" w:hAnsi="Times New Roman" w:cs="Times New Roman"/>
                <w:color w:val="000000" w:themeColor="text1"/>
              </w:rPr>
              <w:t>120$/hr (aucun minimum + transport) contrat de 3 ans</w:t>
            </w:r>
          </w:p>
        </w:tc>
      </w:tr>
      <w:tr w:rsidR="007506BD" w:rsidRPr="00083DFE" w14:paraId="7BD58282" w14:textId="77777777" w:rsidTr="00E31643">
        <w:tc>
          <w:tcPr>
            <w:tcW w:w="3071" w:type="dxa"/>
            <w:tcBorders>
              <w:top w:val="single" w:sz="4" w:space="0" w:color="auto"/>
              <w:left w:val="single" w:sz="4" w:space="0" w:color="auto"/>
              <w:bottom w:val="single" w:sz="4" w:space="0" w:color="auto"/>
              <w:right w:val="single" w:sz="4" w:space="0" w:color="auto"/>
            </w:tcBorders>
            <w:hideMark/>
          </w:tcPr>
          <w:p w14:paraId="259ECFAF" w14:textId="77777777" w:rsidR="007506BD" w:rsidRPr="00116A99" w:rsidRDefault="007506BD" w:rsidP="00E31643">
            <w:pPr>
              <w:tabs>
                <w:tab w:val="left" w:pos="0"/>
              </w:tabs>
              <w:overflowPunct w:val="0"/>
              <w:autoSpaceDE w:val="0"/>
              <w:autoSpaceDN w:val="0"/>
              <w:adjustRightInd w:val="0"/>
              <w:spacing w:after="160" w:line="256" w:lineRule="auto"/>
              <w:textAlignment w:val="baseline"/>
              <w:rPr>
                <w:rFonts w:ascii="Times New Roman" w:eastAsia="Times New Roman" w:hAnsi="Times New Roman" w:cs="Times New Roman"/>
                <w:bCs/>
                <w:iCs/>
                <w:lang w:eastAsia="en-US"/>
              </w:rPr>
            </w:pPr>
            <w:r w:rsidRPr="00116A99">
              <w:rPr>
                <w:rFonts w:ascii="Times New Roman" w:hAnsi="Times New Roman" w:cs="Times New Roman"/>
              </w:rPr>
              <w:t>Les entreprises MYRROY inc.   </w:t>
            </w:r>
          </w:p>
        </w:tc>
        <w:tc>
          <w:tcPr>
            <w:tcW w:w="5292" w:type="dxa"/>
            <w:tcBorders>
              <w:top w:val="single" w:sz="4" w:space="0" w:color="auto"/>
              <w:left w:val="single" w:sz="4" w:space="0" w:color="auto"/>
              <w:bottom w:val="single" w:sz="4" w:space="0" w:color="auto"/>
              <w:right w:val="single" w:sz="4" w:space="0" w:color="auto"/>
            </w:tcBorders>
            <w:hideMark/>
          </w:tcPr>
          <w:p w14:paraId="589233AE" w14:textId="77777777" w:rsidR="007506BD" w:rsidRPr="00116A99" w:rsidRDefault="007506BD" w:rsidP="00E31643">
            <w:pPr>
              <w:tabs>
                <w:tab w:val="left" w:pos="0"/>
              </w:tabs>
              <w:overflowPunct w:val="0"/>
              <w:autoSpaceDE w:val="0"/>
              <w:autoSpaceDN w:val="0"/>
              <w:adjustRightInd w:val="0"/>
              <w:spacing w:after="160" w:line="256" w:lineRule="auto"/>
              <w:textAlignment w:val="baseline"/>
              <w:rPr>
                <w:rFonts w:ascii="Times New Roman" w:eastAsia="Times New Roman" w:hAnsi="Times New Roman" w:cs="Times New Roman"/>
                <w:bCs/>
                <w:iCs/>
                <w:lang w:eastAsia="en-US"/>
              </w:rPr>
            </w:pPr>
            <w:r w:rsidRPr="00116A99">
              <w:rPr>
                <w:rFonts w:ascii="Times New Roman" w:hAnsi="Times New Roman" w:cs="Times New Roman"/>
              </w:rPr>
              <w:t>160$/hr (minimum 4hrs + transport) contrat de 3 ans</w:t>
            </w:r>
          </w:p>
        </w:tc>
      </w:tr>
    </w:tbl>
    <w:p w14:paraId="48FCAF6F" w14:textId="77777777" w:rsidR="007506BD" w:rsidRPr="00083DFE" w:rsidRDefault="007506BD" w:rsidP="007506BD">
      <w:pPr>
        <w:pStyle w:val="xmsonormal"/>
        <w:jc w:val="both"/>
        <w:rPr>
          <w:rFonts w:ascii="Times New Roman" w:hAnsi="Times New Roman" w:cs="Times New Roman"/>
        </w:rPr>
      </w:pPr>
    </w:p>
    <w:p w14:paraId="20E3190E" w14:textId="3000AB67" w:rsidR="007506BD" w:rsidRDefault="007506BD" w:rsidP="007506BD">
      <w:pPr>
        <w:tabs>
          <w:tab w:val="left" w:pos="0"/>
        </w:tabs>
        <w:overflowPunct w:val="0"/>
        <w:autoSpaceDE w:val="0"/>
        <w:autoSpaceDN w:val="0"/>
        <w:adjustRightInd w:val="0"/>
        <w:spacing w:after="160" w:line="256" w:lineRule="auto"/>
        <w:ind w:left="284"/>
        <w:textAlignment w:val="baseline"/>
        <w:rPr>
          <w:rFonts w:ascii="Times New Roman" w:eastAsia="Times New Roman" w:hAnsi="Times New Roman" w:cs="Times New Roman"/>
          <w:bCs/>
          <w:spacing w:val="-3"/>
          <w:lang w:eastAsia="en-US"/>
        </w:rPr>
      </w:pPr>
      <w:r w:rsidRPr="00083DFE">
        <w:rPr>
          <w:rFonts w:ascii="Times New Roman" w:hAnsi="Times New Roman" w:cs="Times New Roman"/>
        </w:rPr>
        <w:t xml:space="preserve"> En conséquence, il est proposé et résolu à l’unanimité par les conseillers</w:t>
      </w:r>
      <w:r w:rsidRPr="00083DFE">
        <w:rPr>
          <w:rFonts w:ascii="Times New Roman" w:eastAsia="Times New Roman" w:hAnsi="Times New Roman" w:cs="Times New Roman"/>
          <w:bCs/>
          <w:spacing w:val="-3"/>
          <w:lang w:eastAsia="en-US"/>
        </w:rPr>
        <w:t xml:space="preserve"> que le contrat soit </w:t>
      </w:r>
      <w:r w:rsidR="00083DFE" w:rsidRPr="00083DFE">
        <w:rPr>
          <w:rFonts w:ascii="Times New Roman" w:eastAsia="Times New Roman" w:hAnsi="Times New Roman" w:cs="Times New Roman"/>
          <w:bCs/>
          <w:spacing w:val="-3"/>
          <w:lang w:eastAsia="en-US"/>
        </w:rPr>
        <w:t>accordé au</w:t>
      </w:r>
      <w:r w:rsidRPr="00083DFE">
        <w:rPr>
          <w:rFonts w:ascii="Times New Roman" w:eastAsia="Times New Roman" w:hAnsi="Times New Roman" w:cs="Times New Roman"/>
          <w:bCs/>
          <w:spacing w:val="-3"/>
          <w:lang w:eastAsia="en-US"/>
        </w:rPr>
        <w:t xml:space="preserve"> plus bas soumissionnaire soit J.L.M au montant de 120$/hr et ce pour un contrat de 3 ans (2026, 2027 et 2028).</w:t>
      </w:r>
    </w:p>
    <w:p w14:paraId="75121141" w14:textId="77777777" w:rsidR="006C4E32" w:rsidRDefault="006C4E32" w:rsidP="006C4E32">
      <w:pPr>
        <w:spacing w:line="280" w:lineRule="atLeast"/>
        <w:jc w:val="right"/>
        <w:rPr>
          <w:rFonts w:ascii="Times New Roman" w:eastAsia="Times New Roman" w:hAnsi="Times New Roman"/>
          <w:b/>
          <w:bCs/>
          <w:caps/>
          <w:spacing w:val="-3"/>
          <w:sz w:val="18"/>
          <w:szCs w:val="18"/>
        </w:rPr>
      </w:pPr>
      <w:r w:rsidRPr="00D85469">
        <w:rPr>
          <w:rFonts w:ascii="Times New Roman" w:eastAsia="Times New Roman" w:hAnsi="Times New Roman"/>
          <w:b/>
          <w:bCs/>
          <w:caps/>
          <w:sz w:val="18"/>
          <w:szCs w:val="18"/>
        </w:rPr>
        <w:t xml:space="preserve">Adopté à l'unanimité </w:t>
      </w:r>
      <w:r w:rsidRPr="00D85469">
        <w:rPr>
          <w:rFonts w:ascii="Times New Roman" w:eastAsia="Times New Roman" w:hAnsi="Times New Roman"/>
          <w:b/>
          <w:bCs/>
          <w:caps/>
          <w:spacing w:val="-3"/>
          <w:sz w:val="18"/>
          <w:szCs w:val="18"/>
        </w:rPr>
        <w:t>par les conseillers PRÉSENTS, LE MAIRE N’AYANT PAS VOTÉ</w:t>
      </w:r>
    </w:p>
    <w:p w14:paraId="73AE9C31" w14:textId="77777777" w:rsidR="0022024C" w:rsidRDefault="0022024C" w:rsidP="006C4E32">
      <w:pPr>
        <w:spacing w:line="280" w:lineRule="atLeast"/>
        <w:jc w:val="right"/>
        <w:rPr>
          <w:rFonts w:ascii="Times New Roman" w:eastAsia="Times New Roman" w:hAnsi="Times New Roman"/>
          <w:b/>
          <w:bCs/>
          <w:caps/>
          <w:spacing w:val="-3"/>
          <w:sz w:val="18"/>
          <w:szCs w:val="18"/>
        </w:rPr>
      </w:pPr>
    </w:p>
    <w:p w14:paraId="182CE775" w14:textId="77777777" w:rsidR="0022024C" w:rsidRDefault="0022024C" w:rsidP="006C4E32">
      <w:pPr>
        <w:spacing w:line="280" w:lineRule="atLeast"/>
        <w:jc w:val="right"/>
        <w:rPr>
          <w:rFonts w:ascii="Times New Roman" w:eastAsia="Times New Roman" w:hAnsi="Times New Roman"/>
          <w:b/>
          <w:bCs/>
          <w:caps/>
          <w:spacing w:val="-3"/>
          <w:sz w:val="18"/>
          <w:szCs w:val="18"/>
        </w:rPr>
      </w:pPr>
    </w:p>
    <w:p w14:paraId="6E79C8CF" w14:textId="77777777" w:rsidR="0022024C" w:rsidRDefault="0022024C" w:rsidP="006C4E32">
      <w:pPr>
        <w:spacing w:line="280" w:lineRule="atLeast"/>
        <w:jc w:val="right"/>
        <w:rPr>
          <w:rFonts w:ascii="Times New Roman" w:eastAsia="Times New Roman" w:hAnsi="Times New Roman"/>
          <w:b/>
          <w:bCs/>
          <w:caps/>
          <w:spacing w:val="-3"/>
          <w:sz w:val="18"/>
          <w:szCs w:val="18"/>
        </w:rPr>
      </w:pPr>
    </w:p>
    <w:p w14:paraId="58941992" w14:textId="77777777" w:rsidR="009D5501" w:rsidRPr="00594DB6" w:rsidRDefault="009D5501" w:rsidP="009D5501">
      <w:pPr>
        <w:tabs>
          <w:tab w:val="center" w:pos="567"/>
        </w:tabs>
        <w:jc w:val="both"/>
        <w:rPr>
          <w:rFonts w:ascii="Times New Roman" w:eastAsia="Times New Roman" w:hAnsi="Times New Roman"/>
          <w:bCs/>
          <w:iCs/>
        </w:rPr>
      </w:pPr>
    </w:p>
    <w:p w14:paraId="5EBA0A52" w14:textId="3E3BFF8F" w:rsidR="009D5501" w:rsidRPr="0093150A" w:rsidRDefault="009D5501" w:rsidP="006D7583">
      <w:pPr>
        <w:tabs>
          <w:tab w:val="left" w:pos="-1276"/>
        </w:tabs>
        <w:spacing w:after="160" w:line="256" w:lineRule="auto"/>
        <w:ind w:left="284" w:hanging="1985"/>
        <w:rPr>
          <w:rFonts w:ascii="Times New Roman" w:eastAsia="Times New Roman" w:hAnsi="Times New Roman" w:cs="Times New Roman"/>
          <w:b/>
          <w:u w:val="single"/>
        </w:rPr>
      </w:pPr>
      <w:r w:rsidRPr="0064044A">
        <w:rPr>
          <w:rFonts w:ascii="Times New Roman" w:eastAsia="Times New Roman" w:hAnsi="Times New Roman" w:cs="Times New Roman"/>
          <w:b/>
          <w:u w:val="single"/>
        </w:rPr>
        <w:t>2026-04-11</w:t>
      </w:r>
      <w:r w:rsidR="003F284F" w:rsidRPr="0064044A">
        <w:rPr>
          <w:rFonts w:ascii="Times New Roman" w:eastAsia="Times New Roman" w:hAnsi="Times New Roman" w:cs="Times New Roman"/>
          <w:b/>
          <w:u w:val="single"/>
        </w:rPr>
        <w:t>4</w:t>
      </w:r>
      <w:r w:rsidRPr="0064044A">
        <w:rPr>
          <w:rFonts w:ascii="Times New Roman" w:eastAsia="Times New Roman" w:hAnsi="Times New Roman" w:cs="Times New Roman"/>
          <w:b/>
        </w:rPr>
        <w:t xml:space="preserve">             </w:t>
      </w:r>
      <w:r w:rsidR="006D7583">
        <w:rPr>
          <w:rFonts w:ascii="Times New Roman" w:eastAsia="Times New Roman" w:hAnsi="Times New Roman" w:cs="Times New Roman"/>
          <w:b/>
        </w:rPr>
        <w:tab/>
      </w:r>
      <w:r w:rsidRPr="0064044A">
        <w:rPr>
          <w:rFonts w:ascii="Times New Roman" w:eastAsia="Times New Roman" w:hAnsi="Times New Roman" w:cs="Times New Roman"/>
          <w:b/>
          <w:u w:val="single"/>
        </w:rPr>
        <w:t>6</w:t>
      </w:r>
      <w:r w:rsidR="00043A79" w:rsidRPr="0064044A">
        <w:rPr>
          <w:rFonts w:ascii="Times New Roman" w:eastAsia="Times New Roman" w:hAnsi="Times New Roman" w:cs="Times New Roman"/>
          <w:b/>
          <w:u w:val="single"/>
        </w:rPr>
        <w:t>C</w:t>
      </w:r>
      <w:r w:rsidRPr="0064044A">
        <w:rPr>
          <w:rFonts w:ascii="Times New Roman" w:eastAsia="Times New Roman" w:hAnsi="Times New Roman" w:cs="Times New Roman"/>
          <w:b/>
          <w:u w:val="single"/>
        </w:rPr>
        <w:t>-OCTROI DE CONTRAT – RÉPARATION DU QUAI DE CHARGEMENT AU 505 FRONTIÈRE</w:t>
      </w:r>
    </w:p>
    <w:p w14:paraId="623691C2" w14:textId="1FA3BAE7" w:rsidR="009D5501" w:rsidRDefault="009D5501" w:rsidP="009D5501">
      <w:pPr>
        <w:tabs>
          <w:tab w:val="left" w:pos="0"/>
        </w:tabs>
        <w:overflowPunct w:val="0"/>
        <w:autoSpaceDE w:val="0"/>
        <w:autoSpaceDN w:val="0"/>
        <w:adjustRightInd w:val="0"/>
        <w:spacing w:after="160" w:line="256" w:lineRule="auto"/>
        <w:ind w:left="2154" w:hanging="3855"/>
        <w:textAlignment w:val="baseline"/>
        <w:rPr>
          <w:rFonts w:ascii="Times New Roman" w:eastAsia="Times New Roman" w:hAnsi="Times New Roman" w:cs="Times New Roman"/>
          <w:bCs/>
          <w:iCs/>
          <w:lang w:eastAsia="en-US"/>
        </w:rPr>
      </w:pPr>
      <w:r>
        <w:rPr>
          <w:rFonts w:ascii="Times New Roman" w:eastAsia="Times New Roman" w:hAnsi="Times New Roman" w:cs="Times New Roman"/>
          <w:bCs/>
          <w:iCs/>
          <w:lang w:eastAsia="en-US"/>
        </w:rPr>
        <w:lastRenderedPageBreak/>
        <w:tab/>
        <w:t xml:space="preserve">  </w:t>
      </w:r>
      <w:r w:rsidR="00A10660">
        <w:rPr>
          <w:rFonts w:ascii="Times New Roman" w:eastAsia="Times New Roman" w:hAnsi="Times New Roman" w:cs="Times New Roman"/>
          <w:bCs/>
          <w:iCs/>
          <w:lang w:eastAsia="en-US"/>
        </w:rPr>
        <w:t xml:space="preserve">   </w:t>
      </w:r>
      <w:r>
        <w:rPr>
          <w:rFonts w:ascii="Times New Roman" w:eastAsia="Times New Roman" w:hAnsi="Times New Roman" w:cs="Times New Roman"/>
          <w:bCs/>
          <w:iCs/>
          <w:lang w:eastAsia="en-US"/>
        </w:rPr>
        <w:t xml:space="preserve">Considérant que </w:t>
      </w:r>
      <w:r>
        <w:rPr>
          <w:rFonts w:ascii="Times New Roman" w:eastAsia="Times New Roman" w:hAnsi="Times New Roman" w:cs="Times New Roman"/>
          <w:bCs/>
          <w:iCs/>
          <w:lang w:eastAsia="en-US"/>
        </w:rPr>
        <w:tab/>
        <w:t>le quai de chargement situé au 505 Frontière nécessite des travaux de réparation urgents pour assurer la sécurité et la conformité des opérations pour les employés de Poste Canada;</w:t>
      </w:r>
    </w:p>
    <w:p w14:paraId="62829784" w14:textId="6745E890" w:rsidR="009D5501" w:rsidRDefault="009D5501" w:rsidP="009D5501">
      <w:pPr>
        <w:tabs>
          <w:tab w:val="left" w:pos="0"/>
        </w:tabs>
        <w:overflowPunct w:val="0"/>
        <w:autoSpaceDE w:val="0"/>
        <w:autoSpaceDN w:val="0"/>
        <w:adjustRightInd w:val="0"/>
        <w:spacing w:after="160" w:line="256" w:lineRule="auto"/>
        <w:ind w:left="2154" w:hanging="3855"/>
        <w:textAlignment w:val="baseline"/>
        <w:rPr>
          <w:rFonts w:ascii="Times New Roman" w:eastAsia="Times New Roman" w:hAnsi="Times New Roman" w:cs="Times New Roman"/>
          <w:bCs/>
          <w:iCs/>
          <w:lang w:eastAsia="en-US"/>
        </w:rPr>
      </w:pPr>
      <w:r>
        <w:rPr>
          <w:rFonts w:ascii="Times New Roman" w:eastAsia="Times New Roman" w:hAnsi="Times New Roman" w:cs="Times New Roman"/>
          <w:bCs/>
          <w:iCs/>
          <w:lang w:eastAsia="en-US"/>
        </w:rPr>
        <w:tab/>
        <w:t xml:space="preserve">   </w:t>
      </w:r>
      <w:r w:rsidR="00A10660">
        <w:rPr>
          <w:rFonts w:ascii="Times New Roman" w:eastAsia="Times New Roman" w:hAnsi="Times New Roman" w:cs="Times New Roman"/>
          <w:bCs/>
          <w:iCs/>
          <w:lang w:eastAsia="en-US"/>
        </w:rPr>
        <w:t xml:space="preserve">  </w:t>
      </w:r>
      <w:r>
        <w:rPr>
          <w:rFonts w:ascii="Times New Roman" w:eastAsia="Times New Roman" w:hAnsi="Times New Roman" w:cs="Times New Roman"/>
          <w:bCs/>
          <w:iCs/>
          <w:lang w:eastAsia="en-US"/>
        </w:rPr>
        <w:t>Considérant que</w:t>
      </w:r>
      <w:r>
        <w:rPr>
          <w:rFonts w:ascii="Times New Roman" w:eastAsia="Times New Roman" w:hAnsi="Times New Roman" w:cs="Times New Roman"/>
          <w:bCs/>
          <w:iCs/>
          <w:lang w:eastAsia="en-US"/>
        </w:rPr>
        <w:tab/>
        <w:t>l’envergure des travaux est tout de même de soutenir la toiture, de l’excavation, bris de béton, construction de forme, couler du béton, refaire de nouvelles marches, etc.;</w:t>
      </w:r>
    </w:p>
    <w:p w14:paraId="46FB8D34" w14:textId="7FF7C270" w:rsidR="009D5501" w:rsidRDefault="009D5501" w:rsidP="009D5501">
      <w:pPr>
        <w:tabs>
          <w:tab w:val="left" w:pos="0"/>
        </w:tabs>
        <w:overflowPunct w:val="0"/>
        <w:autoSpaceDE w:val="0"/>
        <w:autoSpaceDN w:val="0"/>
        <w:adjustRightInd w:val="0"/>
        <w:spacing w:after="160" w:line="256" w:lineRule="auto"/>
        <w:ind w:left="2154" w:hanging="3855"/>
        <w:textAlignment w:val="baseline"/>
        <w:rPr>
          <w:rFonts w:ascii="Times New Roman" w:eastAsia="Times New Roman" w:hAnsi="Times New Roman" w:cs="Times New Roman"/>
          <w:bCs/>
          <w:iCs/>
          <w:lang w:eastAsia="en-US"/>
        </w:rPr>
      </w:pPr>
      <w:r>
        <w:rPr>
          <w:rFonts w:ascii="Times New Roman" w:eastAsia="Times New Roman" w:hAnsi="Times New Roman" w:cs="Times New Roman"/>
          <w:bCs/>
          <w:iCs/>
          <w:lang w:eastAsia="en-US"/>
        </w:rPr>
        <w:tab/>
        <w:t xml:space="preserve">   </w:t>
      </w:r>
      <w:r w:rsidR="00A10660">
        <w:rPr>
          <w:rFonts w:ascii="Times New Roman" w:eastAsia="Times New Roman" w:hAnsi="Times New Roman" w:cs="Times New Roman"/>
          <w:bCs/>
          <w:iCs/>
          <w:lang w:eastAsia="en-US"/>
        </w:rPr>
        <w:t xml:space="preserve">  </w:t>
      </w:r>
      <w:r>
        <w:rPr>
          <w:rFonts w:ascii="Times New Roman" w:eastAsia="Times New Roman" w:hAnsi="Times New Roman" w:cs="Times New Roman"/>
          <w:bCs/>
          <w:iCs/>
          <w:lang w:eastAsia="en-US"/>
        </w:rPr>
        <w:t>Considérant que</w:t>
      </w:r>
      <w:r>
        <w:rPr>
          <w:rFonts w:ascii="Times New Roman" w:eastAsia="Times New Roman" w:hAnsi="Times New Roman" w:cs="Times New Roman"/>
          <w:bCs/>
          <w:iCs/>
          <w:lang w:eastAsia="en-US"/>
        </w:rPr>
        <w:tab/>
        <w:t>les travaux peuvent prendre de trois à quatre semaines, pour cette raison l’accès au stationnement arrière sur le côté sud du bâtiment sera fermé pour tous;</w:t>
      </w:r>
    </w:p>
    <w:p w14:paraId="3B64CD19" w14:textId="5EEB32A1" w:rsidR="009D5501" w:rsidRDefault="009D5501" w:rsidP="009D5501">
      <w:pPr>
        <w:tabs>
          <w:tab w:val="left" w:pos="0"/>
        </w:tabs>
        <w:overflowPunct w:val="0"/>
        <w:autoSpaceDE w:val="0"/>
        <w:autoSpaceDN w:val="0"/>
        <w:adjustRightInd w:val="0"/>
        <w:spacing w:after="160" w:line="256" w:lineRule="auto"/>
        <w:ind w:left="2154" w:hanging="3855"/>
        <w:textAlignment w:val="baseline"/>
        <w:rPr>
          <w:rFonts w:ascii="Times New Roman" w:eastAsia="Times New Roman" w:hAnsi="Times New Roman" w:cs="Times New Roman"/>
          <w:bCs/>
          <w:iCs/>
          <w:lang w:eastAsia="en-US"/>
        </w:rPr>
      </w:pPr>
      <w:r>
        <w:rPr>
          <w:rFonts w:ascii="Times New Roman" w:eastAsia="Times New Roman" w:hAnsi="Times New Roman" w:cs="Times New Roman"/>
          <w:bCs/>
          <w:iCs/>
          <w:lang w:eastAsia="en-US"/>
        </w:rPr>
        <w:tab/>
        <w:t xml:space="preserve">   </w:t>
      </w:r>
      <w:r w:rsidR="00A10660">
        <w:rPr>
          <w:rFonts w:ascii="Times New Roman" w:eastAsia="Times New Roman" w:hAnsi="Times New Roman" w:cs="Times New Roman"/>
          <w:bCs/>
          <w:iCs/>
          <w:lang w:eastAsia="en-US"/>
        </w:rPr>
        <w:t xml:space="preserve">  </w:t>
      </w:r>
      <w:r>
        <w:rPr>
          <w:rFonts w:ascii="Times New Roman" w:eastAsia="Times New Roman" w:hAnsi="Times New Roman" w:cs="Times New Roman"/>
          <w:bCs/>
          <w:iCs/>
          <w:lang w:eastAsia="en-US"/>
        </w:rPr>
        <w:t>Considérant que</w:t>
      </w:r>
      <w:r>
        <w:rPr>
          <w:rFonts w:ascii="Times New Roman" w:eastAsia="Times New Roman" w:hAnsi="Times New Roman" w:cs="Times New Roman"/>
          <w:bCs/>
          <w:iCs/>
          <w:lang w:eastAsia="en-US"/>
        </w:rPr>
        <w:tab/>
        <w:t>des soumissions ont été demandées et que les résultats se détaillent comme suit :</w:t>
      </w:r>
    </w:p>
    <w:tbl>
      <w:tblPr>
        <w:tblStyle w:val="Grilledutableau"/>
        <w:tblW w:w="0" w:type="auto"/>
        <w:tblInd w:w="421" w:type="dxa"/>
        <w:tblLook w:val="04A0" w:firstRow="1" w:lastRow="0" w:firstColumn="1" w:lastColumn="0" w:noHBand="0" w:noVBand="1"/>
      </w:tblPr>
      <w:tblGrid>
        <w:gridCol w:w="3685"/>
        <w:gridCol w:w="4781"/>
      </w:tblGrid>
      <w:tr w:rsidR="009D5501" w14:paraId="75531B3C" w14:textId="77777777" w:rsidTr="00083DFE">
        <w:tc>
          <w:tcPr>
            <w:tcW w:w="3685" w:type="dxa"/>
            <w:tcBorders>
              <w:top w:val="single" w:sz="4" w:space="0" w:color="auto"/>
              <w:left w:val="single" w:sz="4" w:space="0" w:color="auto"/>
              <w:bottom w:val="single" w:sz="4" w:space="0" w:color="auto"/>
              <w:right w:val="single" w:sz="4" w:space="0" w:color="auto"/>
            </w:tcBorders>
            <w:hideMark/>
          </w:tcPr>
          <w:p w14:paraId="1C844FA2" w14:textId="77777777" w:rsidR="009D5501" w:rsidRPr="00A10660" w:rsidRDefault="009D5501" w:rsidP="00141690">
            <w:pPr>
              <w:tabs>
                <w:tab w:val="left" w:pos="0"/>
              </w:tabs>
              <w:overflowPunct w:val="0"/>
              <w:autoSpaceDE w:val="0"/>
              <w:autoSpaceDN w:val="0"/>
              <w:adjustRightInd w:val="0"/>
              <w:spacing w:after="160" w:line="256" w:lineRule="auto"/>
              <w:textAlignment w:val="baseline"/>
              <w:rPr>
                <w:rFonts w:ascii="Times New Roman" w:hAnsi="Times New Roman" w:cs="Times New Roman"/>
              </w:rPr>
            </w:pPr>
            <w:r w:rsidRPr="00A10660">
              <w:rPr>
                <w:rFonts w:ascii="Times New Roman" w:hAnsi="Times New Roman" w:cs="Times New Roman"/>
              </w:rPr>
              <w:t>Béton Robert et Bastien</w:t>
            </w:r>
            <w:r w:rsidR="00A54A87" w:rsidRPr="00A10660">
              <w:rPr>
                <w:rFonts w:ascii="Times New Roman" w:hAnsi="Times New Roman" w:cs="Times New Roman"/>
              </w:rPr>
              <w:t xml:space="preserve"> </w:t>
            </w:r>
            <w:r w:rsidR="00A54A87" w:rsidRPr="00A10660">
              <w:rPr>
                <w:rFonts w:ascii="Times New Roman" w:hAnsi="Times New Roman" w:cs="Times New Roman"/>
                <w:b/>
                <w:bCs/>
              </w:rPr>
              <w:t>(Clé en main)</w:t>
            </w:r>
          </w:p>
          <w:p w14:paraId="4EA1B629" w14:textId="2CD633AA" w:rsidR="00914632" w:rsidRDefault="00914632" w:rsidP="00141690">
            <w:pPr>
              <w:tabs>
                <w:tab w:val="left" w:pos="0"/>
              </w:tabs>
              <w:overflowPunct w:val="0"/>
              <w:autoSpaceDE w:val="0"/>
              <w:autoSpaceDN w:val="0"/>
              <w:adjustRightInd w:val="0"/>
              <w:spacing w:after="160" w:line="256" w:lineRule="auto"/>
              <w:textAlignment w:val="baseline"/>
              <w:rPr>
                <w:rFonts w:ascii="Times New Roman" w:hAnsi="Times New Roman" w:cs="Times New Roman"/>
                <w:bCs/>
                <w:iCs/>
                <w:lang w:eastAsia="en-US"/>
              </w:rPr>
            </w:pPr>
            <w:r>
              <w:rPr>
                <w:rFonts w:ascii="Times New Roman" w:hAnsi="Times New Roman" w:cs="Times New Roman"/>
                <w:bCs/>
                <w:iCs/>
                <w:lang w:eastAsia="en-US"/>
              </w:rPr>
              <w:t>Excavation et briser béton (2 pelles) transport matériaux pierre ¾ net db certifié et 0-3/4 à l’extérieur prêt pour pavage (avec 2</w:t>
            </w:r>
            <w:r w:rsidRPr="00914632">
              <w:rPr>
                <w:rFonts w:ascii="Times New Roman" w:hAnsi="Times New Roman" w:cs="Times New Roman"/>
                <w:bCs/>
                <w:iCs/>
                <w:vertAlign w:val="superscript"/>
                <w:lang w:eastAsia="en-US"/>
              </w:rPr>
              <w:t>e</w:t>
            </w:r>
            <w:r>
              <w:rPr>
                <w:rFonts w:ascii="Times New Roman" w:hAnsi="Times New Roman" w:cs="Times New Roman"/>
                <w:bCs/>
                <w:iCs/>
                <w:lang w:eastAsia="en-US"/>
              </w:rPr>
              <w:t xml:space="preserve"> employé)</w:t>
            </w:r>
          </w:p>
          <w:p w14:paraId="70342F1A" w14:textId="77777777" w:rsidR="00914632" w:rsidRDefault="00914632" w:rsidP="00141690">
            <w:pPr>
              <w:tabs>
                <w:tab w:val="left" w:pos="0"/>
              </w:tabs>
              <w:overflowPunct w:val="0"/>
              <w:autoSpaceDE w:val="0"/>
              <w:autoSpaceDN w:val="0"/>
              <w:adjustRightInd w:val="0"/>
              <w:spacing w:after="160" w:line="256" w:lineRule="auto"/>
              <w:textAlignment w:val="baseline"/>
              <w:rPr>
                <w:rFonts w:ascii="Times New Roman" w:hAnsi="Times New Roman" w:cs="Times New Roman"/>
                <w:bCs/>
                <w:iCs/>
                <w:lang w:eastAsia="en-US"/>
              </w:rPr>
            </w:pPr>
            <w:r>
              <w:rPr>
                <w:rFonts w:ascii="Times New Roman" w:hAnsi="Times New Roman" w:cs="Times New Roman"/>
                <w:bCs/>
                <w:iCs/>
                <w:lang w:eastAsia="en-US"/>
              </w:rPr>
              <w:t>Le tout en béton 35 mpa</w:t>
            </w:r>
          </w:p>
          <w:p w14:paraId="22A4FEF1" w14:textId="1AB35C25" w:rsidR="00281F53" w:rsidRDefault="00281F53" w:rsidP="00141690">
            <w:pPr>
              <w:tabs>
                <w:tab w:val="left" w:pos="0"/>
              </w:tabs>
              <w:overflowPunct w:val="0"/>
              <w:autoSpaceDE w:val="0"/>
              <w:autoSpaceDN w:val="0"/>
              <w:adjustRightInd w:val="0"/>
              <w:spacing w:after="160" w:line="256" w:lineRule="auto"/>
              <w:textAlignment w:val="baseline"/>
              <w:rPr>
                <w:rFonts w:ascii="Times New Roman" w:hAnsi="Times New Roman" w:cs="Times New Roman"/>
                <w:bCs/>
                <w:iCs/>
                <w:lang w:eastAsia="en-US"/>
              </w:rPr>
            </w:pPr>
            <w:r>
              <w:rPr>
                <w:rFonts w:ascii="Times New Roman" w:hAnsi="Times New Roman" w:cs="Times New Roman"/>
                <w:bCs/>
                <w:iCs/>
                <w:lang w:eastAsia="en-US"/>
              </w:rPr>
              <w:t>Location de clôture sécurité, formes, métal pour les murs, métal pour le plancher au pied carré avec une pente de 1 pouce pour égoutement, responsabilité RBQ et support pour la toiture et protéger les travailleurs</w:t>
            </w:r>
          </w:p>
          <w:p w14:paraId="251CFD51" w14:textId="058FDF51" w:rsidR="00914632" w:rsidRDefault="00914632" w:rsidP="00141690">
            <w:pPr>
              <w:tabs>
                <w:tab w:val="left" w:pos="0"/>
              </w:tabs>
              <w:overflowPunct w:val="0"/>
              <w:autoSpaceDE w:val="0"/>
              <w:autoSpaceDN w:val="0"/>
              <w:adjustRightInd w:val="0"/>
              <w:spacing w:after="160" w:line="256" w:lineRule="auto"/>
              <w:textAlignment w:val="baseline"/>
              <w:rPr>
                <w:rFonts w:ascii="Times New Roman" w:eastAsia="Times New Roman" w:hAnsi="Times New Roman" w:cs="Times New Roman"/>
                <w:bCs/>
                <w:iCs/>
                <w:lang w:eastAsia="en-US"/>
              </w:rPr>
            </w:pPr>
          </w:p>
        </w:tc>
        <w:tc>
          <w:tcPr>
            <w:tcW w:w="4781" w:type="dxa"/>
            <w:tcBorders>
              <w:top w:val="single" w:sz="4" w:space="0" w:color="auto"/>
              <w:left w:val="single" w:sz="4" w:space="0" w:color="auto"/>
              <w:bottom w:val="single" w:sz="4" w:space="0" w:color="auto"/>
              <w:right w:val="single" w:sz="4" w:space="0" w:color="auto"/>
            </w:tcBorders>
            <w:hideMark/>
          </w:tcPr>
          <w:p w14:paraId="67D1D5A5" w14:textId="33D32885" w:rsidR="009D5501" w:rsidRPr="00281F53" w:rsidRDefault="00281F53" w:rsidP="00141690">
            <w:pPr>
              <w:tabs>
                <w:tab w:val="left" w:pos="0"/>
              </w:tabs>
              <w:overflowPunct w:val="0"/>
              <w:autoSpaceDE w:val="0"/>
              <w:autoSpaceDN w:val="0"/>
              <w:adjustRightInd w:val="0"/>
              <w:spacing w:after="160" w:line="256" w:lineRule="auto"/>
              <w:textAlignment w:val="baseline"/>
              <w:rPr>
                <w:rFonts w:ascii="Times New Roman" w:eastAsia="Times New Roman" w:hAnsi="Times New Roman" w:cs="Times New Roman"/>
                <w:b/>
                <w:iCs/>
                <w:lang w:eastAsia="en-US"/>
              </w:rPr>
            </w:pPr>
            <w:r w:rsidRPr="00281F53">
              <w:rPr>
                <w:rFonts w:ascii="Times New Roman" w:eastAsia="Times New Roman" w:hAnsi="Times New Roman" w:cs="Times New Roman"/>
                <w:b/>
                <w:iCs/>
                <w:lang w:eastAsia="en-US"/>
              </w:rPr>
              <w:t>Disponible pour débuter fin avril / début mai</w:t>
            </w:r>
          </w:p>
          <w:p w14:paraId="191F49C4" w14:textId="77777777" w:rsidR="00914632" w:rsidRDefault="00914632" w:rsidP="00141690">
            <w:pPr>
              <w:tabs>
                <w:tab w:val="left" w:pos="0"/>
              </w:tabs>
              <w:overflowPunct w:val="0"/>
              <w:autoSpaceDE w:val="0"/>
              <w:autoSpaceDN w:val="0"/>
              <w:adjustRightInd w:val="0"/>
              <w:spacing w:after="160" w:line="256" w:lineRule="auto"/>
              <w:textAlignment w:val="baseline"/>
              <w:rPr>
                <w:rFonts w:ascii="Times New Roman" w:eastAsia="Times New Roman" w:hAnsi="Times New Roman" w:cs="Times New Roman"/>
                <w:bCs/>
                <w:iCs/>
                <w:lang w:eastAsia="en-US"/>
              </w:rPr>
            </w:pPr>
            <w:r>
              <w:rPr>
                <w:rFonts w:ascii="Times New Roman" w:eastAsia="Times New Roman" w:hAnsi="Times New Roman" w:cs="Times New Roman"/>
                <w:bCs/>
                <w:iCs/>
                <w:lang w:eastAsia="en-US"/>
              </w:rPr>
              <w:t>11 938$ + taxes</w:t>
            </w:r>
          </w:p>
          <w:p w14:paraId="36259137" w14:textId="5559D113" w:rsidR="00914632" w:rsidRDefault="00914632" w:rsidP="00914632">
            <w:pPr>
              <w:tabs>
                <w:tab w:val="left" w:pos="0"/>
              </w:tabs>
              <w:overflowPunct w:val="0"/>
              <w:autoSpaceDE w:val="0"/>
              <w:autoSpaceDN w:val="0"/>
              <w:adjustRightInd w:val="0"/>
              <w:spacing w:after="160" w:line="276" w:lineRule="auto"/>
              <w:textAlignment w:val="baseline"/>
              <w:rPr>
                <w:rFonts w:ascii="Times New Roman" w:eastAsia="Times New Roman" w:hAnsi="Times New Roman" w:cs="Times New Roman"/>
                <w:bCs/>
                <w:iCs/>
                <w:lang w:eastAsia="en-US"/>
              </w:rPr>
            </w:pPr>
            <w:r>
              <w:rPr>
                <w:rFonts w:ascii="Times New Roman" w:eastAsia="Times New Roman" w:hAnsi="Times New Roman" w:cs="Times New Roman"/>
                <w:bCs/>
                <w:iCs/>
                <w:lang w:eastAsia="en-US"/>
              </w:rPr>
              <w:t xml:space="preserve">(le but est de sauver </w:t>
            </w:r>
            <w:r w:rsidR="00281F53">
              <w:rPr>
                <w:rFonts w:ascii="Times New Roman" w:eastAsia="Times New Roman" w:hAnsi="Times New Roman" w:cs="Times New Roman"/>
                <w:bCs/>
                <w:iCs/>
                <w:lang w:eastAsia="en-US"/>
              </w:rPr>
              <w:t>la semelle existante</w:t>
            </w:r>
            <w:r>
              <w:rPr>
                <w:rFonts w:ascii="Times New Roman" w:eastAsia="Times New Roman" w:hAnsi="Times New Roman" w:cs="Times New Roman"/>
                <w:bCs/>
                <w:iCs/>
                <w:lang w:eastAsia="en-US"/>
              </w:rPr>
              <w:t xml:space="preserve"> pour </w:t>
            </w:r>
            <w:r w:rsidR="00281F53">
              <w:rPr>
                <w:rFonts w:ascii="Times New Roman" w:eastAsia="Times New Roman" w:hAnsi="Times New Roman" w:cs="Times New Roman"/>
                <w:bCs/>
                <w:iCs/>
                <w:lang w:eastAsia="en-US"/>
              </w:rPr>
              <w:t>diminuer</w:t>
            </w:r>
            <w:r>
              <w:rPr>
                <w:rFonts w:ascii="Times New Roman" w:eastAsia="Times New Roman" w:hAnsi="Times New Roman" w:cs="Times New Roman"/>
                <w:bCs/>
                <w:iCs/>
                <w:lang w:eastAsia="en-US"/>
              </w:rPr>
              <w:t xml:space="preserve"> les coûts)</w:t>
            </w:r>
          </w:p>
          <w:p w14:paraId="1A960DBE" w14:textId="37BF04BD" w:rsidR="00914632" w:rsidRDefault="00914632" w:rsidP="00281F53">
            <w:pPr>
              <w:tabs>
                <w:tab w:val="left" w:pos="0"/>
              </w:tabs>
              <w:overflowPunct w:val="0"/>
              <w:autoSpaceDE w:val="0"/>
              <w:autoSpaceDN w:val="0"/>
              <w:adjustRightInd w:val="0"/>
              <w:spacing w:after="160" w:line="276" w:lineRule="auto"/>
              <w:textAlignment w:val="baseline"/>
              <w:rPr>
                <w:rFonts w:ascii="Times New Roman" w:eastAsia="Times New Roman" w:hAnsi="Times New Roman" w:cs="Times New Roman"/>
                <w:bCs/>
                <w:iCs/>
                <w:lang w:eastAsia="en-US"/>
              </w:rPr>
            </w:pPr>
            <w:r>
              <w:rPr>
                <w:rFonts w:ascii="Times New Roman" w:eastAsia="Times New Roman" w:hAnsi="Times New Roman" w:cs="Times New Roman"/>
                <w:bCs/>
                <w:iCs/>
                <w:lang w:eastAsia="en-US"/>
              </w:rPr>
              <w:t>16 791.50$ + taxes</w:t>
            </w:r>
          </w:p>
          <w:p w14:paraId="2C7BC2C5" w14:textId="58AA106F" w:rsidR="00281F53" w:rsidRDefault="00281F53" w:rsidP="00281F53">
            <w:pPr>
              <w:tabs>
                <w:tab w:val="left" w:pos="0"/>
              </w:tabs>
              <w:overflowPunct w:val="0"/>
              <w:autoSpaceDE w:val="0"/>
              <w:autoSpaceDN w:val="0"/>
              <w:adjustRightInd w:val="0"/>
              <w:spacing w:after="160" w:line="360" w:lineRule="auto"/>
              <w:textAlignment w:val="baseline"/>
              <w:rPr>
                <w:rFonts w:ascii="Times New Roman" w:eastAsia="Times New Roman" w:hAnsi="Times New Roman" w:cs="Times New Roman"/>
                <w:bCs/>
                <w:iCs/>
                <w:lang w:eastAsia="en-US"/>
              </w:rPr>
            </w:pPr>
            <w:r>
              <w:rPr>
                <w:rFonts w:ascii="Times New Roman" w:eastAsia="Times New Roman" w:hAnsi="Times New Roman" w:cs="Times New Roman"/>
                <w:bCs/>
                <w:iCs/>
                <w:lang w:eastAsia="en-US"/>
              </w:rPr>
              <w:t>11 660$ + taxes</w:t>
            </w:r>
          </w:p>
          <w:p w14:paraId="707764C2" w14:textId="77777777" w:rsidR="00281F53" w:rsidRDefault="00281F53" w:rsidP="00281F53">
            <w:pPr>
              <w:tabs>
                <w:tab w:val="left" w:pos="0"/>
              </w:tabs>
              <w:overflowPunct w:val="0"/>
              <w:autoSpaceDE w:val="0"/>
              <w:autoSpaceDN w:val="0"/>
              <w:adjustRightInd w:val="0"/>
              <w:spacing w:after="160" w:line="360" w:lineRule="auto"/>
              <w:textAlignment w:val="baseline"/>
              <w:rPr>
                <w:rFonts w:ascii="Times New Roman" w:eastAsia="Times New Roman" w:hAnsi="Times New Roman" w:cs="Times New Roman"/>
                <w:bCs/>
                <w:iCs/>
                <w:lang w:eastAsia="en-US"/>
              </w:rPr>
            </w:pPr>
          </w:p>
          <w:p w14:paraId="2059105E" w14:textId="0E7DEF37" w:rsidR="00281F53" w:rsidRDefault="00281F53" w:rsidP="00A10660">
            <w:pPr>
              <w:tabs>
                <w:tab w:val="left" w:pos="0"/>
              </w:tabs>
              <w:overflowPunct w:val="0"/>
              <w:autoSpaceDE w:val="0"/>
              <w:autoSpaceDN w:val="0"/>
              <w:adjustRightInd w:val="0"/>
              <w:spacing w:after="160"/>
              <w:contextualSpacing/>
              <w:textAlignment w:val="baseline"/>
              <w:rPr>
                <w:rFonts w:ascii="Times New Roman" w:eastAsia="Times New Roman" w:hAnsi="Times New Roman" w:cs="Times New Roman"/>
                <w:bCs/>
                <w:iCs/>
                <w:lang w:eastAsia="en-US"/>
              </w:rPr>
            </w:pPr>
            <w:r>
              <w:rPr>
                <w:rFonts w:ascii="Times New Roman" w:eastAsia="Times New Roman" w:hAnsi="Times New Roman" w:cs="Times New Roman"/>
                <w:bCs/>
                <w:iCs/>
                <w:lang w:eastAsia="en-US"/>
              </w:rPr>
              <w:t>GRAND TOTAL 40 389.50$ + taxes</w:t>
            </w:r>
          </w:p>
          <w:p w14:paraId="3954E85B" w14:textId="6F9D44E0" w:rsidR="00281F53" w:rsidRDefault="00281F53" w:rsidP="00A62C52">
            <w:pPr>
              <w:tabs>
                <w:tab w:val="left" w:pos="0"/>
              </w:tabs>
              <w:overflowPunct w:val="0"/>
              <w:autoSpaceDE w:val="0"/>
              <w:autoSpaceDN w:val="0"/>
              <w:adjustRightInd w:val="0"/>
              <w:spacing w:after="160"/>
              <w:contextualSpacing/>
              <w:textAlignment w:val="baseline"/>
              <w:rPr>
                <w:rFonts w:ascii="Times New Roman" w:eastAsia="Times New Roman" w:hAnsi="Times New Roman" w:cs="Times New Roman"/>
                <w:bCs/>
                <w:iCs/>
                <w:lang w:eastAsia="en-US"/>
              </w:rPr>
            </w:pPr>
            <w:r>
              <w:rPr>
                <w:rFonts w:ascii="Times New Roman" w:eastAsia="Times New Roman" w:hAnsi="Times New Roman" w:cs="Times New Roman"/>
                <w:bCs/>
                <w:iCs/>
                <w:lang w:eastAsia="en-US"/>
              </w:rPr>
              <w:t>(</w:t>
            </w:r>
            <w:r w:rsidR="00A10660">
              <w:rPr>
                <w:rFonts w:ascii="Times New Roman" w:eastAsia="Times New Roman" w:hAnsi="Times New Roman" w:cs="Times New Roman"/>
                <w:bCs/>
                <w:iCs/>
                <w:lang w:eastAsia="en-US"/>
              </w:rPr>
              <w:t>Si</w:t>
            </w:r>
            <w:r>
              <w:rPr>
                <w:rFonts w:ascii="Times New Roman" w:eastAsia="Times New Roman" w:hAnsi="Times New Roman" w:cs="Times New Roman"/>
                <w:bCs/>
                <w:iCs/>
                <w:lang w:eastAsia="en-US"/>
              </w:rPr>
              <w:t xml:space="preserve"> la semelle peut être sauvée et le prix de l’essence ne monte pas plus car béton sera plus dispendieux)</w:t>
            </w:r>
          </w:p>
          <w:p w14:paraId="642EDFF8" w14:textId="0E332270" w:rsidR="00914632" w:rsidRDefault="00914632" w:rsidP="00141690">
            <w:pPr>
              <w:tabs>
                <w:tab w:val="left" w:pos="0"/>
              </w:tabs>
              <w:overflowPunct w:val="0"/>
              <w:autoSpaceDE w:val="0"/>
              <w:autoSpaceDN w:val="0"/>
              <w:adjustRightInd w:val="0"/>
              <w:spacing w:after="160" w:line="256" w:lineRule="auto"/>
              <w:textAlignment w:val="baseline"/>
              <w:rPr>
                <w:rFonts w:ascii="Times New Roman" w:eastAsia="Times New Roman" w:hAnsi="Times New Roman" w:cs="Times New Roman"/>
                <w:bCs/>
                <w:iCs/>
                <w:lang w:eastAsia="en-US"/>
              </w:rPr>
            </w:pPr>
          </w:p>
        </w:tc>
      </w:tr>
      <w:tr w:rsidR="009D5501" w14:paraId="66FFDD16" w14:textId="77777777" w:rsidTr="00083DFE">
        <w:tc>
          <w:tcPr>
            <w:tcW w:w="3685" w:type="dxa"/>
            <w:tcBorders>
              <w:top w:val="single" w:sz="4" w:space="0" w:color="auto"/>
              <w:left w:val="single" w:sz="4" w:space="0" w:color="auto"/>
              <w:bottom w:val="single" w:sz="4" w:space="0" w:color="auto"/>
              <w:right w:val="single" w:sz="4" w:space="0" w:color="auto"/>
            </w:tcBorders>
            <w:hideMark/>
          </w:tcPr>
          <w:p w14:paraId="0AA6AF7C" w14:textId="77777777" w:rsidR="00A54A87" w:rsidRPr="00A10660" w:rsidRDefault="009D5501" w:rsidP="00141690">
            <w:pPr>
              <w:tabs>
                <w:tab w:val="left" w:pos="0"/>
              </w:tabs>
              <w:overflowPunct w:val="0"/>
              <w:autoSpaceDE w:val="0"/>
              <w:autoSpaceDN w:val="0"/>
              <w:adjustRightInd w:val="0"/>
              <w:spacing w:after="160" w:line="256" w:lineRule="auto"/>
              <w:textAlignment w:val="baseline"/>
              <w:rPr>
                <w:rFonts w:ascii="Times New Roman" w:hAnsi="Times New Roman" w:cs="Times New Roman"/>
                <w:color w:val="000000" w:themeColor="text1"/>
              </w:rPr>
            </w:pPr>
            <w:r w:rsidRPr="00A10660">
              <w:rPr>
                <w:rFonts w:ascii="Times New Roman" w:hAnsi="Times New Roman" w:cs="Times New Roman"/>
                <w:color w:val="000000" w:themeColor="text1"/>
              </w:rPr>
              <w:t xml:space="preserve">Coffrage </w:t>
            </w:r>
            <w:r w:rsidR="00083DFE" w:rsidRPr="00A10660">
              <w:rPr>
                <w:rFonts w:ascii="Times New Roman" w:hAnsi="Times New Roman" w:cs="Times New Roman"/>
                <w:color w:val="000000" w:themeColor="text1"/>
              </w:rPr>
              <w:t>Beauregard</w:t>
            </w:r>
            <w:r w:rsidRPr="00A10660">
              <w:rPr>
                <w:rFonts w:ascii="Times New Roman" w:hAnsi="Times New Roman" w:cs="Times New Roman"/>
                <w:color w:val="000000" w:themeColor="text1"/>
              </w:rPr>
              <w:t>    </w:t>
            </w:r>
          </w:p>
          <w:p w14:paraId="3E8591F7" w14:textId="0E6A9166" w:rsidR="00A54A87" w:rsidRPr="00A10660" w:rsidRDefault="00A54A87" w:rsidP="00141690">
            <w:pPr>
              <w:tabs>
                <w:tab w:val="left" w:pos="0"/>
              </w:tabs>
              <w:overflowPunct w:val="0"/>
              <w:autoSpaceDE w:val="0"/>
              <w:autoSpaceDN w:val="0"/>
              <w:adjustRightInd w:val="0"/>
              <w:spacing w:after="160" w:line="256" w:lineRule="auto"/>
              <w:textAlignment w:val="baseline"/>
              <w:rPr>
                <w:rFonts w:ascii="Times New Roman" w:hAnsi="Times New Roman" w:cs="Times New Roman"/>
                <w:color w:val="000000" w:themeColor="text1"/>
              </w:rPr>
            </w:pPr>
            <w:r w:rsidRPr="00A10660">
              <w:rPr>
                <w:rFonts w:ascii="Times New Roman" w:hAnsi="Times New Roman" w:cs="Times New Roman"/>
                <w:color w:val="000000" w:themeColor="text1"/>
              </w:rPr>
              <w:t xml:space="preserve">Semelle et solage en </w:t>
            </w:r>
            <w:r w:rsidR="00914632" w:rsidRPr="00A10660">
              <w:rPr>
                <w:rFonts w:ascii="Times New Roman" w:hAnsi="Times New Roman" w:cs="Times New Roman"/>
                <w:color w:val="000000" w:themeColor="text1"/>
              </w:rPr>
              <w:t xml:space="preserve">béton </w:t>
            </w:r>
            <w:r w:rsidRPr="00A10660">
              <w:rPr>
                <w:rFonts w:ascii="Times New Roman" w:hAnsi="Times New Roman" w:cs="Times New Roman"/>
                <w:color w:val="000000" w:themeColor="text1"/>
              </w:rPr>
              <w:t>25 mpa</w:t>
            </w:r>
            <w:r w:rsidR="009D5501" w:rsidRPr="00A10660">
              <w:rPr>
                <w:rFonts w:ascii="Times New Roman" w:hAnsi="Times New Roman" w:cs="Times New Roman"/>
                <w:color w:val="000000" w:themeColor="text1"/>
              </w:rPr>
              <w:t> </w:t>
            </w:r>
          </w:p>
          <w:p w14:paraId="2A70BE57" w14:textId="77777777" w:rsidR="003C713A" w:rsidRPr="00A10660" w:rsidRDefault="00A54A87" w:rsidP="00141690">
            <w:pPr>
              <w:tabs>
                <w:tab w:val="left" w:pos="0"/>
              </w:tabs>
              <w:overflowPunct w:val="0"/>
              <w:autoSpaceDE w:val="0"/>
              <w:autoSpaceDN w:val="0"/>
              <w:adjustRightInd w:val="0"/>
              <w:spacing w:after="160" w:line="256" w:lineRule="auto"/>
              <w:textAlignment w:val="baseline"/>
              <w:rPr>
                <w:rFonts w:ascii="Times New Roman" w:hAnsi="Times New Roman" w:cs="Times New Roman"/>
                <w:color w:val="000000" w:themeColor="text1"/>
              </w:rPr>
            </w:pPr>
            <w:r w:rsidRPr="00A10660">
              <w:rPr>
                <w:rFonts w:ascii="Times New Roman" w:hAnsi="Times New Roman" w:cs="Times New Roman"/>
                <w:color w:val="000000" w:themeColor="text1"/>
              </w:rPr>
              <w:t xml:space="preserve">Dalle en </w:t>
            </w:r>
            <w:r w:rsidR="00914632" w:rsidRPr="00A10660">
              <w:rPr>
                <w:rFonts w:ascii="Times New Roman" w:hAnsi="Times New Roman" w:cs="Times New Roman"/>
                <w:color w:val="000000" w:themeColor="text1"/>
              </w:rPr>
              <w:t xml:space="preserve">béton </w:t>
            </w:r>
            <w:r w:rsidRPr="00A10660">
              <w:rPr>
                <w:rFonts w:ascii="Times New Roman" w:hAnsi="Times New Roman" w:cs="Times New Roman"/>
                <w:color w:val="000000" w:themeColor="text1"/>
              </w:rPr>
              <w:t>32 mpa</w:t>
            </w:r>
            <w:r w:rsidR="009D5501" w:rsidRPr="00A10660">
              <w:rPr>
                <w:rFonts w:ascii="Times New Roman" w:hAnsi="Times New Roman" w:cs="Times New Roman"/>
                <w:color w:val="000000" w:themeColor="text1"/>
              </w:rPr>
              <w:t> </w:t>
            </w:r>
          </w:p>
          <w:p w14:paraId="101C40CF" w14:textId="5FE2B39F" w:rsidR="00A62C52" w:rsidRPr="00A10660" w:rsidRDefault="003C713A" w:rsidP="00141690">
            <w:pPr>
              <w:tabs>
                <w:tab w:val="left" w:pos="0"/>
              </w:tabs>
              <w:overflowPunct w:val="0"/>
              <w:autoSpaceDE w:val="0"/>
              <w:autoSpaceDN w:val="0"/>
              <w:adjustRightInd w:val="0"/>
              <w:spacing w:after="160" w:line="256" w:lineRule="auto"/>
              <w:textAlignment w:val="baseline"/>
              <w:rPr>
                <w:rFonts w:ascii="Times New Roman" w:hAnsi="Times New Roman" w:cs="Times New Roman"/>
                <w:color w:val="000000" w:themeColor="text1"/>
              </w:rPr>
            </w:pPr>
            <w:r w:rsidRPr="00A10660">
              <w:rPr>
                <w:rFonts w:ascii="Times New Roman" w:hAnsi="Times New Roman" w:cs="Times New Roman"/>
                <w:color w:val="000000" w:themeColor="text1"/>
              </w:rPr>
              <w:t>Métal pour solage et plancher au pied</w:t>
            </w:r>
            <w:r w:rsidR="009D5501" w:rsidRPr="00A10660">
              <w:rPr>
                <w:rFonts w:ascii="Times New Roman" w:hAnsi="Times New Roman" w:cs="Times New Roman"/>
                <w:color w:val="000000" w:themeColor="text1"/>
              </w:rPr>
              <w:t> </w:t>
            </w:r>
          </w:p>
          <w:p w14:paraId="6B1439DE" w14:textId="77777777" w:rsidR="00A62C52" w:rsidRPr="00A10660" w:rsidRDefault="00A62C52" w:rsidP="00141690">
            <w:pPr>
              <w:tabs>
                <w:tab w:val="left" w:pos="0"/>
              </w:tabs>
              <w:overflowPunct w:val="0"/>
              <w:autoSpaceDE w:val="0"/>
              <w:autoSpaceDN w:val="0"/>
              <w:adjustRightInd w:val="0"/>
              <w:spacing w:after="160" w:line="256" w:lineRule="auto"/>
              <w:textAlignment w:val="baseline"/>
              <w:rPr>
                <w:rFonts w:ascii="Times New Roman" w:hAnsi="Times New Roman" w:cs="Times New Roman"/>
                <w:color w:val="000000" w:themeColor="text1"/>
              </w:rPr>
            </w:pPr>
            <w:r w:rsidRPr="00A10660">
              <w:rPr>
                <w:rFonts w:ascii="Times New Roman" w:hAnsi="Times New Roman" w:cs="Times New Roman"/>
                <w:color w:val="000000" w:themeColor="text1"/>
              </w:rPr>
              <w:t>Superplastifiant sur solage et dalle</w:t>
            </w:r>
          </w:p>
          <w:p w14:paraId="1048CD74" w14:textId="2D512EF0" w:rsidR="009D5501" w:rsidRDefault="003C713A" w:rsidP="00141690">
            <w:pPr>
              <w:tabs>
                <w:tab w:val="left" w:pos="0"/>
              </w:tabs>
              <w:overflowPunct w:val="0"/>
              <w:autoSpaceDE w:val="0"/>
              <w:autoSpaceDN w:val="0"/>
              <w:adjustRightInd w:val="0"/>
              <w:spacing w:after="160" w:line="256" w:lineRule="auto"/>
              <w:textAlignment w:val="baseline"/>
              <w:rPr>
                <w:rFonts w:ascii="Times New Roman" w:eastAsia="Times New Roman" w:hAnsi="Times New Roman" w:cs="Times New Roman"/>
                <w:bCs/>
                <w:iCs/>
                <w:color w:val="000000" w:themeColor="text1"/>
                <w:lang w:eastAsia="en-US"/>
              </w:rPr>
            </w:pPr>
            <w:r w:rsidRPr="00A10660">
              <w:rPr>
                <w:rFonts w:ascii="Times New Roman" w:hAnsi="Times New Roman" w:cs="Times New Roman"/>
                <w:color w:val="000000" w:themeColor="text1"/>
              </w:rPr>
              <w:t>S</w:t>
            </w:r>
            <w:r w:rsidR="00A62C52" w:rsidRPr="00A10660">
              <w:rPr>
                <w:rFonts w:ascii="Times New Roman" w:hAnsi="Times New Roman" w:cs="Times New Roman"/>
                <w:color w:val="000000" w:themeColor="text1"/>
              </w:rPr>
              <w:t>tyrofoam</w:t>
            </w:r>
            <w:r w:rsidRPr="00A10660">
              <w:rPr>
                <w:rFonts w:ascii="Times New Roman" w:hAnsi="Times New Roman" w:cs="Times New Roman"/>
                <w:color w:val="000000" w:themeColor="text1"/>
              </w:rPr>
              <w:t xml:space="preserve"> 2’’ solage et dalle</w:t>
            </w:r>
            <w:r w:rsidR="009D5501">
              <w:rPr>
                <w:color w:val="000000" w:themeColor="text1"/>
              </w:rPr>
              <w:t>                        </w:t>
            </w:r>
          </w:p>
        </w:tc>
        <w:tc>
          <w:tcPr>
            <w:tcW w:w="4781" w:type="dxa"/>
            <w:tcBorders>
              <w:top w:val="single" w:sz="4" w:space="0" w:color="auto"/>
              <w:left w:val="single" w:sz="4" w:space="0" w:color="auto"/>
              <w:bottom w:val="single" w:sz="4" w:space="0" w:color="auto"/>
              <w:right w:val="single" w:sz="4" w:space="0" w:color="auto"/>
            </w:tcBorders>
            <w:hideMark/>
          </w:tcPr>
          <w:p w14:paraId="7DC7EB3C" w14:textId="77777777" w:rsidR="009D5501" w:rsidRDefault="00083DFE" w:rsidP="00141690">
            <w:pPr>
              <w:tabs>
                <w:tab w:val="left" w:pos="0"/>
              </w:tabs>
              <w:overflowPunct w:val="0"/>
              <w:autoSpaceDE w:val="0"/>
              <w:autoSpaceDN w:val="0"/>
              <w:adjustRightInd w:val="0"/>
              <w:spacing w:after="160" w:line="256" w:lineRule="auto"/>
              <w:textAlignment w:val="baseline"/>
              <w:rPr>
                <w:rFonts w:ascii="Times New Roman" w:eastAsia="Times New Roman" w:hAnsi="Times New Roman" w:cs="Times New Roman"/>
                <w:bCs/>
                <w:iCs/>
                <w:color w:val="000000" w:themeColor="text1"/>
                <w:lang w:eastAsia="en-US"/>
              </w:rPr>
            </w:pPr>
            <w:r>
              <w:rPr>
                <w:rFonts w:ascii="Times New Roman" w:eastAsia="Times New Roman" w:hAnsi="Times New Roman" w:cs="Times New Roman"/>
                <w:bCs/>
                <w:iCs/>
                <w:color w:val="000000" w:themeColor="text1"/>
                <w:lang w:eastAsia="en-US"/>
              </w:rPr>
              <w:t>16 700$ + taxes</w:t>
            </w:r>
          </w:p>
          <w:p w14:paraId="07A96E07" w14:textId="2D9BF76A" w:rsidR="00281F53" w:rsidRDefault="00281F53" w:rsidP="00141690">
            <w:pPr>
              <w:tabs>
                <w:tab w:val="left" w:pos="0"/>
              </w:tabs>
              <w:overflowPunct w:val="0"/>
              <w:autoSpaceDE w:val="0"/>
              <w:autoSpaceDN w:val="0"/>
              <w:adjustRightInd w:val="0"/>
              <w:spacing w:after="160" w:line="256" w:lineRule="auto"/>
              <w:textAlignment w:val="baseline"/>
              <w:rPr>
                <w:rFonts w:ascii="Times New Roman" w:eastAsia="Times New Roman" w:hAnsi="Times New Roman" w:cs="Times New Roman"/>
                <w:bCs/>
                <w:iCs/>
                <w:color w:val="000000" w:themeColor="text1"/>
                <w:lang w:eastAsia="en-US"/>
              </w:rPr>
            </w:pPr>
            <w:r>
              <w:rPr>
                <w:rFonts w:ascii="Times New Roman" w:eastAsia="Times New Roman" w:hAnsi="Times New Roman" w:cs="Times New Roman"/>
                <w:bCs/>
                <w:iCs/>
                <w:color w:val="000000" w:themeColor="text1"/>
                <w:lang w:eastAsia="en-US"/>
              </w:rPr>
              <w:t>PLUS</w:t>
            </w:r>
          </w:p>
          <w:p w14:paraId="240DB28F" w14:textId="77777777" w:rsidR="00083DFE" w:rsidRDefault="00083DFE" w:rsidP="00141690">
            <w:pPr>
              <w:tabs>
                <w:tab w:val="left" w:pos="0"/>
              </w:tabs>
              <w:overflowPunct w:val="0"/>
              <w:autoSpaceDE w:val="0"/>
              <w:autoSpaceDN w:val="0"/>
              <w:adjustRightInd w:val="0"/>
              <w:spacing w:after="160" w:line="256" w:lineRule="auto"/>
              <w:textAlignment w:val="baseline"/>
              <w:rPr>
                <w:rFonts w:ascii="Times New Roman" w:eastAsia="Times New Roman" w:hAnsi="Times New Roman" w:cs="Times New Roman"/>
                <w:bCs/>
                <w:iCs/>
                <w:color w:val="000000" w:themeColor="text1"/>
                <w:lang w:eastAsia="en-US"/>
              </w:rPr>
            </w:pPr>
            <w:r>
              <w:rPr>
                <w:rFonts w:ascii="Times New Roman" w:eastAsia="Times New Roman" w:hAnsi="Times New Roman" w:cs="Times New Roman"/>
                <w:bCs/>
                <w:iCs/>
                <w:color w:val="000000" w:themeColor="text1"/>
                <w:lang w:eastAsia="en-US"/>
              </w:rPr>
              <w:t>Creuser, enlever béton semelle solage et dalle fait par nous</w:t>
            </w:r>
          </w:p>
          <w:p w14:paraId="6C0EB8B1" w14:textId="64796A8D" w:rsidR="00A54A87" w:rsidRDefault="00A54A87" w:rsidP="00141690">
            <w:pPr>
              <w:tabs>
                <w:tab w:val="left" w:pos="0"/>
              </w:tabs>
              <w:overflowPunct w:val="0"/>
              <w:autoSpaceDE w:val="0"/>
              <w:autoSpaceDN w:val="0"/>
              <w:adjustRightInd w:val="0"/>
              <w:spacing w:after="160" w:line="256" w:lineRule="auto"/>
              <w:textAlignment w:val="baseline"/>
              <w:rPr>
                <w:rFonts w:ascii="Times New Roman" w:eastAsia="Times New Roman" w:hAnsi="Times New Roman" w:cs="Times New Roman"/>
                <w:bCs/>
                <w:iCs/>
                <w:color w:val="000000" w:themeColor="text1"/>
                <w:lang w:eastAsia="en-US"/>
              </w:rPr>
            </w:pPr>
            <w:r>
              <w:rPr>
                <w:rFonts w:ascii="Times New Roman" w:eastAsia="Times New Roman" w:hAnsi="Times New Roman" w:cs="Times New Roman"/>
                <w:bCs/>
                <w:iCs/>
                <w:color w:val="000000" w:themeColor="text1"/>
                <w:lang w:eastAsia="en-US"/>
              </w:rPr>
              <w:t>Disposer extra béton, achat et transport 0-3/4 par nous</w:t>
            </w:r>
          </w:p>
          <w:p w14:paraId="5B6246CC" w14:textId="4DEF5A98" w:rsidR="00083DFE" w:rsidRDefault="00083DFE" w:rsidP="00141690">
            <w:pPr>
              <w:tabs>
                <w:tab w:val="left" w:pos="0"/>
              </w:tabs>
              <w:overflowPunct w:val="0"/>
              <w:autoSpaceDE w:val="0"/>
              <w:autoSpaceDN w:val="0"/>
              <w:adjustRightInd w:val="0"/>
              <w:spacing w:after="160" w:line="256" w:lineRule="auto"/>
              <w:textAlignment w:val="baseline"/>
              <w:rPr>
                <w:rFonts w:ascii="Times New Roman" w:eastAsia="Times New Roman" w:hAnsi="Times New Roman" w:cs="Times New Roman"/>
                <w:bCs/>
                <w:iCs/>
                <w:color w:val="000000" w:themeColor="text1"/>
                <w:lang w:eastAsia="en-US"/>
              </w:rPr>
            </w:pPr>
            <w:r>
              <w:rPr>
                <w:rFonts w:ascii="Times New Roman" w:eastAsia="Times New Roman" w:hAnsi="Times New Roman" w:cs="Times New Roman"/>
                <w:bCs/>
                <w:iCs/>
                <w:color w:val="000000" w:themeColor="text1"/>
                <w:lang w:eastAsia="en-US"/>
              </w:rPr>
              <w:t>Supporter toit pour protéger les travailleurs fait par nous</w:t>
            </w:r>
          </w:p>
          <w:p w14:paraId="53FE89F8" w14:textId="45BF10AB" w:rsidR="00083DFE" w:rsidRDefault="00083DFE" w:rsidP="00141690">
            <w:pPr>
              <w:tabs>
                <w:tab w:val="left" w:pos="0"/>
              </w:tabs>
              <w:overflowPunct w:val="0"/>
              <w:autoSpaceDE w:val="0"/>
              <w:autoSpaceDN w:val="0"/>
              <w:adjustRightInd w:val="0"/>
              <w:spacing w:after="160" w:line="256" w:lineRule="auto"/>
              <w:textAlignment w:val="baseline"/>
              <w:rPr>
                <w:rFonts w:ascii="Times New Roman" w:eastAsia="Times New Roman" w:hAnsi="Times New Roman" w:cs="Times New Roman"/>
                <w:bCs/>
                <w:iCs/>
                <w:color w:val="000000" w:themeColor="text1"/>
                <w:lang w:eastAsia="en-US"/>
              </w:rPr>
            </w:pPr>
            <w:r>
              <w:rPr>
                <w:rFonts w:ascii="Times New Roman" w:eastAsia="Times New Roman" w:hAnsi="Times New Roman" w:cs="Times New Roman"/>
                <w:bCs/>
                <w:iCs/>
                <w:color w:val="000000" w:themeColor="text1"/>
                <w:lang w:eastAsia="en-US"/>
              </w:rPr>
              <w:t>Location clôtures de chantier fait par nous</w:t>
            </w:r>
          </w:p>
        </w:tc>
      </w:tr>
    </w:tbl>
    <w:p w14:paraId="00D187B6" w14:textId="77777777" w:rsidR="009D5501" w:rsidRDefault="009D5501" w:rsidP="009D5501">
      <w:pPr>
        <w:pStyle w:val="xmsonormal"/>
        <w:jc w:val="both"/>
        <w:rPr>
          <w:rFonts w:ascii="Times New Roman" w:hAnsi="Times New Roman" w:cs="Times New Roman"/>
        </w:rPr>
      </w:pPr>
    </w:p>
    <w:p w14:paraId="0150081E" w14:textId="6F60635B" w:rsidR="009D5501" w:rsidRPr="00D804D3" w:rsidRDefault="009D5501" w:rsidP="00A10660">
      <w:pPr>
        <w:tabs>
          <w:tab w:val="left" w:pos="284"/>
        </w:tabs>
        <w:overflowPunct w:val="0"/>
        <w:autoSpaceDE w:val="0"/>
        <w:autoSpaceDN w:val="0"/>
        <w:adjustRightInd w:val="0"/>
        <w:spacing w:after="160" w:line="256" w:lineRule="auto"/>
        <w:ind w:left="284"/>
        <w:textAlignment w:val="baseline"/>
        <w:rPr>
          <w:rFonts w:ascii="Times New Roman" w:eastAsia="Times New Roman" w:hAnsi="Times New Roman" w:cs="Times New Roman"/>
          <w:bCs/>
          <w:iCs/>
        </w:rPr>
      </w:pPr>
      <w:r>
        <w:rPr>
          <w:rFonts w:ascii="Times New Roman" w:hAnsi="Times New Roman" w:cs="Times New Roman"/>
        </w:rPr>
        <w:t xml:space="preserve">En conséquence, il est proposé et résolu à l’unanimité par les conseillers que </w:t>
      </w:r>
      <w:r>
        <w:rPr>
          <w:rFonts w:ascii="Times New Roman" w:eastAsia="Times New Roman" w:hAnsi="Times New Roman" w:cs="Times New Roman"/>
          <w:bCs/>
          <w:spacing w:val="-3"/>
        </w:rPr>
        <w:t xml:space="preserve">le </w:t>
      </w:r>
      <w:r w:rsidRPr="00D804D3">
        <w:rPr>
          <w:rFonts w:ascii="Times New Roman" w:eastAsia="Times New Roman" w:hAnsi="Times New Roman" w:cs="Times New Roman"/>
          <w:bCs/>
          <w:spacing w:val="-3"/>
        </w:rPr>
        <w:t xml:space="preserve">contrat </w:t>
      </w:r>
      <w:r>
        <w:rPr>
          <w:rFonts w:ascii="Times New Roman" w:eastAsia="Times New Roman" w:hAnsi="Times New Roman" w:cs="Times New Roman"/>
          <w:bCs/>
          <w:spacing w:val="-3"/>
        </w:rPr>
        <w:t>pour la réparation du quai de chargement au 505 Frontière s</w:t>
      </w:r>
      <w:r w:rsidRPr="00D804D3">
        <w:rPr>
          <w:rFonts w:ascii="Times New Roman" w:eastAsia="Times New Roman" w:hAnsi="Times New Roman" w:cs="Times New Roman"/>
          <w:bCs/>
          <w:spacing w:val="-3"/>
        </w:rPr>
        <w:t xml:space="preserve">oit accordé </w:t>
      </w:r>
      <w:r w:rsidR="00083DFE">
        <w:rPr>
          <w:rFonts w:ascii="Times New Roman" w:eastAsia="Times New Roman" w:hAnsi="Times New Roman" w:cs="Times New Roman"/>
          <w:bCs/>
          <w:spacing w:val="-3"/>
        </w:rPr>
        <w:t>à</w:t>
      </w:r>
      <w:r w:rsidRPr="00D804D3">
        <w:rPr>
          <w:rFonts w:ascii="Times New Roman" w:eastAsia="Times New Roman" w:hAnsi="Times New Roman" w:cs="Times New Roman"/>
          <w:bCs/>
          <w:spacing w:val="-3"/>
        </w:rPr>
        <w:t xml:space="preserve"> </w:t>
      </w:r>
      <w:r w:rsidR="003C713A">
        <w:rPr>
          <w:rFonts w:ascii="Times New Roman" w:eastAsia="Times New Roman" w:hAnsi="Times New Roman" w:cs="Times New Roman"/>
          <w:bCs/>
          <w:spacing w:val="-3"/>
        </w:rPr>
        <w:t xml:space="preserve">Béton Robert et Bastien inc pour un montant </w:t>
      </w:r>
      <w:r w:rsidR="009A3BC6">
        <w:rPr>
          <w:rFonts w:ascii="Times New Roman" w:eastAsia="Times New Roman" w:hAnsi="Times New Roman" w:cs="Times New Roman"/>
          <w:bCs/>
          <w:spacing w:val="-3"/>
        </w:rPr>
        <w:t>40 389.50$ plus taxes</w:t>
      </w:r>
      <w:r>
        <w:rPr>
          <w:rFonts w:ascii="Times New Roman" w:eastAsia="Times New Roman" w:hAnsi="Times New Roman" w:cs="Times New Roman"/>
          <w:bCs/>
          <w:spacing w:val="-3"/>
        </w:rPr>
        <w:t xml:space="preserve"> et que ce montant soit payé par appropriation de surplus.</w:t>
      </w:r>
    </w:p>
    <w:p w14:paraId="7B80F52B" w14:textId="77777777" w:rsidR="006C4E32" w:rsidRDefault="006C4E32" w:rsidP="006C4E32">
      <w:pPr>
        <w:spacing w:line="280" w:lineRule="atLeast"/>
        <w:jc w:val="right"/>
        <w:rPr>
          <w:rFonts w:ascii="Times New Roman" w:eastAsia="Times New Roman" w:hAnsi="Times New Roman"/>
          <w:b/>
          <w:bCs/>
          <w:caps/>
          <w:spacing w:val="-3"/>
          <w:sz w:val="18"/>
          <w:szCs w:val="18"/>
        </w:rPr>
      </w:pPr>
      <w:r w:rsidRPr="00D85469">
        <w:rPr>
          <w:rFonts w:ascii="Times New Roman" w:eastAsia="Times New Roman" w:hAnsi="Times New Roman"/>
          <w:b/>
          <w:bCs/>
          <w:caps/>
          <w:sz w:val="18"/>
          <w:szCs w:val="18"/>
        </w:rPr>
        <w:t xml:space="preserve">Adopté à l'unanimité </w:t>
      </w:r>
      <w:r w:rsidRPr="00D85469">
        <w:rPr>
          <w:rFonts w:ascii="Times New Roman" w:eastAsia="Times New Roman" w:hAnsi="Times New Roman"/>
          <w:b/>
          <w:bCs/>
          <w:caps/>
          <w:spacing w:val="-3"/>
          <w:sz w:val="18"/>
          <w:szCs w:val="18"/>
        </w:rPr>
        <w:t>par les conseillers PRÉSENTS, LE MAIRE N’AYANT PAS VOTÉ</w:t>
      </w:r>
    </w:p>
    <w:p w14:paraId="1561DC95" w14:textId="77777777" w:rsidR="009D5501" w:rsidRDefault="009D5501" w:rsidP="009D5501"/>
    <w:p w14:paraId="524728EC" w14:textId="366DCAD6" w:rsidR="005D3A07" w:rsidRPr="0093150A" w:rsidRDefault="005D3A07" w:rsidP="006D7583">
      <w:pPr>
        <w:tabs>
          <w:tab w:val="left" w:pos="0"/>
        </w:tabs>
        <w:spacing w:after="160" w:line="256" w:lineRule="auto"/>
        <w:ind w:left="284" w:hanging="1985"/>
        <w:rPr>
          <w:rFonts w:ascii="Times New Roman" w:eastAsia="Times New Roman" w:hAnsi="Times New Roman" w:cs="Times New Roman"/>
          <w:b/>
          <w:u w:val="single"/>
        </w:rPr>
      </w:pPr>
      <w:r w:rsidRPr="003F284F">
        <w:rPr>
          <w:rFonts w:ascii="Times New Roman" w:eastAsia="Times New Roman" w:hAnsi="Times New Roman" w:cs="Times New Roman"/>
          <w:b/>
          <w:u w:val="single"/>
        </w:rPr>
        <w:t>2026-04-11</w:t>
      </w:r>
      <w:r w:rsidR="003F284F" w:rsidRPr="003F284F">
        <w:rPr>
          <w:rFonts w:ascii="Times New Roman" w:eastAsia="Times New Roman" w:hAnsi="Times New Roman" w:cs="Times New Roman"/>
          <w:b/>
          <w:u w:val="single"/>
        </w:rPr>
        <w:t>5</w:t>
      </w:r>
      <w:r w:rsidRPr="005D3A07">
        <w:rPr>
          <w:rFonts w:ascii="Times New Roman" w:eastAsia="Times New Roman" w:hAnsi="Times New Roman" w:cs="Times New Roman"/>
          <w:b/>
        </w:rPr>
        <w:tab/>
        <w:t xml:space="preserve">  </w:t>
      </w:r>
      <w:r w:rsidRPr="00A10660">
        <w:rPr>
          <w:rFonts w:ascii="Times New Roman" w:eastAsia="Times New Roman" w:hAnsi="Times New Roman" w:cs="Times New Roman"/>
          <w:b/>
        </w:rPr>
        <w:t xml:space="preserve"> </w:t>
      </w:r>
      <w:r w:rsidR="00A10660">
        <w:rPr>
          <w:rFonts w:ascii="Times New Roman" w:eastAsia="Times New Roman" w:hAnsi="Times New Roman" w:cs="Times New Roman"/>
          <w:b/>
        </w:rPr>
        <w:tab/>
      </w:r>
      <w:r w:rsidRPr="0093150A">
        <w:rPr>
          <w:rFonts w:ascii="Times New Roman" w:eastAsia="Times New Roman" w:hAnsi="Times New Roman" w:cs="Times New Roman"/>
          <w:b/>
          <w:u w:val="single"/>
        </w:rPr>
        <w:t>6</w:t>
      </w:r>
      <w:r w:rsidR="00043A79">
        <w:rPr>
          <w:rFonts w:ascii="Times New Roman" w:eastAsia="Times New Roman" w:hAnsi="Times New Roman" w:cs="Times New Roman"/>
          <w:b/>
          <w:u w:val="single"/>
        </w:rPr>
        <w:t>D</w:t>
      </w:r>
      <w:r>
        <w:rPr>
          <w:rFonts w:ascii="Times New Roman" w:eastAsia="Times New Roman" w:hAnsi="Times New Roman" w:cs="Times New Roman"/>
          <w:b/>
          <w:u w:val="single"/>
        </w:rPr>
        <w:t xml:space="preserve">–ACHAT DE PNEUS D’ÉTÉ </w:t>
      </w:r>
      <w:r w:rsidR="00EB3D1A">
        <w:rPr>
          <w:rFonts w:ascii="Times New Roman" w:eastAsia="Times New Roman" w:hAnsi="Times New Roman" w:cs="Times New Roman"/>
          <w:b/>
          <w:u w:val="single"/>
        </w:rPr>
        <w:t xml:space="preserve"> POUR LE </w:t>
      </w:r>
      <w:r>
        <w:rPr>
          <w:rFonts w:ascii="Times New Roman" w:eastAsia="Times New Roman" w:hAnsi="Times New Roman" w:cs="Times New Roman"/>
          <w:b/>
          <w:u w:val="single"/>
        </w:rPr>
        <w:t>CAMION DE VOIRIE</w:t>
      </w:r>
    </w:p>
    <w:p w14:paraId="1D00CA0B" w14:textId="31150F43" w:rsidR="005D3A07" w:rsidRDefault="005D3A07" w:rsidP="005D3A07">
      <w:pPr>
        <w:tabs>
          <w:tab w:val="left" w:pos="0"/>
        </w:tabs>
        <w:overflowPunct w:val="0"/>
        <w:autoSpaceDE w:val="0"/>
        <w:autoSpaceDN w:val="0"/>
        <w:adjustRightInd w:val="0"/>
        <w:spacing w:after="160" w:line="256" w:lineRule="auto"/>
        <w:ind w:left="2154" w:hanging="3855"/>
        <w:textAlignment w:val="baseline"/>
        <w:rPr>
          <w:rFonts w:ascii="Times New Roman" w:eastAsia="Times New Roman" w:hAnsi="Times New Roman" w:cs="Times New Roman"/>
          <w:bCs/>
          <w:iCs/>
          <w:lang w:eastAsia="en-US"/>
        </w:rPr>
      </w:pPr>
      <w:r>
        <w:rPr>
          <w:rFonts w:ascii="Times New Roman" w:eastAsia="Times New Roman" w:hAnsi="Times New Roman" w:cs="Times New Roman"/>
          <w:bCs/>
          <w:iCs/>
          <w:lang w:eastAsia="en-US"/>
        </w:rPr>
        <w:tab/>
        <w:t xml:space="preserve">   </w:t>
      </w:r>
      <w:r w:rsidR="00A10660">
        <w:rPr>
          <w:rFonts w:ascii="Times New Roman" w:eastAsia="Times New Roman" w:hAnsi="Times New Roman" w:cs="Times New Roman"/>
          <w:bCs/>
          <w:iCs/>
          <w:lang w:eastAsia="en-US"/>
        </w:rPr>
        <w:t xml:space="preserve">  </w:t>
      </w:r>
      <w:r>
        <w:rPr>
          <w:rFonts w:ascii="Times New Roman" w:eastAsia="Times New Roman" w:hAnsi="Times New Roman" w:cs="Times New Roman"/>
          <w:bCs/>
          <w:iCs/>
          <w:lang w:eastAsia="en-US"/>
        </w:rPr>
        <w:t xml:space="preserve">Considérant que </w:t>
      </w:r>
      <w:r>
        <w:rPr>
          <w:rFonts w:ascii="Times New Roman" w:eastAsia="Times New Roman" w:hAnsi="Times New Roman" w:cs="Times New Roman"/>
          <w:bCs/>
          <w:iCs/>
          <w:lang w:eastAsia="en-US"/>
        </w:rPr>
        <w:tab/>
        <w:t>le dernier achat de pneus pour le camion de voirie était en mars 2018;</w:t>
      </w:r>
    </w:p>
    <w:p w14:paraId="4253D21A" w14:textId="1ABC40B8" w:rsidR="005D3A07" w:rsidRDefault="005D3A07" w:rsidP="005D3A07">
      <w:pPr>
        <w:tabs>
          <w:tab w:val="left" w:pos="0"/>
        </w:tabs>
        <w:overflowPunct w:val="0"/>
        <w:autoSpaceDE w:val="0"/>
        <w:autoSpaceDN w:val="0"/>
        <w:adjustRightInd w:val="0"/>
        <w:spacing w:after="160" w:line="256" w:lineRule="auto"/>
        <w:ind w:left="2154" w:hanging="3855"/>
        <w:textAlignment w:val="baseline"/>
        <w:rPr>
          <w:rFonts w:ascii="Times New Roman" w:eastAsia="Times New Roman" w:hAnsi="Times New Roman" w:cs="Times New Roman"/>
          <w:bCs/>
          <w:iCs/>
          <w:lang w:eastAsia="en-US"/>
        </w:rPr>
      </w:pPr>
      <w:r>
        <w:rPr>
          <w:rFonts w:ascii="Times New Roman" w:eastAsia="Times New Roman" w:hAnsi="Times New Roman" w:cs="Times New Roman"/>
          <w:bCs/>
          <w:iCs/>
          <w:lang w:eastAsia="en-US"/>
        </w:rPr>
        <w:tab/>
        <w:t xml:space="preserve">   </w:t>
      </w:r>
      <w:r w:rsidR="00A10660">
        <w:rPr>
          <w:rFonts w:ascii="Times New Roman" w:eastAsia="Times New Roman" w:hAnsi="Times New Roman" w:cs="Times New Roman"/>
          <w:bCs/>
          <w:iCs/>
          <w:lang w:eastAsia="en-US"/>
        </w:rPr>
        <w:t xml:space="preserve">  </w:t>
      </w:r>
      <w:r>
        <w:rPr>
          <w:rFonts w:ascii="Times New Roman" w:eastAsia="Times New Roman" w:hAnsi="Times New Roman" w:cs="Times New Roman"/>
          <w:bCs/>
          <w:iCs/>
          <w:lang w:eastAsia="en-US"/>
        </w:rPr>
        <w:t>Considérant que</w:t>
      </w:r>
      <w:r>
        <w:rPr>
          <w:rFonts w:ascii="Times New Roman" w:eastAsia="Times New Roman" w:hAnsi="Times New Roman" w:cs="Times New Roman"/>
          <w:bCs/>
          <w:iCs/>
          <w:lang w:eastAsia="en-US"/>
        </w:rPr>
        <w:tab/>
        <w:t>les pneus d’été sont présentement craqués sur le flanc et que ceci est dangereux pour la sécurité des employés. Ces craquelures augmentent considérablement le risque d’éclatement, de fuite d’air et de perte de contrôle du véhicule;</w:t>
      </w:r>
    </w:p>
    <w:p w14:paraId="24AFFB93" w14:textId="2DED354A" w:rsidR="005D3A07" w:rsidRDefault="005D3A07" w:rsidP="005D3A07">
      <w:pPr>
        <w:tabs>
          <w:tab w:val="left" w:pos="0"/>
        </w:tabs>
        <w:overflowPunct w:val="0"/>
        <w:autoSpaceDE w:val="0"/>
        <w:autoSpaceDN w:val="0"/>
        <w:adjustRightInd w:val="0"/>
        <w:spacing w:after="160" w:line="256" w:lineRule="auto"/>
        <w:ind w:left="2154" w:hanging="3855"/>
        <w:textAlignment w:val="baseline"/>
        <w:rPr>
          <w:rFonts w:ascii="Times New Roman" w:eastAsia="Times New Roman" w:hAnsi="Times New Roman" w:cs="Times New Roman"/>
          <w:bCs/>
          <w:iCs/>
          <w:lang w:eastAsia="en-US"/>
        </w:rPr>
      </w:pPr>
      <w:r>
        <w:rPr>
          <w:rFonts w:ascii="Times New Roman" w:eastAsia="Times New Roman" w:hAnsi="Times New Roman" w:cs="Times New Roman"/>
          <w:bCs/>
          <w:iCs/>
          <w:lang w:eastAsia="en-US"/>
        </w:rPr>
        <w:tab/>
        <w:t xml:space="preserve">   </w:t>
      </w:r>
      <w:r w:rsidR="00A10660">
        <w:rPr>
          <w:rFonts w:ascii="Times New Roman" w:eastAsia="Times New Roman" w:hAnsi="Times New Roman" w:cs="Times New Roman"/>
          <w:bCs/>
          <w:iCs/>
          <w:lang w:eastAsia="en-US"/>
        </w:rPr>
        <w:t xml:space="preserve">  </w:t>
      </w:r>
      <w:r>
        <w:rPr>
          <w:rFonts w:ascii="Times New Roman" w:eastAsia="Times New Roman" w:hAnsi="Times New Roman" w:cs="Times New Roman"/>
          <w:bCs/>
          <w:iCs/>
          <w:lang w:eastAsia="en-US"/>
        </w:rPr>
        <w:t>Considérant que</w:t>
      </w:r>
      <w:r>
        <w:rPr>
          <w:rFonts w:ascii="Times New Roman" w:eastAsia="Times New Roman" w:hAnsi="Times New Roman" w:cs="Times New Roman"/>
          <w:bCs/>
          <w:iCs/>
          <w:lang w:eastAsia="en-US"/>
        </w:rPr>
        <w:tab/>
        <w:t>des soumissions ont été demandées et que les résultats se détaillent comme suit :</w:t>
      </w:r>
    </w:p>
    <w:tbl>
      <w:tblPr>
        <w:tblStyle w:val="Grilledutableau"/>
        <w:tblW w:w="0" w:type="auto"/>
        <w:tblInd w:w="421" w:type="dxa"/>
        <w:tblLook w:val="04A0" w:firstRow="1" w:lastRow="0" w:firstColumn="1" w:lastColumn="0" w:noHBand="0" w:noVBand="1"/>
      </w:tblPr>
      <w:tblGrid>
        <w:gridCol w:w="3065"/>
        <w:gridCol w:w="5144"/>
      </w:tblGrid>
      <w:tr w:rsidR="005D3A07" w14:paraId="32AA55B6" w14:textId="77777777" w:rsidTr="00083DFE">
        <w:tc>
          <w:tcPr>
            <w:tcW w:w="3065" w:type="dxa"/>
            <w:tcBorders>
              <w:top w:val="single" w:sz="4" w:space="0" w:color="auto"/>
              <w:left w:val="single" w:sz="4" w:space="0" w:color="auto"/>
              <w:bottom w:val="single" w:sz="4" w:space="0" w:color="auto"/>
              <w:right w:val="single" w:sz="4" w:space="0" w:color="auto"/>
            </w:tcBorders>
            <w:hideMark/>
          </w:tcPr>
          <w:p w14:paraId="0E52FEDD" w14:textId="77777777" w:rsidR="005D3A07" w:rsidRPr="00A10660" w:rsidRDefault="005D3A07" w:rsidP="00141690">
            <w:pPr>
              <w:tabs>
                <w:tab w:val="left" w:pos="0"/>
              </w:tabs>
              <w:overflowPunct w:val="0"/>
              <w:autoSpaceDE w:val="0"/>
              <w:autoSpaceDN w:val="0"/>
              <w:adjustRightInd w:val="0"/>
              <w:spacing w:after="160" w:line="256" w:lineRule="auto"/>
              <w:textAlignment w:val="baseline"/>
              <w:rPr>
                <w:rFonts w:ascii="Times New Roman" w:hAnsi="Times New Roman" w:cs="Times New Roman"/>
              </w:rPr>
            </w:pPr>
            <w:r w:rsidRPr="00A10660">
              <w:rPr>
                <w:rFonts w:ascii="Times New Roman" w:hAnsi="Times New Roman" w:cs="Times New Roman"/>
              </w:rPr>
              <w:t>Mécanique Hemmingford</w:t>
            </w:r>
          </w:p>
          <w:p w14:paraId="21080A33" w14:textId="77777777" w:rsidR="005D3A07" w:rsidRPr="00A10660" w:rsidRDefault="005D3A07" w:rsidP="00141690">
            <w:pPr>
              <w:tabs>
                <w:tab w:val="left" w:pos="0"/>
              </w:tabs>
              <w:overflowPunct w:val="0"/>
              <w:autoSpaceDE w:val="0"/>
              <w:autoSpaceDN w:val="0"/>
              <w:adjustRightInd w:val="0"/>
              <w:spacing w:after="160" w:line="256" w:lineRule="auto"/>
              <w:textAlignment w:val="baseline"/>
              <w:rPr>
                <w:rFonts w:ascii="Times New Roman" w:eastAsia="Times New Roman" w:hAnsi="Times New Roman" w:cs="Times New Roman"/>
                <w:bCs/>
                <w:iCs/>
                <w:lang w:eastAsia="en-US"/>
              </w:rPr>
            </w:pPr>
            <w:r w:rsidRPr="00A10660">
              <w:rPr>
                <w:rFonts w:ascii="Times New Roman" w:hAnsi="Times New Roman" w:cs="Times New Roman"/>
                <w:bCs/>
                <w:iCs/>
              </w:rPr>
              <w:lastRenderedPageBreak/>
              <w:t>(4 Pneus Nokian One HT 265/70R17, installés et balancés)</w:t>
            </w:r>
          </w:p>
        </w:tc>
        <w:tc>
          <w:tcPr>
            <w:tcW w:w="5144" w:type="dxa"/>
            <w:tcBorders>
              <w:top w:val="single" w:sz="4" w:space="0" w:color="auto"/>
              <w:left w:val="single" w:sz="4" w:space="0" w:color="auto"/>
              <w:bottom w:val="single" w:sz="4" w:space="0" w:color="auto"/>
              <w:right w:val="single" w:sz="4" w:space="0" w:color="auto"/>
            </w:tcBorders>
            <w:hideMark/>
          </w:tcPr>
          <w:p w14:paraId="4C7C1CEB" w14:textId="35C0A2F5" w:rsidR="005D3A07" w:rsidRPr="00A10660" w:rsidRDefault="005D3A07" w:rsidP="00141690">
            <w:pPr>
              <w:tabs>
                <w:tab w:val="left" w:pos="0"/>
              </w:tabs>
              <w:overflowPunct w:val="0"/>
              <w:autoSpaceDE w:val="0"/>
              <w:autoSpaceDN w:val="0"/>
              <w:adjustRightInd w:val="0"/>
              <w:spacing w:after="160" w:line="256" w:lineRule="auto"/>
              <w:jc w:val="center"/>
              <w:textAlignment w:val="baseline"/>
              <w:rPr>
                <w:rFonts w:ascii="Times New Roman" w:hAnsi="Times New Roman" w:cs="Times New Roman"/>
              </w:rPr>
            </w:pPr>
            <w:r w:rsidRPr="00A10660">
              <w:rPr>
                <w:rFonts w:ascii="Times New Roman" w:hAnsi="Times New Roman" w:cs="Times New Roman"/>
              </w:rPr>
              <w:lastRenderedPageBreak/>
              <w:t>1373.58$ taxes inclus</w:t>
            </w:r>
            <w:r w:rsidR="008024F6" w:rsidRPr="00A10660">
              <w:rPr>
                <w:rFonts w:ascii="Times New Roman" w:hAnsi="Times New Roman" w:cs="Times New Roman"/>
              </w:rPr>
              <w:t>es</w:t>
            </w:r>
          </w:p>
          <w:p w14:paraId="506E4DC5" w14:textId="77777777" w:rsidR="005D3A07" w:rsidRPr="00A10660" w:rsidRDefault="005D3A07" w:rsidP="00141690">
            <w:pPr>
              <w:tabs>
                <w:tab w:val="left" w:pos="0"/>
              </w:tabs>
              <w:overflowPunct w:val="0"/>
              <w:autoSpaceDE w:val="0"/>
              <w:autoSpaceDN w:val="0"/>
              <w:adjustRightInd w:val="0"/>
              <w:spacing w:after="160" w:line="256" w:lineRule="auto"/>
              <w:textAlignment w:val="baseline"/>
              <w:rPr>
                <w:rFonts w:ascii="Times New Roman" w:eastAsia="Times New Roman" w:hAnsi="Times New Roman" w:cs="Times New Roman"/>
                <w:bCs/>
                <w:iCs/>
                <w:lang w:eastAsia="en-US"/>
              </w:rPr>
            </w:pPr>
          </w:p>
        </w:tc>
      </w:tr>
      <w:tr w:rsidR="005D3A07" w:rsidRPr="005566E1" w14:paraId="2F8EEE55" w14:textId="77777777" w:rsidTr="00083DFE">
        <w:tc>
          <w:tcPr>
            <w:tcW w:w="3065" w:type="dxa"/>
            <w:tcBorders>
              <w:top w:val="single" w:sz="4" w:space="0" w:color="auto"/>
              <w:left w:val="single" w:sz="4" w:space="0" w:color="auto"/>
              <w:bottom w:val="single" w:sz="4" w:space="0" w:color="auto"/>
              <w:right w:val="single" w:sz="4" w:space="0" w:color="auto"/>
            </w:tcBorders>
            <w:hideMark/>
          </w:tcPr>
          <w:p w14:paraId="5A16C80B" w14:textId="77777777" w:rsidR="00083DFE" w:rsidRPr="00A10660" w:rsidRDefault="005D3A07" w:rsidP="00141690">
            <w:pPr>
              <w:tabs>
                <w:tab w:val="left" w:pos="0"/>
              </w:tabs>
              <w:overflowPunct w:val="0"/>
              <w:autoSpaceDE w:val="0"/>
              <w:autoSpaceDN w:val="0"/>
              <w:adjustRightInd w:val="0"/>
              <w:spacing w:after="160" w:line="256" w:lineRule="auto"/>
              <w:textAlignment w:val="baseline"/>
              <w:rPr>
                <w:rFonts w:ascii="Times New Roman" w:hAnsi="Times New Roman" w:cs="Times New Roman"/>
                <w:color w:val="000000" w:themeColor="text1"/>
              </w:rPr>
            </w:pPr>
            <w:r w:rsidRPr="00A10660">
              <w:rPr>
                <w:rFonts w:ascii="Times New Roman" w:hAnsi="Times New Roman" w:cs="Times New Roman"/>
                <w:color w:val="000000" w:themeColor="text1"/>
              </w:rPr>
              <w:t>Multi Pneus Inc</w:t>
            </w:r>
          </w:p>
          <w:p w14:paraId="4BA6E41C" w14:textId="6C6DCB65" w:rsidR="005D3A07" w:rsidRPr="00A10660" w:rsidRDefault="00083DFE" w:rsidP="00141690">
            <w:pPr>
              <w:tabs>
                <w:tab w:val="left" w:pos="0"/>
              </w:tabs>
              <w:overflowPunct w:val="0"/>
              <w:autoSpaceDE w:val="0"/>
              <w:autoSpaceDN w:val="0"/>
              <w:adjustRightInd w:val="0"/>
              <w:spacing w:after="160" w:line="256" w:lineRule="auto"/>
              <w:textAlignment w:val="baseline"/>
              <w:rPr>
                <w:rFonts w:ascii="Times New Roman" w:eastAsia="Times New Roman" w:hAnsi="Times New Roman" w:cs="Times New Roman"/>
                <w:bCs/>
                <w:iCs/>
                <w:color w:val="000000" w:themeColor="text1"/>
                <w:lang w:eastAsia="en-US"/>
              </w:rPr>
            </w:pPr>
            <w:r w:rsidRPr="00A10660">
              <w:rPr>
                <w:rFonts w:ascii="Times New Roman" w:hAnsi="Times New Roman" w:cs="Times New Roman"/>
                <w:color w:val="000000" w:themeColor="text1"/>
              </w:rPr>
              <w:t>(4 Pneus Nexen Roadian HTX 2 265/70R17</w:t>
            </w:r>
            <w:r w:rsidR="005566E1" w:rsidRPr="00A10660">
              <w:rPr>
                <w:rFonts w:ascii="Times New Roman" w:hAnsi="Times New Roman" w:cs="Times New Roman"/>
                <w:color w:val="000000" w:themeColor="text1"/>
              </w:rPr>
              <w:t xml:space="preserve">, installés et balancés)  </w:t>
            </w:r>
            <w:r w:rsidR="005D3A07" w:rsidRPr="00A10660">
              <w:rPr>
                <w:rFonts w:ascii="Times New Roman" w:hAnsi="Times New Roman" w:cs="Times New Roman"/>
                <w:color w:val="000000" w:themeColor="text1"/>
              </w:rPr>
              <w:t>                        </w:t>
            </w:r>
          </w:p>
        </w:tc>
        <w:tc>
          <w:tcPr>
            <w:tcW w:w="5144" w:type="dxa"/>
            <w:tcBorders>
              <w:top w:val="single" w:sz="4" w:space="0" w:color="auto"/>
              <w:left w:val="single" w:sz="4" w:space="0" w:color="auto"/>
              <w:bottom w:val="single" w:sz="4" w:space="0" w:color="auto"/>
              <w:right w:val="single" w:sz="4" w:space="0" w:color="auto"/>
            </w:tcBorders>
            <w:hideMark/>
          </w:tcPr>
          <w:p w14:paraId="5C89DA77" w14:textId="20621DE9" w:rsidR="005D3A07" w:rsidRPr="00A10660" w:rsidRDefault="005566E1" w:rsidP="005566E1">
            <w:pPr>
              <w:tabs>
                <w:tab w:val="left" w:pos="0"/>
              </w:tabs>
              <w:overflowPunct w:val="0"/>
              <w:autoSpaceDE w:val="0"/>
              <w:autoSpaceDN w:val="0"/>
              <w:adjustRightInd w:val="0"/>
              <w:spacing w:after="160" w:line="256" w:lineRule="auto"/>
              <w:jc w:val="center"/>
              <w:textAlignment w:val="baseline"/>
              <w:rPr>
                <w:rFonts w:ascii="Times New Roman" w:eastAsia="Times New Roman" w:hAnsi="Times New Roman" w:cs="Times New Roman"/>
                <w:bCs/>
                <w:iCs/>
                <w:color w:val="000000" w:themeColor="text1"/>
                <w:lang w:eastAsia="en-US"/>
              </w:rPr>
            </w:pPr>
            <w:r w:rsidRPr="00A10660">
              <w:rPr>
                <w:rFonts w:ascii="Times New Roman" w:eastAsia="Times New Roman" w:hAnsi="Times New Roman" w:cs="Times New Roman"/>
                <w:bCs/>
                <w:iCs/>
                <w:color w:val="000000" w:themeColor="text1"/>
                <w:lang w:eastAsia="en-US"/>
              </w:rPr>
              <w:t>996.65$ taxes inclus</w:t>
            </w:r>
            <w:r w:rsidR="008024F6" w:rsidRPr="00A10660">
              <w:rPr>
                <w:rFonts w:ascii="Times New Roman" w:eastAsia="Times New Roman" w:hAnsi="Times New Roman" w:cs="Times New Roman"/>
                <w:bCs/>
                <w:iCs/>
                <w:color w:val="000000" w:themeColor="text1"/>
                <w:lang w:eastAsia="en-US"/>
              </w:rPr>
              <w:t>es</w:t>
            </w:r>
          </w:p>
        </w:tc>
      </w:tr>
    </w:tbl>
    <w:p w14:paraId="3A4B95BC" w14:textId="77777777" w:rsidR="005D3A07" w:rsidRPr="005566E1" w:rsidRDefault="005D3A07" w:rsidP="005D3A07">
      <w:pPr>
        <w:tabs>
          <w:tab w:val="left" w:pos="0"/>
        </w:tabs>
        <w:overflowPunct w:val="0"/>
        <w:autoSpaceDE w:val="0"/>
        <w:autoSpaceDN w:val="0"/>
        <w:adjustRightInd w:val="0"/>
        <w:spacing w:after="160" w:line="256" w:lineRule="auto"/>
        <w:textAlignment w:val="baseline"/>
        <w:rPr>
          <w:rFonts w:ascii="Times New Roman" w:hAnsi="Times New Roman" w:cs="Times New Roman"/>
        </w:rPr>
      </w:pPr>
    </w:p>
    <w:p w14:paraId="2E4AC4A8" w14:textId="797CBC5F" w:rsidR="005D3A07" w:rsidRPr="00D804D3" w:rsidRDefault="005D3A07" w:rsidP="005D3A07">
      <w:pPr>
        <w:tabs>
          <w:tab w:val="left" w:pos="284"/>
        </w:tabs>
        <w:overflowPunct w:val="0"/>
        <w:autoSpaceDE w:val="0"/>
        <w:autoSpaceDN w:val="0"/>
        <w:adjustRightInd w:val="0"/>
        <w:spacing w:after="160" w:line="256" w:lineRule="auto"/>
        <w:ind w:left="284"/>
        <w:textAlignment w:val="baseline"/>
        <w:rPr>
          <w:rFonts w:ascii="Times New Roman" w:eastAsia="Times New Roman" w:hAnsi="Times New Roman" w:cs="Times New Roman"/>
          <w:bCs/>
          <w:iCs/>
        </w:rPr>
      </w:pPr>
      <w:r>
        <w:rPr>
          <w:rFonts w:ascii="Times New Roman" w:hAnsi="Times New Roman" w:cs="Times New Roman"/>
        </w:rPr>
        <w:t xml:space="preserve">En conséquence, il est proposé et résolu à l’unanimité par les conseillers de faire l’achat de 4     pneus d’été pour le camion de voirie incluant l’installation et le balancement chez </w:t>
      </w:r>
      <w:r w:rsidR="005566E1">
        <w:rPr>
          <w:rFonts w:ascii="Times New Roman" w:eastAsia="Times New Roman" w:hAnsi="Times New Roman" w:cs="Times New Roman"/>
          <w:bCs/>
          <w:spacing w:val="-3"/>
        </w:rPr>
        <w:t>Multi Pneus Inc au coût de 996.65$</w:t>
      </w:r>
      <w:r>
        <w:rPr>
          <w:rFonts w:ascii="Times New Roman" w:eastAsia="Times New Roman" w:hAnsi="Times New Roman" w:cs="Times New Roman"/>
          <w:bCs/>
          <w:spacing w:val="-3"/>
        </w:rPr>
        <w:t xml:space="preserve"> tel que budgété.</w:t>
      </w:r>
    </w:p>
    <w:p w14:paraId="16671586" w14:textId="77777777" w:rsidR="00C25116" w:rsidRDefault="00C25116" w:rsidP="00C25116">
      <w:pPr>
        <w:spacing w:line="280" w:lineRule="atLeast"/>
        <w:jc w:val="right"/>
        <w:rPr>
          <w:rFonts w:ascii="Times New Roman" w:eastAsia="Times New Roman" w:hAnsi="Times New Roman"/>
          <w:b/>
          <w:bCs/>
          <w:caps/>
          <w:spacing w:val="-3"/>
          <w:sz w:val="18"/>
          <w:szCs w:val="18"/>
        </w:rPr>
      </w:pPr>
      <w:r w:rsidRPr="00D85469">
        <w:rPr>
          <w:rFonts w:ascii="Times New Roman" w:eastAsia="Times New Roman" w:hAnsi="Times New Roman"/>
          <w:b/>
          <w:bCs/>
          <w:caps/>
          <w:sz w:val="18"/>
          <w:szCs w:val="18"/>
        </w:rPr>
        <w:t xml:space="preserve">Adopté à l'unanimité </w:t>
      </w:r>
      <w:r w:rsidRPr="00D85469">
        <w:rPr>
          <w:rFonts w:ascii="Times New Roman" w:eastAsia="Times New Roman" w:hAnsi="Times New Roman"/>
          <w:b/>
          <w:bCs/>
          <w:caps/>
          <w:spacing w:val="-3"/>
          <w:sz w:val="18"/>
          <w:szCs w:val="18"/>
        </w:rPr>
        <w:t>par les conseillers PRÉSENTS, LE MAIRE N’AYANT PAS VOTÉ</w:t>
      </w:r>
    </w:p>
    <w:p w14:paraId="4AE04665" w14:textId="77777777" w:rsidR="00754703" w:rsidRDefault="00754703" w:rsidP="005D3A07">
      <w:pPr>
        <w:ind w:hanging="1985"/>
        <w:jc w:val="right"/>
        <w:rPr>
          <w:rFonts w:ascii="Times New Roman" w:eastAsia="Times New Roman" w:hAnsi="Times New Roman" w:cs="Times New Roman"/>
          <w:b/>
        </w:rPr>
      </w:pPr>
    </w:p>
    <w:p w14:paraId="3567603B" w14:textId="554914F9" w:rsidR="00EF4D89" w:rsidRPr="0093150A" w:rsidRDefault="00EF4D89" w:rsidP="006D7583">
      <w:pPr>
        <w:tabs>
          <w:tab w:val="left" w:pos="0"/>
        </w:tabs>
        <w:spacing w:after="160" w:line="256" w:lineRule="auto"/>
        <w:ind w:left="284" w:hanging="1985"/>
        <w:rPr>
          <w:rFonts w:ascii="Times New Roman" w:eastAsia="Times New Roman" w:hAnsi="Times New Roman" w:cs="Times New Roman"/>
          <w:b/>
          <w:u w:val="single"/>
        </w:rPr>
      </w:pPr>
      <w:r>
        <w:rPr>
          <w:rFonts w:ascii="Times New Roman" w:eastAsia="Times New Roman" w:hAnsi="Times New Roman" w:cs="Times New Roman"/>
          <w:b/>
          <w:u w:val="single"/>
        </w:rPr>
        <w:t>2026-04-11</w:t>
      </w:r>
      <w:r w:rsidR="003F284F">
        <w:rPr>
          <w:rFonts w:ascii="Times New Roman" w:eastAsia="Times New Roman" w:hAnsi="Times New Roman" w:cs="Times New Roman"/>
          <w:b/>
          <w:u w:val="single"/>
        </w:rPr>
        <w:t>6</w:t>
      </w:r>
      <w:r w:rsidRPr="00EF4D89">
        <w:rPr>
          <w:rFonts w:ascii="Times New Roman" w:eastAsia="Times New Roman" w:hAnsi="Times New Roman" w:cs="Times New Roman"/>
          <w:b/>
        </w:rPr>
        <w:tab/>
        <w:t xml:space="preserve">   </w:t>
      </w:r>
      <w:r w:rsidR="00A10660">
        <w:rPr>
          <w:rFonts w:ascii="Times New Roman" w:eastAsia="Times New Roman" w:hAnsi="Times New Roman" w:cs="Times New Roman"/>
          <w:b/>
        </w:rPr>
        <w:tab/>
      </w:r>
      <w:r w:rsidRPr="0093150A">
        <w:rPr>
          <w:rFonts w:ascii="Times New Roman" w:eastAsia="Times New Roman" w:hAnsi="Times New Roman" w:cs="Times New Roman"/>
          <w:b/>
          <w:u w:val="single"/>
        </w:rPr>
        <w:t>6</w:t>
      </w:r>
      <w:r w:rsidR="00043A79">
        <w:rPr>
          <w:rFonts w:ascii="Times New Roman" w:eastAsia="Times New Roman" w:hAnsi="Times New Roman" w:cs="Times New Roman"/>
          <w:b/>
          <w:u w:val="single"/>
        </w:rPr>
        <w:t>E</w:t>
      </w:r>
      <w:r>
        <w:rPr>
          <w:rFonts w:ascii="Times New Roman" w:eastAsia="Times New Roman" w:hAnsi="Times New Roman" w:cs="Times New Roman"/>
          <w:b/>
          <w:u w:val="single"/>
        </w:rPr>
        <w:t>-MESURE DE RALENTISSEMENT DE LA CIRCULATION DANS CERTAINES    RUES</w:t>
      </w:r>
    </w:p>
    <w:p w14:paraId="069A2686" w14:textId="251F6F9C" w:rsidR="00EF4D89" w:rsidRDefault="00EF4D89" w:rsidP="00EF4D89">
      <w:pPr>
        <w:tabs>
          <w:tab w:val="left" w:pos="0"/>
        </w:tabs>
        <w:overflowPunct w:val="0"/>
        <w:autoSpaceDE w:val="0"/>
        <w:autoSpaceDN w:val="0"/>
        <w:adjustRightInd w:val="0"/>
        <w:spacing w:after="160" w:line="256" w:lineRule="auto"/>
        <w:ind w:left="2154" w:hanging="3855"/>
        <w:textAlignment w:val="baseline"/>
        <w:rPr>
          <w:rFonts w:ascii="Times New Roman" w:eastAsia="Times New Roman" w:hAnsi="Times New Roman" w:cs="Times New Roman"/>
          <w:bCs/>
          <w:iCs/>
          <w:lang w:eastAsia="en-US"/>
        </w:rPr>
      </w:pPr>
      <w:r>
        <w:rPr>
          <w:rFonts w:ascii="Times New Roman" w:eastAsia="Times New Roman" w:hAnsi="Times New Roman" w:cs="Times New Roman"/>
          <w:bCs/>
          <w:iCs/>
          <w:lang w:eastAsia="en-US"/>
        </w:rPr>
        <w:tab/>
        <w:t xml:space="preserve">   </w:t>
      </w:r>
      <w:r w:rsidR="00A10660">
        <w:rPr>
          <w:rFonts w:ascii="Times New Roman" w:eastAsia="Times New Roman" w:hAnsi="Times New Roman" w:cs="Times New Roman"/>
          <w:bCs/>
          <w:iCs/>
          <w:lang w:eastAsia="en-US"/>
        </w:rPr>
        <w:t xml:space="preserve">  </w:t>
      </w:r>
      <w:r>
        <w:rPr>
          <w:rFonts w:ascii="Times New Roman" w:eastAsia="Times New Roman" w:hAnsi="Times New Roman" w:cs="Times New Roman"/>
          <w:bCs/>
          <w:iCs/>
          <w:lang w:eastAsia="en-US"/>
        </w:rPr>
        <w:t xml:space="preserve">Considérant que </w:t>
      </w:r>
      <w:r>
        <w:rPr>
          <w:rFonts w:ascii="Times New Roman" w:eastAsia="Times New Roman" w:hAnsi="Times New Roman" w:cs="Times New Roman"/>
          <w:bCs/>
          <w:iCs/>
          <w:lang w:eastAsia="en-US"/>
        </w:rPr>
        <w:tab/>
        <w:t>la sécurité des usagers de la route, et particulièrement celle des piétons et des cyclistes, constitue une priorité pour la municipalité;</w:t>
      </w:r>
    </w:p>
    <w:p w14:paraId="62C49EB2" w14:textId="02AF15F7" w:rsidR="00EF4D89" w:rsidRDefault="00EF4D89" w:rsidP="00EF4D89">
      <w:pPr>
        <w:tabs>
          <w:tab w:val="left" w:pos="0"/>
        </w:tabs>
        <w:overflowPunct w:val="0"/>
        <w:autoSpaceDE w:val="0"/>
        <w:autoSpaceDN w:val="0"/>
        <w:adjustRightInd w:val="0"/>
        <w:spacing w:after="160" w:line="256" w:lineRule="auto"/>
        <w:ind w:left="2154" w:hanging="3855"/>
        <w:textAlignment w:val="baseline"/>
        <w:rPr>
          <w:rFonts w:ascii="Times New Roman" w:eastAsia="Times New Roman" w:hAnsi="Times New Roman" w:cs="Times New Roman"/>
          <w:bCs/>
          <w:iCs/>
          <w:lang w:eastAsia="en-US"/>
        </w:rPr>
      </w:pPr>
      <w:r>
        <w:rPr>
          <w:rFonts w:ascii="Times New Roman" w:eastAsia="Times New Roman" w:hAnsi="Times New Roman" w:cs="Times New Roman"/>
          <w:bCs/>
          <w:iCs/>
          <w:lang w:eastAsia="en-US"/>
        </w:rPr>
        <w:tab/>
        <w:t xml:space="preserve">   </w:t>
      </w:r>
      <w:r w:rsidR="00A10660">
        <w:rPr>
          <w:rFonts w:ascii="Times New Roman" w:eastAsia="Times New Roman" w:hAnsi="Times New Roman" w:cs="Times New Roman"/>
          <w:bCs/>
          <w:iCs/>
          <w:lang w:eastAsia="en-US"/>
        </w:rPr>
        <w:t xml:space="preserve">  </w:t>
      </w:r>
      <w:r>
        <w:rPr>
          <w:rFonts w:ascii="Times New Roman" w:eastAsia="Times New Roman" w:hAnsi="Times New Roman" w:cs="Times New Roman"/>
          <w:bCs/>
          <w:iCs/>
          <w:lang w:eastAsia="en-US"/>
        </w:rPr>
        <w:t>Considérant que</w:t>
      </w:r>
      <w:r>
        <w:rPr>
          <w:rFonts w:ascii="Times New Roman" w:eastAsia="Times New Roman" w:hAnsi="Times New Roman" w:cs="Times New Roman"/>
          <w:bCs/>
          <w:iCs/>
          <w:lang w:eastAsia="en-US"/>
        </w:rPr>
        <w:tab/>
        <w:t xml:space="preserve">plusieurs citoyens ont exprimé des préoccupations concernant la vitesse excessive des véhicules dans les rues Curry, Margaret, Barr et </w:t>
      </w:r>
      <w:r w:rsidRPr="004D6019">
        <w:rPr>
          <w:rFonts w:ascii="Times New Roman" w:eastAsia="Times New Roman" w:hAnsi="Times New Roman" w:cs="Times New Roman"/>
          <w:bCs/>
          <w:iCs/>
          <w:lang w:eastAsia="en-US"/>
        </w:rPr>
        <w:t>Bouchard</w:t>
      </w:r>
      <w:r>
        <w:rPr>
          <w:rFonts w:ascii="Times New Roman" w:eastAsia="Times New Roman" w:hAnsi="Times New Roman" w:cs="Times New Roman"/>
          <w:bCs/>
          <w:iCs/>
          <w:lang w:eastAsia="en-US"/>
        </w:rPr>
        <w:t>;</w:t>
      </w:r>
    </w:p>
    <w:p w14:paraId="2C08FF76" w14:textId="6688D7F4" w:rsidR="00EF4D89" w:rsidRDefault="00EF4D89" w:rsidP="00EF4D89">
      <w:pPr>
        <w:tabs>
          <w:tab w:val="left" w:pos="0"/>
        </w:tabs>
        <w:overflowPunct w:val="0"/>
        <w:autoSpaceDE w:val="0"/>
        <w:autoSpaceDN w:val="0"/>
        <w:adjustRightInd w:val="0"/>
        <w:spacing w:after="160" w:line="256" w:lineRule="auto"/>
        <w:ind w:left="2154" w:hanging="3855"/>
        <w:textAlignment w:val="baseline"/>
        <w:rPr>
          <w:rFonts w:ascii="Times New Roman" w:eastAsia="Times New Roman" w:hAnsi="Times New Roman" w:cs="Times New Roman"/>
          <w:bCs/>
          <w:iCs/>
          <w:lang w:eastAsia="en-US"/>
        </w:rPr>
      </w:pPr>
      <w:r>
        <w:rPr>
          <w:rFonts w:ascii="Times New Roman" w:eastAsia="Times New Roman" w:hAnsi="Times New Roman" w:cs="Times New Roman"/>
          <w:bCs/>
          <w:iCs/>
          <w:lang w:eastAsia="en-US"/>
        </w:rPr>
        <w:tab/>
        <w:t xml:space="preserve">   </w:t>
      </w:r>
      <w:r w:rsidR="00A10660">
        <w:rPr>
          <w:rFonts w:ascii="Times New Roman" w:eastAsia="Times New Roman" w:hAnsi="Times New Roman" w:cs="Times New Roman"/>
          <w:bCs/>
          <w:iCs/>
          <w:lang w:eastAsia="en-US"/>
        </w:rPr>
        <w:t xml:space="preserve">  </w:t>
      </w:r>
      <w:r>
        <w:rPr>
          <w:rFonts w:ascii="Times New Roman" w:eastAsia="Times New Roman" w:hAnsi="Times New Roman" w:cs="Times New Roman"/>
          <w:bCs/>
          <w:iCs/>
          <w:lang w:eastAsia="en-US"/>
        </w:rPr>
        <w:t>Considérant que</w:t>
      </w:r>
      <w:r>
        <w:rPr>
          <w:rFonts w:ascii="Times New Roman" w:eastAsia="Times New Roman" w:hAnsi="Times New Roman" w:cs="Times New Roman"/>
          <w:bCs/>
          <w:iCs/>
          <w:lang w:eastAsia="en-US"/>
        </w:rPr>
        <w:tab/>
        <w:t>le conseil municipal souhaite mettre en place des mesures concrètes pour réduire la vitesse et améliorer la sécurité routière sur ces rues;</w:t>
      </w:r>
    </w:p>
    <w:p w14:paraId="703D21D0" w14:textId="6AD0BB2B" w:rsidR="00EF4D89" w:rsidRDefault="00EF4D89" w:rsidP="00EF4D89">
      <w:pPr>
        <w:tabs>
          <w:tab w:val="left" w:pos="0"/>
        </w:tabs>
        <w:overflowPunct w:val="0"/>
        <w:autoSpaceDE w:val="0"/>
        <w:autoSpaceDN w:val="0"/>
        <w:adjustRightInd w:val="0"/>
        <w:spacing w:after="160" w:line="256" w:lineRule="auto"/>
        <w:ind w:left="2154" w:hanging="3855"/>
        <w:textAlignment w:val="baseline"/>
        <w:rPr>
          <w:rFonts w:ascii="Times New Roman" w:eastAsia="Times New Roman" w:hAnsi="Times New Roman" w:cs="Times New Roman"/>
          <w:bCs/>
          <w:spacing w:val="-3"/>
          <w:lang w:eastAsia="en-US"/>
        </w:rPr>
      </w:pPr>
      <w:r>
        <w:rPr>
          <w:rFonts w:ascii="Times New Roman" w:eastAsia="Times New Roman" w:hAnsi="Times New Roman" w:cs="Times New Roman"/>
          <w:bCs/>
          <w:iCs/>
          <w:lang w:eastAsia="en-US"/>
        </w:rPr>
        <w:tab/>
        <w:t xml:space="preserve">   </w:t>
      </w:r>
      <w:r w:rsidR="00A10660">
        <w:rPr>
          <w:rFonts w:ascii="Times New Roman" w:eastAsia="Times New Roman" w:hAnsi="Times New Roman" w:cs="Times New Roman"/>
          <w:bCs/>
          <w:iCs/>
          <w:lang w:eastAsia="en-US"/>
        </w:rPr>
        <w:t xml:space="preserve">  </w:t>
      </w:r>
      <w:r>
        <w:rPr>
          <w:rFonts w:ascii="Times New Roman" w:hAnsi="Times New Roman" w:cs="Times New Roman"/>
        </w:rPr>
        <w:t>En conséquence, il est proposé et résolu à l’unanimité par les conseillers</w:t>
      </w:r>
      <w:r>
        <w:rPr>
          <w:rFonts w:ascii="Times New Roman" w:eastAsia="Times New Roman" w:hAnsi="Times New Roman" w:cs="Times New Roman"/>
          <w:bCs/>
          <w:spacing w:val="-3"/>
          <w:lang w:eastAsia="en-US"/>
        </w:rPr>
        <w:t xml:space="preserve"> :</w:t>
      </w:r>
    </w:p>
    <w:p w14:paraId="7447217E" w14:textId="77777777" w:rsidR="00EF4D89" w:rsidRDefault="00EF4D89" w:rsidP="00EF4D89">
      <w:pPr>
        <w:pStyle w:val="Paragraphedeliste"/>
        <w:numPr>
          <w:ilvl w:val="0"/>
          <w:numId w:val="26"/>
        </w:numPr>
        <w:tabs>
          <w:tab w:val="left" w:pos="0"/>
        </w:tabs>
        <w:overflowPunct w:val="0"/>
        <w:autoSpaceDE w:val="0"/>
        <w:autoSpaceDN w:val="0"/>
        <w:adjustRightInd w:val="0"/>
        <w:spacing w:after="160" w:line="256" w:lineRule="auto"/>
        <w:contextualSpacing/>
        <w:textAlignment w:val="baseline"/>
        <w:rPr>
          <w:rFonts w:ascii="Times New Roman" w:eastAsia="Times New Roman" w:hAnsi="Times New Roman" w:cs="Times New Roman"/>
          <w:bCs/>
          <w:iCs/>
        </w:rPr>
      </w:pPr>
      <w:r>
        <w:rPr>
          <w:rFonts w:ascii="Times New Roman" w:eastAsia="Times New Roman" w:hAnsi="Times New Roman" w:cs="Times New Roman"/>
          <w:bCs/>
          <w:iCs/>
        </w:rPr>
        <w:t>Que la Municipalité procède à l’installation de mesures de modération de la circulation pour une saison estivale d’essai par deux types de système.</w:t>
      </w:r>
    </w:p>
    <w:p w14:paraId="67DCE591" w14:textId="1689810C" w:rsidR="00EF4D89" w:rsidRDefault="00EF4D89" w:rsidP="00EF4D89">
      <w:pPr>
        <w:pStyle w:val="Paragraphedeliste"/>
        <w:numPr>
          <w:ilvl w:val="0"/>
          <w:numId w:val="26"/>
        </w:numPr>
        <w:tabs>
          <w:tab w:val="left" w:pos="0"/>
        </w:tabs>
        <w:overflowPunct w:val="0"/>
        <w:autoSpaceDE w:val="0"/>
        <w:autoSpaceDN w:val="0"/>
        <w:adjustRightInd w:val="0"/>
        <w:spacing w:after="160" w:line="256" w:lineRule="auto"/>
        <w:contextualSpacing/>
        <w:textAlignment w:val="baseline"/>
        <w:rPr>
          <w:rFonts w:ascii="Times New Roman" w:eastAsia="Times New Roman" w:hAnsi="Times New Roman" w:cs="Times New Roman"/>
          <w:bCs/>
          <w:iCs/>
        </w:rPr>
      </w:pPr>
      <w:r>
        <w:rPr>
          <w:rFonts w:ascii="Times New Roman" w:eastAsia="Times New Roman" w:hAnsi="Times New Roman" w:cs="Times New Roman"/>
          <w:bCs/>
          <w:iCs/>
        </w:rPr>
        <w:t>Que deux sections de dos d’âne soient installées sur chacune de ces rues : Curry et B</w:t>
      </w:r>
      <w:r w:rsidR="00891AE6">
        <w:rPr>
          <w:rFonts w:ascii="Times New Roman" w:eastAsia="Times New Roman" w:hAnsi="Times New Roman" w:cs="Times New Roman"/>
          <w:bCs/>
          <w:iCs/>
        </w:rPr>
        <w:t>ouchard</w:t>
      </w:r>
      <w:r>
        <w:rPr>
          <w:rFonts w:ascii="Times New Roman" w:eastAsia="Times New Roman" w:hAnsi="Times New Roman" w:cs="Times New Roman"/>
          <w:bCs/>
          <w:iCs/>
        </w:rPr>
        <w:t>.</w:t>
      </w:r>
    </w:p>
    <w:p w14:paraId="205FE330" w14:textId="5B3058AF" w:rsidR="00EF4D89" w:rsidRPr="00A97007" w:rsidRDefault="00EF4D89" w:rsidP="00EF4D89">
      <w:pPr>
        <w:pStyle w:val="Paragraphedeliste"/>
        <w:numPr>
          <w:ilvl w:val="0"/>
          <w:numId w:val="26"/>
        </w:numPr>
        <w:tabs>
          <w:tab w:val="left" w:pos="0"/>
        </w:tabs>
        <w:overflowPunct w:val="0"/>
        <w:autoSpaceDE w:val="0"/>
        <w:autoSpaceDN w:val="0"/>
        <w:adjustRightInd w:val="0"/>
        <w:spacing w:after="160" w:line="256" w:lineRule="auto"/>
        <w:contextualSpacing/>
        <w:textAlignment w:val="baseline"/>
        <w:rPr>
          <w:rFonts w:ascii="Times New Roman" w:eastAsia="Times New Roman" w:hAnsi="Times New Roman" w:cs="Times New Roman"/>
          <w:bCs/>
          <w:iCs/>
        </w:rPr>
      </w:pPr>
      <w:r>
        <w:rPr>
          <w:rFonts w:ascii="Times New Roman" w:eastAsia="Times New Roman" w:hAnsi="Times New Roman" w:cs="Times New Roman"/>
          <w:bCs/>
          <w:iCs/>
        </w:rPr>
        <w:t xml:space="preserve">Que deux sections de bacs à fleurs soient installées sur chacune de ces rues : Margaret et </w:t>
      </w:r>
      <w:r w:rsidRPr="004D6019">
        <w:rPr>
          <w:rFonts w:ascii="Times New Roman" w:eastAsia="Times New Roman" w:hAnsi="Times New Roman" w:cs="Times New Roman"/>
          <w:bCs/>
          <w:iCs/>
        </w:rPr>
        <w:t>B</w:t>
      </w:r>
      <w:r w:rsidR="00891AE6">
        <w:rPr>
          <w:rFonts w:ascii="Times New Roman" w:eastAsia="Times New Roman" w:hAnsi="Times New Roman" w:cs="Times New Roman"/>
          <w:bCs/>
          <w:iCs/>
        </w:rPr>
        <w:t>arr</w:t>
      </w:r>
      <w:r>
        <w:rPr>
          <w:rFonts w:ascii="Times New Roman" w:eastAsia="Times New Roman" w:hAnsi="Times New Roman" w:cs="Times New Roman"/>
          <w:bCs/>
          <w:iCs/>
        </w:rPr>
        <w:t>.</w:t>
      </w:r>
    </w:p>
    <w:p w14:paraId="199B776A" w14:textId="77777777" w:rsidR="00EF4D89" w:rsidRPr="00424F0C" w:rsidRDefault="00EF4D89" w:rsidP="00EF4D89">
      <w:pPr>
        <w:pStyle w:val="Paragraphedeliste"/>
        <w:numPr>
          <w:ilvl w:val="0"/>
          <w:numId w:val="26"/>
        </w:numPr>
        <w:tabs>
          <w:tab w:val="left" w:pos="0"/>
        </w:tabs>
        <w:overflowPunct w:val="0"/>
        <w:autoSpaceDE w:val="0"/>
        <w:autoSpaceDN w:val="0"/>
        <w:adjustRightInd w:val="0"/>
        <w:spacing w:after="160" w:line="256" w:lineRule="auto"/>
        <w:contextualSpacing/>
        <w:textAlignment w:val="baseline"/>
        <w:rPr>
          <w:rFonts w:ascii="Times New Roman" w:eastAsia="Times New Roman" w:hAnsi="Times New Roman" w:cs="Times New Roman"/>
          <w:bCs/>
          <w:iCs/>
        </w:rPr>
      </w:pPr>
      <w:r w:rsidRPr="00424F0C">
        <w:rPr>
          <w:rFonts w:ascii="Times New Roman" w:eastAsia="Times New Roman" w:hAnsi="Times New Roman" w:cs="Times New Roman"/>
          <w:bCs/>
          <w:spacing w:val="-3"/>
        </w:rPr>
        <w:t xml:space="preserve">Que le service des travaux publics soit mandaté pour planifier et réaliser les travaux nécessaires. </w:t>
      </w:r>
    </w:p>
    <w:p w14:paraId="7C40E237" w14:textId="77777777" w:rsidR="00EF4D89" w:rsidRPr="00754703" w:rsidRDefault="00EF4D89" w:rsidP="00EF4D89">
      <w:pPr>
        <w:pStyle w:val="Paragraphedeliste"/>
        <w:numPr>
          <w:ilvl w:val="0"/>
          <w:numId w:val="26"/>
        </w:numPr>
        <w:tabs>
          <w:tab w:val="left" w:pos="0"/>
        </w:tabs>
        <w:overflowPunct w:val="0"/>
        <w:autoSpaceDE w:val="0"/>
        <w:autoSpaceDN w:val="0"/>
        <w:adjustRightInd w:val="0"/>
        <w:spacing w:after="160" w:line="256" w:lineRule="auto"/>
        <w:contextualSpacing/>
        <w:textAlignment w:val="baseline"/>
        <w:rPr>
          <w:rFonts w:ascii="Times New Roman" w:eastAsia="Times New Roman" w:hAnsi="Times New Roman" w:cs="Times New Roman"/>
          <w:bCs/>
          <w:iCs/>
        </w:rPr>
      </w:pPr>
      <w:r>
        <w:rPr>
          <w:rFonts w:ascii="Times New Roman" w:eastAsia="Times New Roman" w:hAnsi="Times New Roman" w:cs="Times New Roman"/>
          <w:bCs/>
          <w:spacing w:val="-3"/>
        </w:rPr>
        <w:t>Que le montant maximal accordé pour cette première phase de travaux soit de 3000$ tel que budgété.</w:t>
      </w:r>
    </w:p>
    <w:p w14:paraId="431145C9" w14:textId="77777777" w:rsidR="00754703" w:rsidRPr="00D804D3" w:rsidRDefault="00754703" w:rsidP="00754703">
      <w:pPr>
        <w:pStyle w:val="Paragraphedeliste"/>
        <w:tabs>
          <w:tab w:val="left" w:pos="0"/>
        </w:tabs>
        <w:overflowPunct w:val="0"/>
        <w:autoSpaceDE w:val="0"/>
        <w:autoSpaceDN w:val="0"/>
        <w:adjustRightInd w:val="0"/>
        <w:spacing w:after="160" w:line="256" w:lineRule="auto"/>
        <w:ind w:left="720"/>
        <w:contextualSpacing/>
        <w:textAlignment w:val="baseline"/>
        <w:rPr>
          <w:rFonts w:ascii="Times New Roman" w:eastAsia="Times New Roman" w:hAnsi="Times New Roman" w:cs="Times New Roman"/>
          <w:bCs/>
          <w:iCs/>
        </w:rPr>
      </w:pPr>
    </w:p>
    <w:p w14:paraId="450EEEC2" w14:textId="77777777" w:rsidR="00C818A6" w:rsidRDefault="00754703" w:rsidP="00A10660">
      <w:pPr>
        <w:pStyle w:val="Paragraphedeliste"/>
        <w:spacing w:line="280" w:lineRule="atLeast"/>
        <w:ind w:left="709"/>
        <w:jc w:val="right"/>
        <w:rPr>
          <w:rFonts w:ascii="Times New Roman" w:eastAsia="Times New Roman" w:hAnsi="Times New Roman"/>
          <w:b/>
          <w:bCs/>
          <w:caps/>
          <w:spacing w:val="-3"/>
          <w:sz w:val="18"/>
          <w:szCs w:val="18"/>
        </w:rPr>
      </w:pPr>
      <w:r w:rsidRPr="006C4E32">
        <w:rPr>
          <w:rFonts w:ascii="Times New Roman" w:eastAsia="Times New Roman" w:hAnsi="Times New Roman"/>
          <w:b/>
          <w:bCs/>
          <w:caps/>
          <w:sz w:val="18"/>
          <w:szCs w:val="18"/>
        </w:rPr>
        <w:t xml:space="preserve">Adopté à l'unanimité </w:t>
      </w:r>
      <w:r w:rsidRPr="006C4E32">
        <w:rPr>
          <w:rFonts w:ascii="Times New Roman" w:eastAsia="Times New Roman" w:hAnsi="Times New Roman"/>
          <w:b/>
          <w:bCs/>
          <w:caps/>
          <w:spacing w:val="-3"/>
          <w:sz w:val="18"/>
          <w:szCs w:val="18"/>
        </w:rPr>
        <w:t>par les conseillers PRÉSENTS, LE MAIRE N’AYANT PAS VOTÉ</w:t>
      </w:r>
    </w:p>
    <w:p w14:paraId="2B2AFEB9" w14:textId="77777777" w:rsidR="00DD110E" w:rsidRDefault="00DD110E" w:rsidP="00A10660">
      <w:pPr>
        <w:pStyle w:val="Paragraphedeliste"/>
        <w:spacing w:line="280" w:lineRule="atLeast"/>
        <w:ind w:left="709"/>
        <w:jc w:val="right"/>
        <w:rPr>
          <w:rFonts w:ascii="Times New Roman" w:eastAsia="Times New Roman" w:hAnsi="Times New Roman"/>
          <w:b/>
          <w:bCs/>
          <w:caps/>
          <w:spacing w:val="-3"/>
          <w:sz w:val="18"/>
          <w:szCs w:val="18"/>
        </w:rPr>
      </w:pPr>
    </w:p>
    <w:p w14:paraId="290AB88C" w14:textId="56889130" w:rsidR="00C818A6" w:rsidRDefault="00C818A6" w:rsidP="00280B39">
      <w:pPr>
        <w:pStyle w:val="Paragraphedeliste"/>
        <w:spacing w:line="280" w:lineRule="atLeast"/>
        <w:ind w:left="284" w:hanging="1985"/>
        <w:rPr>
          <w:rFonts w:ascii="Times New Roman" w:eastAsia="Times New Roman" w:hAnsi="Times New Roman"/>
          <w:b/>
          <w:u w:val="single"/>
        </w:rPr>
      </w:pPr>
      <w:r w:rsidRPr="00DD110E">
        <w:rPr>
          <w:rFonts w:ascii="Times New Roman" w:eastAsia="Times New Roman" w:hAnsi="Times New Roman" w:cs="Times New Roman"/>
          <w:b/>
          <w:u w:val="single"/>
        </w:rPr>
        <w:t>2026-04-11</w:t>
      </w:r>
      <w:r w:rsidR="00AE0114" w:rsidRPr="00DD110E">
        <w:rPr>
          <w:rFonts w:ascii="Times New Roman" w:eastAsia="Times New Roman" w:hAnsi="Times New Roman" w:cs="Times New Roman"/>
          <w:b/>
          <w:u w:val="single"/>
        </w:rPr>
        <w:t>7</w:t>
      </w:r>
      <w:r w:rsidRPr="00DD110E">
        <w:rPr>
          <w:rFonts w:ascii="Times New Roman" w:eastAsia="Times New Roman" w:hAnsi="Times New Roman"/>
          <w:bCs/>
        </w:rPr>
        <w:tab/>
      </w:r>
      <w:r w:rsidRPr="00DD110E">
        <w:rPr>
          <w:rFonts w:ascii="Times New Roman" w:eastAsia="Times New Roman" w:hAnsi="Times New Roman"/>
          <w:b/>
          <w:u w:val="single"/>
        </w:rPr>
        <w:t xml:space="preserve">6F-APPROBATION </w:t>
      </w:r>
      <w:r w:rsidR="00280B39">
        <w:rPr>
          <w:rFonts w:ascii="Times New Roman" w:eastAsia="Times New Roman" w:hAnsi="Times New Roman"/>
          <w:b/>
          <w:u w:val="single"/>
        </w:rPr>
        <w:t>DES PRÉVISIONS BUDGÉTAIRES TRIENNALES (2025-2027) POUR LE SERVICE DE TRANSPORT ADAPTÉ AUX PERSONNES HANDICAPÉES</w:t>
      </w:r>
    </w:p>
    <w:p w14:paraId="61A3C6CB" w14:textId="77777777" w:rsidR="00280B39" w:rsidRPr="004D6019" w:rsidRDefault="00280B39" w:rsidP="00280B39">
      <w:pPr>
        <w:pStyle w:val="Paragraphedeliste"/>
        <w:spacing w:line="280" w:lineRule="atLeast"/>
        <w:ind w:left="284" w:hanging="1985"/>
        <w:rPr>
          <w:rFonts w:ascii="Times New Roman" w:eastAsia="Times New Roman" w:hAnsi="Times New Roman" w:cs="Times New Roman"/>
          <w:b/>
          <w:bCs/>
          <w:sz w:val="24"/>
          <w:szCs w:val="24"/>
          <w:u w:val="single"/>
        </w:rPr>
      </w:pPr>
    </w:p>
    <w:p w14:paraId="1B56ACED" w14:textId="77777777" w:rsidR="00C818A6" w:rsidRPr="004D6019" w:rsidRDefault="00C818A6" w:rsidP="00A10660">
      <w:pPr>
        <w:tabs>
          <w:tab w:val="left" w:pos="-720"/>
        </w:tabs>
        <w:ind w:left="2127" w:hanging="1843"/>
        <w:rPr>
          <w:rFonts w:ascii="Times New Roman" w:eastAsia="Times New Roman" w:hAnsi="Times New Roman"/>
          <w:bCs/>
        </w:rPr>
      </w:pPr>
      <w:bookmarkStart w:id="6" w:name="_Hlk152918669"/>
      <w:r w:rsidRPr="004D6019">
        <w:rPr>
          <w:rFonts w:ascii="Times New Roman" w:eastAsia="Times New Roman" w:hAnsi="Times New Roman"/>
          <w:bCs/>
        </w:rPr>
        <w:t>Considérant que</w:t>
      </w:r>
      <w:r w:rsidRPr="004D6019">
        <w:rPr>
          <w:rFonts w:ascii="Times New Roman" w:eastAsia="Times New Roman" w:hAnsi="Times New Roman"/>
          <w:bCs/>
        </w:rPr>
        <w:tab/>
        <w:t>le ministère des Transports du Québec oblige toutes les municipalités du Québec à offrir un service de transport adapté pour les personnes à mobilité réduite résidant sur leur territoire;</w:t>
      </w:r>
    </w:p>
    <w:p w14:paraId="6734C04F" w14:textId="77777777" w:rsidR="00C818A6" w:rsidRPr="004D6019" w:rsidRDefault="00C818A6" w:rsidP="00C818A6">
      <w:pPr>
        <w:tabs>
          <w:tab w:val="left" w:pos="-720"/>
        </w:tabs>
        <w:rPr>
          <w:rFonts w:ascii="Times New Roman" w:eastAsia="Times New Roman" w:hAnsi="Times New Roman"/>
          <w:bCs/>
        </w:rPr>
      </w:pPr>
    </w:p>
    <w:p w14:paraId="6DC28A16" w14:textId="55AA2AA1" w:rsidR="00C818A6" w:rsidRPr="004D6019" w:rsidRDefault="00C818A6" w:rsidP="00A10660">
      <w:pPr>
        <w:tabs>
          <w:tab w:val="left" w:pos="-720"/>
        </w:tabs>
        <w:ind w:left="2127" w:hanging="1843"/>
        <w:rPr>
          <w:rFonts w:ascii="Times New Roman" w:eastAsia="Times New Roman" w:hAnsi="Times New Roman"/>
          <w:bCs/>
        </w:rPr>
      </w:pPr>
      <w:r w:rsidRPr="004D6019">
        <w:rPr>
          <w:rFonts w:ascii="Times New Roman" w:eastAsia="Times New Roman" w:hAnsi="Times New Roman"/>
          <w:bCs/>
        </w:rPr>
        <w:t>Considérant que</w:t>
      </w:r>
      <w:r w:rsidRPr="004D6019">
        <w:rPr>
          <w:rFonts w:ascii="Times New Roman" w:eastAsia="Times New Roman" w:hAnsi="Times New Roman"/>
          <w:bCs/>
        </w:rPr>
        <w:tab/>
        <w:t>la Ville de Saint-Jean-sur-Richelieu</w:t>
      </w:r>
      <w:r w:rsidR="00280B39">
        <w:rPr>
          <w:rFonts w:ascii="Times New Roman" w:eastAsia="Times New Roman" w:hAnsi="Times New Roman"/>
          <w:bCs/>
        </w:rPr>
        <w:t xml:space="preserve"> organise le transport adapté pour l’ensemble des municipalités de son territoire et assure directement la gestion du service;</w:t>
      </w:r>
      <w:r w:rsidRPr="004D6019">
        <w:rPr>
          <w:rFonts w:ascii="Times New Roman" w:eastAsia="Times New Roman" w:hAnsi="Times New Roman"/>
          <w:bCs/>
        </w:rPr>
        <w:t xml:space="preserve"> </w:t>
      </w:r>
    </w:p>
    <w:p w14:paraId="5B3863B4" w14:textId="77777777" w:rsidR="00C818A6" w:rsidRPr="004D6019" w:rsidRDefault="00C818A6" w:rsidP="00C818A6">
      <w:pPr>
        <w:tabs>
          <w:tab w:val="left" w:pos="-720"/>
        </w:tabs>
        <w:rPr>
          <w:rFonts w:ascii="Times New Roman" w:eastAsia="Times New Roman" w:hAnsi="Times New Roman"/>
          <w:bCs/>
        </w:rPr>
      </w:pPr>
    </w:p>
    <w:p w14:paraId="014CF350" w14:textId="0A86E933" w:rsidR="00C818A6" w:rsidRDefault="00C818A6" w:rsidP="00280B39">
      <w:pPr>
        <w:tabs>
          <w:tab w:val="left" w:pos="-720"/>
        </w:tabs>
        <w:ind w:left="2127" w:hanging="1843"/>
        <w:rPr>
          <w:rFonts w:ascii="Times New Roman" w:eastAsia="Times New Roman" w:hAnsi="Times New Roman"/>
          <w:bCs/>
        </w:rPr>
      </w:pPr>
      <w:r w:rsidRPr="004D6019">
        <w:rPr>
          <w:rFonts w:ascii="Times New Roman" w:eastAsia="Times New Roman" w:hAnsi="Times New Roman"/>
          <w:bCs/>
        </w:rPr>
        <w:t xml:space="preserve">Considérant que </w:t>
      </w:r>
      <w:r w:rsidRPr="004D6019">
        <w:rPr>
          <w:rFonts w:ascii="Times New Roman" w:eastAsia="Times New Roman" w:hAnsi="Times New Roman"/>
          <w:bCs/>
        </w:rPr>
        <w:tab/>
      </w:r>
      <w:r w:rsidR="00280B39">
        <w:rPr>
          <w:rFonts w:ascii="Times New Roman" w:eastAsia="Times New Roman" w:hAnsi="Times New Roman"/>
          <w:bCs/>
        </w:rPr>
        <w:t>le Plan de transport et de développement des services déposé par la Ville de Saint-Jean-sur-Richelieu pour les années 2025,2026 et 2027;</w:t>
      </w:r>
    </w:p>
    <w:p w14:paraId="21B5B987" w14:textId="77777777" w:rsidR="00280B39" w:rsidRDefault="00280B39" w:rsidP="00280B39">
      <w:pPr>
        <w:tabs>
          <w:tab w:val="left" w:pos="-720"/>
        </w:tabs>
        <w:ind w:left="2127" w:hanging="1843"/>
        <w:rPr>
          <w:rFonts w:ascii="Times New Roman" w:eastAsia="Times New Roman" w:hAnsi="Times New Roman"/>
          <w:bCs/>
        </w:rPr>
      </w:pPr>
    </w:p>
    <w:p w14:paraId="2A9D2068" w14:textId="0327B5FB" w:rsidR="00280B39" w:rsidRDefault="00280B39" w:rsidP="00280B39">
      <w:pPr>
        <w:tabs>
          <w:tab w:val="left" w:pos="-720"/>
        </w:tabs>
        <w:ind w:left="2127" w:hanging="1843"/>
        <w:rPr>
          <w:rFonts w:ascii="Times New Roman" w:eastAsia="Times New Roman" w:hAnsi="Times New Roman"/>
          <w:bCs/>
        </w:rPr>
      </w:pPr>
      <w:r>
        <w:rPr>
          <w:rFonts w:ascii="Times New Roman" w:eastAsia="Times New Roman" w:hAnsi="Times New Roman"/>
          <w:bCs/>
        </w:rPr>
        <w:t>Considérant</w:t>
      </w:r>
      <w:r>
        <w:rPr>
          <w:rFonts w:ascii="Times New Roman" w:eastAsia="Times New Roman" w:hAnsi="Times New Roman"/>
          <w:bCs/>
        </w:rPr>
        <w:tab/>
        <w:t>les prévisions budgétaires et les grilles tarifaires pour les années 2025,2026 et 2027 soumises par l’organisme mandataire, soit la Ville de Saint-Jean-sur-Richelieu,</w:t>
      </w:r>
      <w:r w:rsidRPr="00280B39">
        <w:rPr>
          <w:rFonts w:ascii="Times New Roman" w:eastAsia="Times New Roman" w:hAnsi="Times New Roman"/>
          <w:bCs/>
        </w:rPr>
        <w:t xml:space="preserve"> </w:t>
      </w:r>
      <w:r>
        <w:rPr>
          <w:rFonts w:ascii="Times New Roman" w:eastAsia="Times New Roman" w:hAnsi="Times New Roman"/>
          <w:bCs/>
        </w:rPr>
        <w:t>à l’égard du service de transport adapté aux personnes handicapées;</w:t>
      </w:r>
    </w:p>
    <w:p w14:paraId="2A450E9E" w14:textId="77777777" w:rsidR="00280B39" w:rsidRDefault="00280B39" w:rsidP="00280B39">
      <w:pPr>
        <w:tabs>
          <w:tab w:val="left" w:pos="-720"/>
        </w:tabs>
        <w:ind w:left="2127" w:hanging="1843"/>
        <w:rPr>
          <w:rFonts w:ascii="Times New Roman" w:eastAsia="Times New Roman" w:hAnsi="Times New Roman"/>
          <w:bCs/>
        </w:rPr>
      </w:pPr>
    </w:p>
    <w:p w14:paraId="7CBFEF32" w14:textId="7FF8176A" w:rsidR="00280B39" w:rsidRDefault="00280B39" w:rsidP="00280B39">
      <w:pPr>
        <w:tabs>
          <w:tab w:val="left" w:pos="-720"/>
        </w:tabs>
        <w:ind w:left="2127" w:hanging="1843"/>
        <w:rPr>
          <w:rFonts w:ascii="Times New Roman" w:eastAsia="Times New Roman" w:hAnsi="Times New Roman"/>
          <w:bCs/>
        </w:rPr>
      </w:pPr>
      <w:r>
        <w:rPr>
          <w:rFonts w:ascii="Times New Roman" w:eastAsia="Times New Roman" w:hAnsi="Times New Roman"/>
          <w:bCs/>
        </w:rPr>
        <w:t xml:space="preserve">Considérant que </w:t>
      </w:r>
      <w:r>
        <w:rPr>
          <w:rFonts w:ascii="Times New Roman" w:eastAsia="Times New Roman" w:hAnsi="Times New Roman"/>
          <w:bCs/>
        </w:rPr>
        <w:tab/>
        <w:t xml:space="preserve">ces prévisions fixent la contribution financière à être versée par la municipalité </w:t>
      </w:r>
      <w:r w:rsidR="003D7243">
        <w:rPr>
          <w:rFonts w:ascii="Times New Roman" w:eastAsia="Times New Roman" w:hAnsi="Times New Roman"/>
          <w:bCs/>
        </w:rPr>
        <w:t>du</w:t>
      </w:r>
      <w:r>
        <w:rPr>
          <w:rFonts w:ascii="Times New Roman" w:eastAsia="Times New Roman" w:hAnsi="Times New Roman"/>
          <w:bCs/>
        </w:rPr>
        <w:t xml:space="preserve"> village</w:t>
      </w:r>
      <w:r w:rsidR="003D7243">
        <w:rPr>
          <w:rFonts w:ascii="Times New Roman" w:eastAsia="Times New Roman" w:hAnsi="Times New Roman"/>
          <w:bCs/>
        </w:rPr>
        <w:t xml:space="preserve"> de Hemmingford</w:t>
      </w:r>
      <w:r>
        <w:rPr>
          <w:rFonts w:ascii="Times New Roman" w:eastAsia="Times New Roman" w:hAnsi="Times New Roman"/>
          <w:bCs/>
        </w:rPr>
        <w:t xml:space="preserve"> à :</w:t>
      </w:r>
    </w:p>
    <w:p w14:paraId="51EE5A88" w14:textId="34DA930A" w:rsidR="00280B39" w:rsidRDefault="00280B39" w:rsidP="00280B39">
      <w:pPr>
        <w:pStyle w:val="Paragraphedeliste"/>
        <w:numPr>
          <w:ilvl w:val="0"/>
          <w:numId w:val="34"/>
        </w:numPr>
        <w:tabs>
          <w:tab w:val="left" w:pos="-720"/>
        </w:tabs>
        <w:rPr>
          <w:rFonts w:ascii="Times New Roman" w:eastAsia="Times New Roman" w:hAnsi="Times New Roman"/>
          <w:bCs/>
        </w:rPr>
      </w:pPr>
      <w:r>
        <w:rPr>
          <w:rFonts w:ascii="Times New Roman" w:eastAsia="Times New Roman" w:hAnsi="Times New Roman"/>
          <w:bCs/>
        </w:rPr>
        <w:t>860,00$ pour le transport adapté en 2025;</w:t>
      </w:r>
    </w:p>
    <w:p w14:paraId="19C149E0" w14:textId="05831CF2" w:rsidR="00280B39" w:rsidRDefault="00280B39" w:rsidP="00280B39">
      <w:pPr>
        <w:pStyle w:val="Paragraphedeliste"/>
        <w:numPr>
          <w:ilvl w:val="0"/>
          <w:numId w:val="34"/>
        </w:numPr>
        <w:tabs>
          <w:tab w:val="left" w:pos="-720"/>
        </w:tabs>
        <w:rPr>
          <w:rFonts w:ascii="Times New Roman" w:eastAsia="Times New Roman" w:hAnsi="Times New Roman"/>
          <w:bCs/>
        </w:rPr>
      </w:pPr>
      <w:r>
        <w:rPr>
          <w:rFonts w:ascii="Times New Roman" w:eastAsia="Times New Roman" w:hAnsi="Times New Roman"/>
          <w:bCs/>
        </w:rPr>
        <w:lastRenderedPageBreak/>
        <w:t>7</w:t>
      </w:r>
      <w:r w:rsidR="001E0693">
        <w:rPr>
          <w:rFonts w:ascii="Times New Roman" w:eastAsia="Times New Roman" w:hAnsi="Times New Roman"/>
          <w:bCs/>
        </w:rPr>
        <w:t xml:space="preserve"> </w:t>
      </w:r>
      <w:r>
        <w:rPr>
          <w:rFonts w:ascii="Times New Roman" w:eastAsia="Times New Roman" w:hAnsi="Times New Roman"/>
          <w:bCs/>
        </w:rPr>
        <w:t>826,00$ pour le transport adapté en 2026;</w:t>
      </w:r>
    </w:p>
    <w:p w14:paraId="66211CC5" w14:textId="55EB31FA" w:rsidR="00280B39" w:rsidRDefault="00280B39" w:rsidP="00280B39">
      <w:pPr>
        <w:pStyle w:val="Paragraphedeliste"/>
        <w:numPr>
          <w:ilvl w:val="0"/>
          <w:numId w:val="34"/>
        </w:numPr>
        <w:tabs>
          <w:tab w:val="left" w:pos="-720"/>
        </w:tabs>
        <w:rPr>
          <w:rFonts w:ascii="Times New Roman" w:eastAsia="Times New Roman" w:hAnsi="Times New Roman"/>
          <w:bCs/>
        </w:rPr>
      </w:pPr>
      <w:r>
        <w:rPr>
          <w:rFonts w:ascii="Times New Roman" w:eastAsia="Times New Roman" w:hAnsi="Times New Roman"/>
          <w:bCs/>
        </w:rPr>
        <w:t>22 384,00$ pour le transport adapté 2027;</w:t>
      </w:r>
    </w:p>
    <w:p w14:paraId="1E937201" w14:textId="77777777" w:rsidR="00280B39" w:rsidRDefault="00280B39" w:rsidP="00280B39">
      <w:pPr>
        <w:pStyle w:val="Paragraphedeliste"/>
        <w:tabs>
          <w:tab w:val="left" w:pos="-720"/>
        </w:tabs>
        <w:ind w:left="1004"/>
        <w:rPr>
          <w:rFonts w:ascii="Times New Roman" w:eastAsia="Times New Roman" w:hAnsi="Times New Roman"/>
          <w:bCs/>
        </w:rPr>
      </w:pPr>
    </w:p>
    <w:p w14:paraId="45E1D3E7" w14:textId="09DFC93A" w:rsidR="00280B39" w:rsidRDefault="00280B39" w:rsidP="00280B39">
      <w:pPr>
        <w:pStyle w:val="Paragraphedeliste"/>
        <w:tabs>
          <w:tab w:val="left" w:pos="-720"/>
        </w:tabs>
        <w:ind w:left="2159" w:hanging="1875"/>
        <w:jc w:val="both"/>
        <w:rPr>
          <w:rFonts w:ascii="Times New Roman" w:eastAsia="Times New Roman" w:hAnsi="Times New Roman"/>
          <w:bCs/>
        </w:rPr>
      </w:pPr>
      <w:r>
        <w:rPr>
          <w:rFonts w:ascii="Times New Roman" w:eastAsia="Times New Roman" w:hAnsi="Times New Roman"/>
          <w:bCs/>
        </w:rPr>
        <w:t xml:space="preserve">Considérant que </w:t>
      </w:r>
      <w:r>
        <w:rPr>
          <w:rFonts w:ascii="Times New Roman" w:eastAsia="Times New Roman" w:hAnsi="Times New Roman"/>
          <w:bCs/>
        </w:rPr>
        <w:tab/>
        <w:t>le montant de la contribution financière indiqué pour l’</w:t>
      </w:r>
      <w:r w:rsidR="001E0693">
        <w:rPr>
          <w:rFonts w:ascii="Times New Roman" w:eastAsia="Times New Roman" w:hAnsi="Times New Roman"/>
          <w:bCs/>
        </w:rPr>
        <w:t>a</w:t>
      </w:r>
      <w:r>
        <w:rPr>
          <w:rFonts w:ascii="Times New Roman" w:eastAsia="Times New Roman" w:hAnsi="Times New Roman"/>
          <w:bCs/>
        </w:rPr>
        <w:t>nnée 2027est estimé, dans le but de permettre la rédaction de la demande de subvention 2025-2027;</w:t>
      </w:r>
    </w:p>
    <w:p w14:paraId="43BDAAD2" w14:textId="77777777" w:rsidR="00280B39" w:rsidRDefault="00280B39" w:rsidP="00280B39">
      <w:pPr>
        <w:pStyle w:val="Paragraphedeliste"/>
        <w:tabs>
          <w:tab w:val="left" w:pos="-720"/>
        </w:tabs>
        <w:ind w:left="1004"/>
        <w:jc w:val="both"/>
        <w:rPr>
          <w:rFonts w:ascii="Times New Roman" w:eastAsia="Times New Roman" w:hAnsi="Times New Roman"/>
          <w:bCs/>
        </w:rPr>
      </w:pPr>
    </w:p>
    <w:p w14:paraId="075A4B71" w14:textId="5F4B9961" w:rsidR="002038AC" w:rsidRDefault="002038AC" w:rsidP="002038AC">
      <w:pPr>
        <w:pStyle w:val="Paragraphedeliste"/>
        <w:tabs>
          <w:tab w:val="left" w:pos="-720"/>
        </w:tabs>
        <w:ind w:left="2127" w:hanging="1843"/>
        <w:jc w:val="both"/>
        <w:rPr>
          <w:rFonts w:ascii="Times New Roman" w:eastAsia="Times New Roman" w:hAnsi="Times New Roman"/>
          <w:bCs/>
        </w:rPr>
      </w:pPr>
      <w:r>
        <w:rPr>
          <w:rFonts w:ascii="Times New Roman" w:eastAsia="Times New Roman" w:hAnsi="Times New Roman"/>
          <w:bCs/>
        </w:rPr>
        <w:t xml:space="preserve">Considérant que </w:t>
      </w:r>
      <w:r>
        <w:rPr>
          <w:rFonts w:ascii="Times New Roman" w:eastAsia="Times New Roman" w:hAnsi="Times New Roman"/>
          <w:bCs/>
        </w:rPr>
        <w:tab/>
        <w:t xml:space="preserve">le montant officiel de la contribution financière pour l’année 2027 </w:t>
      </w:r>
      <w:r w:rsidR="001E0693">
        <w:rPr>
          <w:rFonts w:ascii="Times New Roman" w:eastAsia="Times New Roman" w:hAnsi="Times New Roman"/>
          <w:bCs/>
        </w:rPr>
        <w:t>sera établi</w:t>
      </w:r>
      <w:r>
        <w:rPr>
          <w:rFonts w:ascii="Times New Roman" w:eastAsia="Times New Roman" w:hAnsi="Times New Roman"/>
          <w:bCs/>
        </w:rPr>
        <w:t xml:space="preserve"> au moment de la préparation budgétaire à l’automne 2026 et que la municipalité </w:t>
      </w:r>
      <w:r w:rsidR="003D7243">
        <w:rPr>
          <w:rFonts w:ascii="Times New Roman" w:eastAsia="Times New Roman" w:hAnsi="Times New Roman"/>
          <w:bCs/>
        </w:rPr>
        <w:t>du village de Hemmingford</w:t>
      </w:r>
      <w:r>
        <w:rPr>
          <w:rFonts w:ascii="Times New Roman" w:eastAsia="Times New Roman" w:hAnsi="Times New Roman"/>
          <w:bCs/>
        </w:rPr>
        <w:t xml:space="preserve"> devra approuver les prévisions budgétaires 2027;</w:t>
      </w:r>
    </w:p>
    <w:p w14:paraId="02DF2110" w14:textId="77777777" w:rsidR="002038AC" w:rsidRPr="00280B39" w:rsidRDefault="002038AC" w:rsidP="002038AC">
      <w:pPr>
        <w:pStyle w:val="Paragraphedeliste"/>
        <w:tabs>
          <w:tab w:val="left" w:pos="-720"/>
        </w:tabs>
        <w:ind w:left="2127" w:hanging="1843"/>
        <w:jc w:val="both"/>
        <w:rPr>
          <w:rFonts w:ascii="Times New Roman" w:eastAsia="Times New Roman" w:hAnsi="Times New Roman"/>
          <w:bCs/>
        </w:rPr>
      </w:pPr>
    </w:p>
    <w:p w14:paraId="2D611363" w14:textId="4DABCCF2" w:rsidR="00280B39" w:rsidRDefault="002038AC" w:rsidP="00280B39">
      <w:pPr>
        <w:tabs>
          <w:tab w:val="left" w:pos="-720"/>
        </w:tabs>
        <w:ind w:left="2127" w:hanging="1843"/>
        <w:rPr>
          <w:rFonts w:ascii="Times New Roman" w:eastAsia="Times New Roman" w:hAnsi="Times New Roman"/>
          <w:b/>
        </w:rPr>
      </w:pPr>
      <w:r w:rsidRPr="003D7243">
        <w:rPr>
          <w:rFonts w:ascii="Times New Roman" w:eastAsia="Times New Roman" w:hAnsi="Times New Roman"/>
          <w:b/>
        </w:rPr>
        <w:t>Considérant que</w:t>
      </w:r>
      <w:r w:rsidRPr="003D7243">
        <w:rPr>
          <w:rFonts w:ascii="Times New Roman" w:eastAsia="Times New Roman" w:hAnsi="Times New Roman"/>
          <w:b/>
        </w:rPr>
        <w:tab/>
        <w:t>le Programme de soutien au transport adapté 2025-2027-Volet 1 exige l’</w:t>
      </w:r>
      <w:r w:rsidR="001E0693">
        <w:rPr>
          <w:rFonts w:ascii="Times New Roman" w:eastAsia="Times New Roman" w:hAnsi="Times New Roman"/>
          <w:b/>
        </w:rPr>
        <w:t>a</w:t>
      </w:r>
      <w:r w:rsidRPr="003D7243">
        <w:rPr>
          <w:rFonts w:ascii="Times New Roman" w:eastAsia="Times New Roman" w:hAnsi="Times New Roman"/>
          <w:b/>
        </w:rPr>
        <w:t>doption d’une résolution confirmant l’adoption des prévisions</w:t>
      </w:r>
      <w:r w:rsidR="003D7243" w:rsidRPr="003D7243">
        <w:rPr>
          <w:rFonts w:ascii="Times New Roman" w:eastAsia="Times New Roman" w:hAnsi="Times New Roman"/>
          <w:b/>
        </w:rPr>
        <w:t xml:space="preserve"> budgétaires triennales.</w:t>
      </w:r>
    </w:p>
    <w:p w14:paraId="0B60CEC7" w14:textId="77777777" w:rsidR="003D7243" w:rsidRPr="003D7243" w:rsidRDefault="003D7243" w:rsidP="00280B39">
      <w:pPr>
        <w:tabs>
          <w:tab w:val="left" w:pos="-720"/>
        </w:tabs>
        <w:ind w:left="2127" w:hanging="1843"/>
        <w:rPr>
          <w:rFonts w:ascii="Times New Roman" w:eastAsia="Times New Roman" w:hAnsi="Times New Roman"/>
          <w:b/>
        </w:rPr>
      </w:pPr>
    </w:p>
    <w:p w14:paraId="001F0016" w14:textId="11DDDF05" w:rsidR="00C818A6" w:rsidRPr="004D6019" w:rsidRDefault="00C818A6" w:rsidP="00C818A6">
      <w:pPr>
        <w:tabs>
          <w:tab w:val="left" w:pos="-720"/>
        </w:tabs>
        <w:ind w:firstLine="284"/>
        <w:rPr>
          <w:rFonts w:ascii="Times New Roman" w:eastAsia="Times New Roman" w:hAnsi="Times New Roman"/>
          <w:bCs/>
        </w:rPr>
      </w:pPr>
      <w:bookmarkStart w:id="7" w:name="_Hlk152918687"/>
      <w:bookmarkEnd w:id="6"/>
      <w:r w:rsidRPr="004D6019">
        <w:rPr>
          <w:rFonts w:ascii="Times New Roman" w:eastAsia="Times New Roman" w:hAnsi="Times New Roman"/>
          <w:bCs/>
        </w:rPr>
        <w:t>En conséquence, il est proposé et résolu à l’unanimité par les conseil</w:t>
      </w:r>
      <w:r w:rsidR="003D7243">
        <w:rPr>
          <w:rFonts w:ascii="Times New Roman" w:eastAsia="Times New Roman" w:hAnsi="Times New Roman"/>
          <w:bCs/>
        </w:rPr>
        <w:t>lers</w:t>
      </w:r>
      <w:r w:rsidRPr="004D6019">
        <w:rPr>
          <w:rFonts w:ascii="Times New Roman" w:eastAsia="Times New Roman" w:hAnsi="Times New Roman"/>
          <w:bCs/>
        </w:rPr>
        <w:t>:</w:t>
      </w:r>
    </w:p>
    <w:p w14:paraId="4052EC10" w14:textId="77777777" w:rsidR="00C818A6" w:rsidRPr="004D6019" w:rsidRDefault="00C818A6" w:rsidP="00C818A6">
      <w:pPr>
        <w:tabs>
          <w:tab w:val="left" w:pos="-720"/>
        </w:tabs>
        <w:rPr>
          <w:rFonts w:ascii="Times New Roman" w:eastAsia="Times New Roman" w:hAnsi="Times New Roman"/>
          <w:bCs/>
        </w:rPr>
      </w:pPr>
    </w:p>
    <w:p w14:paraId="009EC072" w14:textId="3C39657C" w:rsidR="00C818A6" w:rsidRDefault="00C818A6" w:rsidP="0099183A">
      <w:pPr>
        <w:pStyle w:val="Paragraphedeliste"/>
        <w:numPr>
          <w:ilvl w:val="0"/>
          <w:numId w:val="32"/>
        </w:numPr>
        <w:tabs>
          <w:tab w:val="left" w:pos="-720"/>
        </w:tabs>
        <w:rPr>
          <w:rFonts w:ascii="Times New Roman" w:eastAsia="Times New Roman" w:hAnsi="Times New Roman"/>
          <w:bCs/>
        </w:rPr>
      </w:pPr>
      <w:r w:rsidRPr="0099183A">
        <w:rPr>
          <w:rFonts w:ascii="Times New Roman" w:eastAsia="Times New Roman" w:hAnsi="Times New Roman"/>
          <w:bCs/>
        </w:rPr>
        <w:t xml:space="preserve">Que la municipalité du Village de Hemmingford </w:t>
      </w:r>
      <w:r w:rsidR="003D7243">
        <w:rPr>
          <w:rFonts w:ascii="Times New Roman" w:eastAsia="Times New Roman" w:hAnsi="Times New Roman"/>
          <w:bCs/>
        </w:rPr>
        <w:t>confirme sa participation au transport adapté et nomme la Ville de Saint-Jean-sur-Richelieu en tant qu’organisme mandataire pour les années 2025,2026 et 2027</w:t>
      </w:r>
      <w:r w:rsidRPr="0099183A">
        <w:rPr>
          <w:rFonts w:ascii="Times New Roman" w:eastAsia="Times New Roman" w:hAnsi="Times New Roman"/>
          <w:bCs/>
        </w:rPr>
        <w:t xml:space="preserve"> ;</w:t>
      </w:r>
    </w:p>
    <w:p w14:paraId="4422AA84" w14:textId="77777777" w:rsidR="001E0693" w:rsidRDefault="001E0693" w:rsidP="001E0693">
      <w:pPr>
        <w:tabs>
          <w:tab w:val="left" w:pos="-720"/>
        </w:tabs>
        <w:rPr>
          <w:rFonts w:ascii="Times New Roman" w:eastAsia="Times New Roman" w:hAnsi="Times New Roman"/>
          <w:bCs/>
        </w:rPr>
      </w:pPr>
    </w:p>
    <w:p w14:paraId="5CD70DD0" w14:textId="41C56C26" w:rsidR="001E0693" w:rsidRPr="001E0693" w:rsidRDefault="001E0693" w:rsidP="001E0693">
      <w:pPr>
        <w:pStyle w:val="Paragraphedeliste"/>
        <w:numPr>
          <w:ilvl w:val="0"/>
          <w:numId w:val="32"/>
        </w:numPr>
        <w:tabs>
          <w:tab w:val="left" w:pos="-720"/>
        </w:tabs>
        <w:rPr>
          <w:rFonts w:ascii="Times New Roman" w:eastAsia="Times New Roman" w:hAnsi="Times New Roman"/>
          <w:bCs/>
        </w:rPr>
      </w:pPr>
      <w:r>
        <w:rPr>
          <w:rFonts w:ascii="Times New Roman" w:eastAsia="Times New Roman" w:hAnsi="Times New Roman"/>
          <w:bCs/>
        </w:rPr>
        <w:t>Que soit approuvé le Plan de transport et de développement des services déposé par la Ville de Saint-Jean-sur-Richelieu pour les années 2025, 2026 et 2027;</w:t>
      </w:r>
    </w:p>
    <w:p w14:paraId="6549855E" w14:textId="77777777" w:rsidR="00C818A6" w:rsidRPr="004D6019" w:rsidRDefault="00C818A6" w:rsidP="00C818A6">
      <w:pPr>
        <w:tabs>
          <w:tab w:val="left" w:pos="-720"/>
        </w:tabs>
        <w:rPr>
          <w:rFonts w:ascii="Times New Roman" w:eastAsia="Times New Roman" w:hAnsi="Times New Roman"/>
          <w:bCs/>
        </w:rPr>
      </w:pPr>
    </w:p>
    <w:p w14:paraId="2A49D196" w14:textId="1884FC2C" w:rsidR="00EF4D89" w:rsidRPr="003D7243" w:rsidRDefault="00C818A6" w:rsidP="005A04FE">
      <w:pPr>
        <w:pStyle w:val="Paragraphedeliste"/>
        <w:numPr>
          <w:ilvl w:val="0"/>
          <w:numId w:val="32"/>
        </w:numPr>
        <w:tabs>
          <w:tab w:val="left" w:pos="-720"/>
        </w:tabs>
      </w:pPr>
      <w:r w:rsidRPr="003D7243">
        <w:rPr>
          <w:rFonts w:ascii="Times New Roman" w:eastAsia="Times New Roman" w:hAnsi="Times New Roman"/>
          <w:bCs/>
        </w:rPr>
        <w:t>Que soient approuv</w:t>
      </w:r>
      <w:r w:rsidR="001E0693">
        <w:rPr>
          <w:rFonts w:ascii="Times New Roman" w:eastAsia="Times New Roman" w:hAnsi="Times New Roman"/>
          <w:bCs/>
        </w:rPr>
        <w:t>ées</w:t>
      </w:r>
      <w:r w:rsidRPr="003D7243">
        <w:rPr>
          <w:rFonts w:ascii="Times New Roman" w:eastAsia="Times New Roman" w:hAnsi="Times New Roman"/>
          <w:bCs/>
        </w:rPr>
        <w:t>, telles que soumises, l</w:t>
      </w:r>
      <w:r w:rsidR="003D7243" w:rsidRPr="003D7243">
        <w:rPr>
          <w:rFonts w:ascii="Times New Roman" w:eastAsia="Times New Roman" w:hAnsi="Times New Roman"/>
          <w:bCs/>
        </w:rPr>
        <w:t>es</w:t>
      </w:r>
      <w:r w:rsidRPr="003D7243">
        <w:rPr>
          <w:rFonts w:ascii="Times New Roman" w:eastAsia="Times New Roman" w:hAnsi="Times New Roman"/>
          <w:bCs/>
        </w:rPr>
        <w:t xml:space="preserve"> grille</w:t>
      </w:r>
      <w:r w:rsidR="003D7243" w:rsidRPr="003D7243">
        <w:rPr>
          <w:rFonts w:ascii="Times New Roman" w:eastAsia="Times New Roman" w:hAnsi="Times New Roman"/>
          <w:bCs/>
        </w:rPr>
        <w:t xml:space="preserve">s </w:t>
      </w:r>
      <w:bookmarkEnd w:id="7"/>
      <w:r w:rsidR="001E0693">
        <w:rPr>
          <w:rFonts w:ascii="Times New Roman" w:eastAsia="Times New Roman" w:hAnsi="Times New Roman"/>
          <w:bCs/>
        </w:rPr>
        <w:t xml:space="preserve">tarifaires </w:t>
      </w:r>
      <w:r w:rsidR="003D7243">
        <w:rPr>
          <w:rFonts w:ascii="Times New Roman" w:eastAsia="Times New Roman" w:hAnsi="Times New Roman"/>
          <w:bCs/>
        </w:rPr>
        <w:t>pour les années 2025,2026 et 2027,</w:t>
      </w:r>
    </w:p>
    <w:p w14:paraId="5ED0CF1B" w14:textId="77777777" w:rsidR="003D7243" w:rsidRDefault="003D7243" w:rsidP="003D7243">
      <w:pPr>
        <w:pStyle w:val="Paragraphedeliste"/>
      </w:pPr>
    </w:p>
    <w:p w14:paraId="17AE6C89" w14:textId="44EE8B0B" w:rsidR="003D7243" w:rsidRDefault="003D7243" w:rsidP="003D7243">
      <w:pPr>
        <w:pStyle w:val="Paragraphedeliste"/>
        <w:numPr>
          <w:ilvl w:val="0"/>
          <w:numId w:val="32"/>
        </w:numPr>
        <w:tabs>
          <w:tab w:val="left" w:pos="-720"/>
        </w:tabs>
      </w:pPr>
      <w:r>
        <w:t xml:space="preserve">Que soient approuvées, telles que soumises, les prévisions budgétaires pour les années 2025,2026 et 2027 du service de transport adapté aux personnes handicapées du Haut-Richelieu, lesquelles fixent la contribution financière </w:t>
      </w:r>
      <w:r w:rsidR="001E0693">
        <w:t>à</w:t>
      </w:r>
      <w:r>
        <w:t xml:space="preserve"> être versée par la municipalité du village de Hemmingford à :</w:t>
      </w:r>
    </w:p>
    <w:p w14:paraId="657151F4" w14:textId="77777777" w:rsidR="003D7243" w:rsidRDefault="003D7243" w:rsidP="003D7243">
      <w:pPr>
        <w:pStyle w:val="Paragraphedeliste"/>
      </w:pPr>
    </w:p>
    <w:p w14:paraId="1A6330AD" w14:textId="11FA2B69" w:rsidR="003D7243" w:rsidRDefault="003D7243" w:rsidP="003D7243">
      <w:pPr>
        <w:pStyle w:val="Paragraphedeliste"/>
        <w:numPr>
          <w:ilvl w:val="0"/>
          <w:numId w:val="32"/>
        </w:numPr>
        <w:tabs>
          <w:tab w:val="left" w:pos="-720"/>
        </w:tabs>
      </w:pPr>
      <w:r>
        <w:t>860,00$ pour l’année 2025, laquelle a</w:t>
      </w:r>
      <w:r w:rsidR="001E0693">
        <w:t xml:space="preserve"> </w:t>
      </w:r>
      <w:r>
        <w:t>été payée en 2025;</w:t>
      </w:r>
    </w:p>
    <w:p w14:paraId="2347E1CE" w14:textId="0E58F386" w:rsidR="003D7243" w:rsidRDefault="003D7243" w:rsidP="005A04FE">
      <w:pPr>
        <w:pStyle w:val="Paragraphedeliste"/>
        <w:numPr>
          <w:ilvl w:val="0"/>
          <w:numId w:val="32"/>
        </w:numPr>
        <w:tabs>
          <w:tab w:val="left" w:pos="-720"/>
        </w:tabs>
      </w:pPr>
      <w:r>
        <w:t>7</w:t>
      </w:r>
      <w:r w:rsidR="001E0693">
        <w:t xml:space="preserve"> </w:t>
      </w:r>
      <w:r>
        <w:t>826,00$ pour l’année 2026, laquelle a été payée en 2026;</w:t>
      </w:r>
    </w:p>
    <w:p w14:paraId="614837C3" w14:textId="643A7B75" w:rsidR="003D7243" w:rsidRDefault="003D7243" w:rsidP="005A04FE">
      <w:pPr>
        <w:pStyle w:val="Paragraphedeliste"/>
        <w:numPr>
          <w:ilvl w:val="0"/>
          <w:numId w:val="32"/>
        </w:numPr>
        <w:tabs>
          <w:tab w:val="left" w:pos="-720"/>
        </w:tabs>
      </w:pPr>
      <w:r>
        <w:t>22 384,00$ pour l’année 2027, et d’en autoriser le paiement;</w:t>
      </w:r>
    </w:p>
    <w:p w14:paraId="1C1E467F" w14:textId="77777777" w:rsidR="003D7243" w:rsidRDefault="003D7243" w:rsidP="003D7243">
      <w:pPr>
        <w:pStyle w:val="Paragraphedeliste"/>
        <w:tabs>
          <w:tab w:val="left" w:pos="-720"/>
        </w:tabs>
        <w:ind w:left="720"/>
      </w:pPr>
    </w:p>
    <w:p w14:paraId="54250F18" w14:textId="12656CB2" w:rsidR="003D7243" w:rsidRDefault="003D7243" w:rsidP="003D7243">
      <w:pPr>
        <w:pStyle w:val="Paragraphedeliste"/>
        <w:tabs>
          <w:tab w:val="left" w:pos="-720"/>
        </w:tabs>
        <w:ind w:left="720"/>
      </w:pPr>
      <w:r>
        <w:t>Que le montant officiel de la contribution financière pour l’année 2027 sera établi au moment de la préparation budgétaire à l’</w:t>
      </w:r>
      <w:r w:rsidR="001E0693">
        <w:t>a</w:t>
      </w:r>
      <w:r>
        <w:t>utomne 2026 et que la municipalité du village de Hemmingford devra approuver les prévisions budgétaires 2027.</w:t>
      </w:r>
    </w:p>
    <w:p w14:paraId="56CCABBB" w14:textId="77777777" w:rsidR="003D7243" w:rsidRDefault="003D7243" w:rsidP="003D7243">
      <w:pPr>
        <w:pStyle w:val="Paragraphedeliste"/>
        <w:tabs>
          <w:tab w:val="left" w:pos="-720"/>
        </w:tabs>
        <w:ind w:left="720"/>
      </w:pPr>
    </w:p>
    <w:p w14:paraId="72475FF2" w14:textId="77777777" w:rsidR="00C818A6" w:rsidRDefault="00C818A6" w:rsidP="00A10660">
      <w:pPr>
        <w:pStyle w:val="Paragraphedeliste"/>
        <w:spacing w:line="280" w:lineRule="atLeast"/>
        <w:ind w:left="709"/>
        <w:jc w:val="right"/>
        <w:rPr>
          <w:rFonts w:ascii="Times New Roman" w:eastAsia="Times New Roman" w:hAnsi="Times New Roman"/>
          <w:b/>
          <w:bCs/>
          <w:caps/>
          <w:spacing w:val="-3"/>
          <w:sz w:val="18"/>
          <w:szCs w:val="18"/>
        </w:rPr>
      </w:pPr>
      <w:r w:rsidRPr="006C4E32">
        <w:rPr>
          <w:rFonts w:ascii="Times New Roman" w:eastAsia="Times New Roman" w:hAnsi="Times New Roman"/>
          <w:b/>
          <w:bCs/>
          <w:caps/>
          <w:sz w:val="18"/>
          <w:szCs w:val="18"/>
        </w:rPr>
        <w:t xml:space="preserve">Adopté à l'unanimité </w:t>
      </w:r>
      <w:r w:rsidRPr="006C4E32">
        <w:rPr>
          <w:rFonts w:ascii="Times New Roman" w:eastAsia="Times New Roman" w:hAnsi="Times New Roman"/>
          <w:b/>
          <w:bCs/>
          <w:caps/>
          <w:spacing w:val="-3"/>
          <w:sz w:val="18"/>
          <w:szCs w:val="18"/>
        </w:rPr>
        <w:t>par les conseillers PRÉSENTS, LE MAIRE N’AYANT PAS VOTÉ</w:t>
      </w:r>
    </w:p>
    <w:p w14:paraId="68CB184D" w14:textId="77777777" w:rsidR="00754703" w:rsidRDefault="00754703" w:rsidP="00754703">
      <w:pPr>
        <w:tabs>
          <w:tab w:val="center" w:pos="567"/>
        </w:tabs>
        <w:jc w:val="both"/>
      </w:pPr>
    </w:p>
    <w:p w14:paraId="6BAB19DF" w14:textId="33AAF697" w:rsidR="00641B6A" w:rsidRPr="0061717D" w:rsidRDefault="00754703" w:rsidP="00A10660">
      <w:pPr>
        <w:tabs>
          <w:tab w:val="center" w:pos="567"/>
        </w:tabs>
        <w:ind w:firstLine="142"/>
        <w:jc w:val="both"/>
        <w:rPr>
          <w:rFonts w:ascii="Times New Roman" w:eastAsia="Times New Roman" w:hAnsi="Times New Roman"/>
        </w:rPr>
      </w:pPr>
      <w:r>
        <w:t xml:space="preserve">   </w:t>
      </w:r>
      <w:r w:rsidR="00641B6A" w:rsidRPr="0061717D">
        <w:rPr>
          <w:rFonts w:ascii="Times New Roman" w:eastAsia="Times New Roman" w:hAnsi="Times New Roman"/>
        </w:rPr>
        <w:tab/>
      </w:r>
      <w:r w:rsidR="00641B6A" w:rsidRPr="0061717D">
        <w:rPr>
          <w:rFonts w:ascii="Times New Roman" w:eastAsia="Times New Roman" w:hAnsi="Times New Roman"/>
          <w:b/>
          <w:u w:val="single"/>
        </w:rPr>
        <w:t>7A RAPPORT DE L’OPÉRATEUR DE L’EAU POTABLE</w:t>
      </w:r>
    </w:p>
    <w:p w14:paraId="1E0C755A" w14:textId="77777777" w:rsidR="00641B6A" w:rsidRPr="0061717D" w:rsidRDefault="00641B6A" w:rsidP="00641B6A">
      <w:pPr>
        <w:tabs>
          <w:tab w:val="center" w:pos="567"/>
        </w:tabs>
        <w:jc w:val="both"/>
        <w:rPr>
          <w:rFonts w:ascii="Times New Roman" w:eastAsia="Times New Roman" w:hAnsi="Times New Roman"/>
          <w:b/>
          <w:u w:val="single"/>
        </w:rPr>
      </w:pPr>
    </w:p>
    <w:p w14:paraId="5EFEC28E" w14:textId="51C700DD" w:rsidR="00641B6A" w:rsidRDefault="00641B6A" w:rsidP="00641B6A">
      <w:pPr>
        <w:tabs>
          <w:tab w:val="center" w:pos="567"/>
        </w:tabs>
        <w:spacing w:line="280" w:lineRule="atLeast"/>
        <w:ind w:left="284"/>
        <w:jc w:val="both"/>
        <w:rPr>
          <w:rFonts w:ascii="Times New Roman" w:eastAsia="Times New Roman" w:hAnsi="Times New Roman"/>
        </w:rPr>
      </w:pPr>
      <w:r w:rsidRPr="0061717D">
        <w:rPr>
          <w:rFonts w:ascii="Times New Roman" w:eastAsia="Times New Roman" w:hAnsi="Times New Roman"/>
        </w:rPr>
        <w:t xml:space="preserve">La consommation de l’eau potable a été </w:t>
      </w:r>
      <w:r w:rsidRPr="008B5244">
        <w:rPr>
          <w:rFonts w:ascii="Times New Roman" w:eastAsia="Times New Roman" w:hAnsi="Times New Roman"/>
        </w:rPr>
        <w:t xml:space="preserve">de </w:t>
      </w:r>
      <w:r w:rsidR="006F1580">
        <w:rPr>
          <w:rFonts w:ascii="Times New Roman" w:eastAsia="Times New Roman" w:hAnsi="Times New Roman"/>
        </w:rPr>
        <w:t>67029</w:t>
      </w:r>
      <w:r>
        <w:rPr>
          <w:rFonts w:ascii="Times New Roman" w:eastAsia="Times New Roman" w:hAnsi="Times New Roman"/>
        </w:rPr>
        <w:t xml:space="preserve"> </w:t>
      </w:r>
      <w:r w:rsidRPr="00D147D7">
        <w:rPr>
          <w:rFonts w:ascii="Times New Roman" w:eastAsia="Times New Roman" w:hAnsi="Times New Roman"/>
        </w:rPr>
        <w:t>gallons</w:t>
      </w:r>
      <w:r w:rsidRPr="00AB5AA9">
        <w:rPr>
          <w:rFonts w:ascii="Times New Roman" w:eastAsia="Times New Roman" w:hAnsi="Times New Roman"/>
        </w:rPr>
        <w:t xml:space="preserve"> par</w:t>
      </w:r>
      <w:r w:rsidRPr="0061717D">
        <w:rPr>
          <w:rFonts w:ascii="Times New Roman" w:eastAsia="Times New Roman" w:hAnsi="Times New Roman"/>
        </w:rPr>
        <w:t xml:space="preserve"> jour durant le mois de mars. Un rapport détaillé des lectures faites à la station de pompage de l’eau potable est remis à chaque membre du conseil à titre informatif.</w:t>
      </w:r>
    </w:p>
    <w:p w14:paraId="6E7A98A6" w14:textId="77777777" w:rsidR="00641B6A" w:rsidRDefault="00641B6A" w:rsidP="00641B6A">
      <w:pPr>
        <w:tabs>
          <w:tab w:val="center" w:pos="567"/>
        </w:tabs>
        <w:spacing w:line="280" w:lineRule="atLeast"/>
        <w:jc w:val="both"/>
        <w:rPr>
          <w:rFonts w:ascii="Times New Roman" w:eastAsia="Times New Roman" w:hAnsi="Times New Roman"/>
        </w:rPr>
      </w:pPr>
    </w:p>
    <w:p w14:paraId="703F1B0D" w14:textId="77777777" w:rsidR="00641B6A" w:rsidRPr="0061717D" w:rsidRDefault="00641B6A" w:rsidP="00641B6A">
      <w:pPr>
        <w:tabs>
          <w:tab w:val="center" w:pos="567"/>
        </w:tabs>
        <w:ind w:left="284"/>
        <w:jc w:val="both"/>
        <w:rPr>
          <w:rFonts w:ascii="Times New Roman" w:eastAsia="Times New Roman" w:hAnsi="Times New Roman"/>
          <w:b/>
          <w:u w:val="single"/>
        </w:rPr>
      </w:pPr>
      <w:r w:rsidRPr="0061717D">
        <w:rPr>
          <w:rFonts w:ascii="Times New Roman" w:eastAsia="Times New Roman" w:hAnsi="Times New Roman"/>
          <w:b/>
          <w:u w:val="single"/>
        </w:rPr>
        <w:t>7B DÉPÔT DU RAPPORT DE L’OPÉRATEUR DE L’ASSAINISSEMENT DES EAUX USÉES</w:t>
      </w:r>
    </w:p>
    <w:p w14:paraId="3FFDC094" w14:textId="77777777" w:rsidR="00641B6A" w:rsidRPr="0061717D" w:rsidRDefault="00641B6A" w:rsidP="00641B6A">
      <w:pPr>
        <w:tabs>
          <w:tab w:val="center" w:pos="567"/>
        </w:tabs>
        <w:jc w:val="both"/>
        <w:rPr>
          <w:rFonts w:ascii="Times New Roman" w:eastAsia="Times New Roman" w:hAnsi="Times New Roman"/>
          <w:b/>
          <w:u w:val="single"/>
        </w:rPr>
      </w:pPr>
    </w:p>
    <w:p w14:paraId="04D1B52D" w14:textId="77777777" w:rsidR="00641B6A" w:rsidRDefault="00641B6A" w:rsidP="00641B6A">
      <w:pPr>
        <w:tabs>
          <w:tab w:val="center" w:pos="567"/>
        </w:tabs>
        <w:ind w:left="284"/>
        <w:jc w:val="both"/>
        <w:rPr>
          <w:rFonts w:ascii="Times New Roman" w:eastAsia="Times New Roman" w:hAnsi="Times New Roman"/>
        </w:rPr>
      </w:pPr>
      <w:r w:rsidRPr="0061717D">
        <w:rPr>
          <w:rFonts w:ascii="Times New Roman" w:eastAsia="Times New Roman" w:hAnsi="Times New Roman"/>
        </w:rPr>
        <w:t>Un rapport contenant les informations journalières du poste de pompage principal de l’assainissement des eaux usées est déposé au conseil.</w:t>
      </w:r>
    </w:p>
    <w:p w14:paraId="7C2036CB" w14:textId="77777777" w:rsidR="00641B6A" w:rsidRDefault="00641B6A" w:rsidP="00641B6A">
      <w:pPr>
        <w:tabs>
          <w:tab w:val="center" w:pos="567"/>
        </w:tabs>
        <w:ind w:left="284"/>
        <w:jc w:val="both"/>
        <w:rPr>
          <w:rFonts w:ascii="Times New Roman" w:eastAsia="Times New Roman" w:hAnsi="Times New Roman"/>
        </w:rPr>
      </w:pPr>
    </w:p>
    <w:p w14:paraId="7301F812" w14:textId="528C7154" w:rsidR="007C61BF" w:rsidRDefault="00641B6A" w:rsidP="006D7583">
      <w:pPr>
        <w:tabs>
          <w:tab w:val="center" w:pos="567"/>
        </w:tabs>
        <w:spacing w:line="280" w:lineRule="atLeast"/>
        <w:ind w:left="284" w:hanging="1985"/>
        <w:jc w:val="both"/>
        <w:rPr>
          <w:rFonts w:ascii="Times New Roman" w:eastAsia="Times New Roman" w:hAnsi="Times New Roman" w:cs="Times New Roman"/>
          <w:b/>
          <w:u w:val="single"/>
        </w:rPr>
      </w:pPr>
      <w:r w:rsidRPr="005566E1">
        <w:rPr>
          <w:rFonts w:ascii="Times New Roman" w:eastAsia="Times New Roman" w:hAnsi="Times New Roman"/>
          <w:b/>
          <w:bCs/>
          <w:u w:val="single"/>
        </w:rPr>
        <w:t>202</w:t>
      </w:r>
      <w:r w:rsidR="00952E3B" w:rsidRPr="005566E1">
        <w:rPr>
          <w:rFonts w:ascii="Times New Roman" w:eastAsia="Times New Roman" w:hAnsi="Times New Roman"/>
          <w:b/>
          <w:bCs/>
          <w:u w:val="single"/>
        </w:rPr>
        <w:t>6</w:t>
      </w:r>
      <w:r w:rsidRPr="005566E1">
        <w:rPr>
          <w:rFonts w:ascii="Times New Roman" w:eastAsia="Times New Roman" w:hAnsi="Times New Roman"/>
          <w:b/>
          <w:bCs/>
          <w:u w:val="single"/>
        </w:rPr>
        <w:t>-04-</w:t>
      </w:r>
      <w:r w:rsidR="00952E3B" w:rsidRPr="005566E1">
        <w:rPr>
          <w:rFonts w:ascii="Times New Roman" w:eastAsia="Times New Roman" w:hAnsi="Times New Roman"/>
          <w:b/>
          <w:bCs/>
          <w:u w:val="single"/>
        </w:rPr>
        <w:t>11</w:t>
      </w:r>
      <w:r w:rsidR="00AE0114">
        <w:rPr>
          <w:rFonts w:ascii="Times New Roman" w:eastAsia="Times New Roman" w:hAnsi="Times New Roman"/>
          <w:b/>
          <w:bCs/>
          <w:u w:val="single"/>
        </w:rPr>
        <w:t>8</w:t>
      </w:r>
      <w:r w:rsidRPr="005566E1">
        <w:rPr>
          <w:rFonts w:ascii="Times New Roman" w:eastAsia="Times New Roman" w:hAnsi="Times New Roman"/>
        </w:rPr>
        <w:tab/>
      </w:r>
      <w:r w:rsidR="007C61BF" w:rsidRPr="005566E1">
        <w:rPr>
          <w:rFonts w:ascii="Times New Roman" w:eastAsia="Times New Roman" w:hAnsi="Times New Roman" w:cs="Times New Roman"/>
          <w:b/>
          <w:u w:val="single"/>
        </w:rPr>
        <w:t>7C-VIDANGE ET DISPOSITION DES BOUES DANS LES ÉTANGS AÉRÉS      MUNICIPAUX – OUVERTURE DE SOUMISSION ET ADJUDICATION DU CONTRAT</w:t>
      </w:r>
    </w:p>
    <w:p w14:paraId="2D96D250" w14:textId="77777777" w:rsidR="007C61BF" w:rsidRDefault="007C61BF" w:rsidP="007C61BF">
      <w:pPr>
        <w:tabs>
          <w:tab w:val="center" w:pos="567"/>
        </w:tabs>
        <w:spacing w:line="280" w:lineRule="atLeast"/>
        <w:ind w:hanging="1701"/>
        <w:jc w:val="both"/>
        <w:rPr>
          <w:rFonts w:ascii="Times New Roman" w:eastAsia="Times New Roman" w:hAnsi="Times New Roman" w:cs="Times New Roman"/>
          <w:b/>
          <w:u w:val="single"/>
        </w:rPr>
      </w:pPr>
    </w:p>
    <w:p w14:paraId="0E0EFFA3" w14:textId="08A63A8E" w:rsidR="007C61BF" w:rsidRDefault="007C61BF" w:rsidP="00A10660">
      <w:pPr>
        <w:tabs>
          <w:tab w:val="center" w:pos="567"/>
        </w:tabs>
        <w:spacing w:line="280" w:lineRule="atLeast"/>
        <w:ind w:left="2127" w:hanging="3828"/>
        <w:jc w:val="both"/>
        <w:rPr>
          <w:rFonts w:ascii="Times New Roman" w:eastAsia="Times New Roman" w:hAnsi="Times New Roman" w:cs="Times New Roman"/>
          <w:bCs/>
        </w:rPr>
      </w:pPr>
      <w:r>
        <w:rPr>
          <w:rFonts w:ascii="Times New Roman" w:eastAsia="Times New Roman" w:hAnsi="Times New Roman" w:cs="Times New Roman"/>
          <w:bCs/>
        </w:rPr>
        <w:tab/>
        <w:t xml:space="preserve">    </w:t>
      </w:r>
      <w:r w:rsidR="00A10660">
        <w:rPr>
          <w:rFonts w:ascii="Times New Roman" w:eastAsia="Times New Roman" w:hAnsi="Times New Roman" w:cs="Times New Roman"/>
          <w:bCs/>
        </w:rPr>
        <w:t xml:space="preserve">     </w:t>
      </w:r>
      <w:r>
        <w:rPr>
          <w:rFonts w:ascii="Times New Roman" w:eastAsia="Times New Roman" w:hAnsi="Times New Roman" w:cs="Times New Roman"/>
          <w:bCs/>
        </w:rPr>
        <w:t xml:space="preserve">Attendu que </w:t>
      </w:r>
      <w:r w:rsidR="00A10660">
        <w:rPr>
          <w:rFonts w:ascii="Times New Roman" w:eastAsia="Times New Roman" w:hAnsi="Times New Roman" w:cs="Times New Roman"/>
          <w:bCs/>
        </w:rPr>
        <w:tab/>
      </w:r>
      <w:r w:rsidR="00A10660">
        <w:rPr>
          <w:rFonts w:ascii="Times New Roman" w:eastAsia="Times New Roman" w:hAnsi="Times New Roman" w:cs="Times New Roman"/>
          <w:bCs/>
        </w:rPr>
        <w:tab/>
      </w:r>
      <w:r>
        <w:rPr>
          <w:rFonts w:ascii="Times New Roman" w:eastAsia="Times New Roman" w:hAnsi="Times New Roman" w:cs="Times New Roman"/>
          <w:bCs/>
        </w:rPr>
        <w:t>l’appel d’offres pour la vidange des boues dans les étangs aérés municipaux faite publiquement sur SEAO (système électronique d’appel d’offre) par la Municipalité du Village de Hemmingford se terminant le 25 mars 2026;</w:t>
      </w:r>
    </w:p>
    <w:p w14:paraId="7071C902" w14:textId="77777777" w:rsidR="007C61BF" w:rsidRDefault="007C61BF" w:rsidP="007C61BF">
      <w:pPr>
        <w:tabs>
          <w:tab w:val="center" w:pos="567"/>
        </w:tabs>
        <w:spacing w:line="280" w:lineRule="atLeast"/>
        <w:ind w:left="1434" w:hanging="3135"/>
        <w:jc w:val="both"/>
        <w:rPr>
          <w:rFonts w:ascii="Times New Roman" w:eastAsia="Times New Roman" w:hAnsi="Times New Roman" w:cs="Times New Roman"/>
          <w:bCs/>
        </w:rPr>
      </w:pPr>
    </w:p>
    <w:p w14:paraId="583945CA" w14:textId="03AC4F69" w:rsidR="007C61BF" w:rsidRDefault="007C61BF" w:rsidP="007C61BF">
      <w:pPr>
        <w:tabs>
          <w:tab w:val="center" w:pos="284"/>
        </w:tabs>
        <w:spacing w:line="280" w:lineRule="atLeast"/>
        <w:ind w:hanging="1800"/>
        <w:jc w:val="both"/>
        <w:rPr>
          <w:rFonts w:ascii="Times New Roman" w:eastAsia="Times New Roman" w:hAnsi="Times New Roman" w:cs="Times New Roman"/>
          <w:bCs/>
        </w:rPr>
      </w:pPr>
      <w:r>
        <w:rPr>
          <w:rFonts w:ascii="Times New Roman" w:eastAsia="Times New Roman" w:hAnsi="Times New Roman" w:cs="Times New Roman"/>
          <w:bCs/>
        </w:rPr>
        <w:tab/>
      </w:r>
      <w:r>
        <w:rPr>
          <w:rFonts w:ascii="Times New Roman" w:eastAsia="Times New Roman" w:hAnsi="Times New Roman" w:cs="Times New Roman"/>
          <w:bCs/>
        </w:rPr>
        <w:tab/>
        <w:t xml:space="preserve">  </w:t>
      </w:r>
      <w:r w:rsidR="00A10660">
        <w:rPr>
          <w:rFonts w:ascii="Times New Roman" w:eastAsia="Times New Roman" w:hAnsi="Times New Roman" w:cs="Times New Roman"/>
          <w:bCs/>
        </w:rPr>
        <w:tab/>
      </w:r>
      <w:r w:rsidR="00A10660">
        <w:rPr>
          <w:rFonts w:ascii="Times New Roman" w:eastAsia="Times New Roman" w:hAnsi="Times New Roman" w:cs="Times New Roman"/>
          <w:bCs/>
        </w:rPr>
        <w:tab/>
      </w:r>
      <w:r w:rsidR="00A10660">
        <w:rPr>
          <w:rFonts w:ascii="Times New Roman" w:eastAsia="Times New Roman" w:hAnsi="Times New Roman" w:cs="Times New Roman"/>
          <w:bCs/>
        </w:rPr>
        <w:tab/>
      </w:r>
      <w:r>
        <w:rPr>
          <w:rFonts w:ascii="Times New Roman" w:eastAsia="Times New Roman" w:hAnsi="Times New Roman" w:cs="Times New Roman"/>
          <w:bCs/>
        </w:rPr>
        <w:t>Les soumissionnaires suivants ont répondu à l’appel d’offres :</w:t>
      </w:r>
    </w:p>
    <w:p w14:paraId="51EB272F" w14:textId="77777777" w:rsidR="00A10660" w:rsidRDefault="00A10660" w:rsidP="007C61BF">
      <w:pPr>
        <w:tabs>
          <w:tab w:val="center" w:pos="284"/>
        </w:tabs>
        <w:spacing w:line="280" w:lineRule="atLeast"/>
        <w:ind w:hanging="1800"/>
        <w:jc w:val="both"/>
        <w:rPr>
          <w:rFonts w:ascii="Times New Roman" w:eastAsia="Times New Roman" w:hAnsi="Times New Roman" w:cs="Times New Roman"/>
          <w:bCs/>
        </w:rPr>
      </w:pPr>
      <w:r>
        <w:rPr>
          <w:rFonts w:ascii="Times New Roman" w:eastAsia="Times New Roman" w:hAnsi="Times New Roman" w:cs="Times New Roman"/>
          <w:bCs/>
        </w:rPr>
        <w:tab/>
      </w:r>
      <w:r>
        <w:rPr>
          <w:rFonts w:ascii="Times New Roman" w:eastAsia="Times New Roman" w:hAnsi="Times New Roman" w:cs="Times New Roman"/>
          <w:bCs/>
        </w:rPr>
        <w:tab/>
      </w:r>
    </w:p>
    <w:tbl>
      <w:tblPr>
        <w:tblStyle w:val="Grilledutableau"/>
        <w:tblW w:w="0" w:type="auto"/>
        <w:tblInd w:w="1838" w:type="dxa"/>
        <w:tblLook w:val="04A0" w:firstRow="1" w:lastRow="0" w:firstColumn="1" w:lastColumn="0" w:noHBand="0" w:noVBand="1"/>
      </w:tblPr>
      <w:tblGrid>
        <w:gridCol w:w="3640"/>
        <w:gridCol w:w="2881"/>
      </w:tblGrid>
      <w:tr w:rsidR="00A10660" w14:paraId="0E723B02" w14:textId="77777777" w:rsidTr="00A10660">
        <w:tc>
          <w:tcPr>
            <w:tcW w:w="3640" w:type="dxa"/>
          </w:tcPr>
          <w:p w14:paraId="454B0978" w14:textId="77777777" w:rsidR="00A10660" w:rsidRPr="00A10660" w:rsidRDefault="00A10660" w:rsidP="006A5BA5">
            <w:pPr>
              <w:spacing w:line="280" w:lineRule="atLeast"/>
              <w:rPr>
                <w:rFonts w:ascii="Times New Roman" w:hAnsi="Times New Roman" w:cs="Times New Roman"/>
                <w:bCs/>
                <w:iCs/>
              </w:rPr>
            </w:pPr>
            <w:r w:rsidRPr="00A10660">
              <w:rPr>
                <w:rFonts w:ascii="Times New Roman" w:hAnsi="Times New Roman" w:cs="Times New Roman"/>
                <w:bCs/>
                <w:iCs/>
              </w:rPr>
              <w:lastRenderedPageBreak/>
              <w:t>Environnement Terra Vestra Inc.</w:t>
            </w:r>
          </w:p>
        </w:tc>
        <w:tc>
          <w:tcPr>
            <w:tcW w:w="2881" w:type="dxa"/>
          </w:tcPr>
          <w:p w14:paraId="6AB720CD" w14:textId="77777777" w:rsidR="00A10660" w:rsidRPr="00A10660" w:rsidRDefault="00A10660" w:rsidP="006A5BA5">
            <w:pPr>
              <w:spacing w:line="280" w:lineRule="atLeast"/>
              <w:rPr>
                <w:rFonts w:ascii="Times New Roman" w:hAnsi="Times New Roman" w:cs="Times New Roman"/>
                <w:bCs/>
                <w:iCs/>
              </w:rPr>
            </w:pPr>
            <w:r w:rsidRPr="00A10660">
              <w:rPr>
                <w:rFonts w:ascii="Times New Roman" w:hAnsi="Times New Roman" w:cs="Times New Roman"/>
                <w:bCs/>
                <w:iCs/>
              </w:rPr>
              <w:t xml:space="preserve">225 874.14$ taxes incluses   </w:t>
            </w:r>
          </w:p>
        </w:tc>
      </w:tr>
      <w:tr w:rsidR="00A10660" w14:paraId="0C3B0EB0" w14:textId="77777777" w:rsidTr="00A10660">
        <w:tc>
          <w:tcPr>
            <w:tcW w:w="3640" w:type="dxa"/>
          </w:tcPr>
          <w:p w14:paraId="4F4E69BB" w14:textId="77777777" w:rsidR="00A10660" w:rsidRPr="00A10660" w:rsidRDefault="00A10660" w:rsidP="006A5BA5">
            <w:pPr>
              <w:spacing w:line="280" w:lineRule="atLeast"/>
              <w:rPr>
                <w:rFonts w:ascii="Times New Roman" w:hAnsi="Times New Roman" w:cs="Times New Roman"/>
                <w:bCs/>
                <w:iCs/>
              </w:rPr>
            </w:pPr>
            <w:r w:rsidRPr="00A10660">
              <w:rPr>
                <w:rFonts w:ascii="Times New Roman" w:hAnsi="Times New Roman" w:cs="Times New Roman"/>
                <w:bCs/>
                <w:iCs/>
              </w:rPr>
              <w:t>GFL Services Environnementaux</w:t>
            </w:r>
          </w:p>
        </w:tc>
        <w:tc>
          <w:tcPr>
            <w:tcW w:w="2881" w:type="dxa"/>
          </w:tcPr>
          <w:p w14:paraId="0E3B1902" w14:textId="77777777" w:rsidR="00A10660" w:rsidRPr="00A10660" w:rsidRDefault="00A10660" w:rsidP="006A5BA5">
            <w:pPr>
              <w:spacing w:line="280" w:lineRule="atLeast"/>
              <w:rPr>
                <w:rFonts w:ascii="Times New Roman" w:hAnsi="Times New Roman" w:cs="Times New Roman"/>
                <w:bCs/>
                <w:iCs/>
              </w:rPr>
            </w:pPr>
            <w:r w:rsidRPr="00A10660">
              <w:rPr>
                <w:rFonts w:ascii="Times New Roman" w:hAnsi="Times New Roman" w:cs="Times New Roman"/>
                <w:bCs/>
                <w:iCs/>
              </w:rPr>
              <w:t>318 025.11$ taxes incluses</w:t>
            </w:r>
          </w:p>
        </w:tc>
      </w:tr>
      <w:tr w:rsidR="00A10660" w14:paraId="06D203FB" w14:textId="77777777" w:rsidTr="00A10660">
        <w:tc>
          <w:tcPr>
            <w:tcW w:w="3640" w:type="dxa"/>
          </w:tcPr>
          <w:p w14:paraId="50AF28D0" w14:textId="77777777" w:rsidR="00A10660" w:rsidRPr="00A10660" w:rsidRDefault="00A10660" w:rsidP="006A5BA5">
            <w:pPr>
              <w:spacing w:line="280" w:lineRule="atLeast"/>
              <w:rPr>
                <w:rFonts w:ascii="Times New Roman" w:hAnsi="Times New Roman" w:cs="Times New Roman"/>
                <w:bCs/>
                <w:iCs/>
              </w:rPr>
            </w:pPr>
            <w:r w:rsidRPr="00A10660">
              <w:rPr>
                <w:rFonts w:ascii="Times New Roman" w:hAnsi="Times New Roman" w:cs="Times New Roman"/>
                <w:bCs/>
                <w:iCs/>
              </w:rPr>
              <w:t>Clean Harbors Québec Inc.</w:t>
            </w:r>
          </w:p>
        </w:tc>
        <w:tc>
          <w:tcPr>
            <w:tcW w:w="2881" w:type="dxa"/>
          </w:tcPr>
          <w:p w14:paraId="6ABD9A36" w14:textId="77777777" w:rsidR="00A10660" w:rsidRPr="00A10660" w:rsidRDefault="00A10660" w:rsidP="006A5BA5">
            <w:pPr>
              <w:spacing w:line="280" w:lineRule="atLeast"/>
              <w:rPr>
                <w:rFonts w:ascii="Times New Roman" w:hAnsi="Times New Roman" w:cs="Times New Roman"/>
                <w:bCs/>
                <w:iCs/>
              </w:rPr>
            </w:pPr>
            <w:r w:rsidRPr="00A10660">
              <w:rPr>
                <w:rFonts w:ascii="Times New Roman" w:hAnsi="Times New Roman" w:cs="Times New Roman"/>
                <w:bCs/>
                <w:iCs/>
              </w:rPr>
              <w:t>368 799.68$ taxes incluses</w:t>
            </w:r>
          </w:p>
        </w:tc>
      </w:tr>
    </w:tbl>
    <w:p w14:paraId="1E564967" w14:textId="77777777" w:rsidR="0099183A" w:rsidRDefault="0099183A" w:rsidP="0099183A">
      <w:pPr>
        <w:tabs>
          <w:tab w:val="center" w:pos="567"/>
        </w:tabs>
        <w:spacing w:line="280" w:lineRule="atLeast"/>
        <w:jc w:val="both"/>
        <w:rPr>
          <w:rFonts w:ascii="Times New Roman" w:eastAsia="Times New Roman" w:hAnsi="Times New Roman" w:cs="Times New Roman"/>
          <w:bCs/>
        </w:rPr>
      </w:pPr>
    </w:p>
    <w:p w14:paraId="753C5CDA" w14:textId="5E7CC237" w:rsidR="007C61BF" w:rsidRDefault="007C61BF" w:rsidP="0099183A">
      <w:pPr>
        <w:tabs>
          <w:tab w:val="center" w:pos="284"/>
        </w:tabs>
        <w:spacing w:line="280" w:lineRule="atLeast"/>
        <w:ind w:firstLine="284"/>
        <w:jc w:val="both"/>
        <w:rPr>
          <w:rFonts w:ascii="Times New Roman" w:eastAsia="Times New Roman" w:hAnsi="Times New Roman" w:cs="Times New Roman"/>
          <w:bCs/>
        </w:rPr>
      </w:pPr>
      <w:r>
        <w:rPr>
          <w:rFonts w:ascii="Times New Roman" w:eastAsia="Times New Roman" w:hAnsi="Times New Roman" w:cs="Times New Roman"/>
          <w:bCs/>
        </w:rPr>
        <w:t>En conséquence, il est proposé et résolu à l’unanimité par les conseillers ce qui suit :</w:t>
      </w:r>
    </w:p>
    <w:p w14:paraId="16BF09BA" w14:textId="77777777" w:rsidR="00320176" w:rsidRDefault="00320176" w:rsidP="007C61BF">
      <w:pPr>
        <w:tabs>
          <w:tab w:val="center" w:pos="567"/>
        </w:tabs>
        <w:spacing w:line="280" w:lineRule="atLeast"/>
        <w:jc w:val="both"/>
        <w:rPr>
          <w:rFonts w:ascii="Times New Roman" w:eastAsia="Times New Roman" w:hAnsi="Times New Roman" w:cs="Times New Roman"/>
          <w:bCs/>
        </w:rPr>
      </w:pPr>
    </w:p>
    <w:p w14:paraId="7FDEB2F9" w14:textId="4888F833" w:rsidR="007C61BF" w:rsidRPr="00673FC5" w:rsidRDefault="007C61BF" w:rsidP="00673FC5">
      <w:pPr>
        <w:pStyle w:val="Paragraphedeliste"/>
        <w:numPr>
          <w:ilvl w:val="0"/>
          <w:numId w:val="33"/>
        </w:numPr>
        <w:tabs>
          <w:tab w:val="center" w:pos="567"/>
        </w:tabs>
        <w:spacing w:line="280" w:lineRule="atLeast"/>
        <w:contextualSpacing/>
        <w:rPr>
          <w:rFonts w:ascii="Times New Roman" w:eastAsia="Times New Roman" w:hAnsi="Times New Roman" w:cs="Times New Roman"/>
          <w:bCs/>
        </w:rPr>
      </w:pPr>
      <w:r w:rsidRPr="00673FC5">
        <w:rPr>
          <w:rFonts w:ascii="Times New Roman" w:eastAsia="Times New Roman" w:hAnsi="Times New Roman" w:cs="Times New Roman"/>
          <w:bCs/>
        </w:rPr>
        <w:t>D’octroyer le contrat de vidange et disposition des boues dans les étangs aérés municipaux   à</w:t>
      </w:r>
      <w:r w:rsidR="00754703" w:rsidRPr="00673FC5">
        <w:rPr>
          <w:rFonts w:ascii="Times New Roman" w:eastAsia="Times New Roman" w:hAnsi="Times New Roman" w:cs="Times New Roman"/>
          <w:bCs/>
        </w:rPr>
        <w:t xml:space="preserve">   </w:t>
      </w:r>
      <w:r w:rsidRPr="00673FC5">
        <w:rPr>
          <w:rFonts w:ascii="Times New Roman" w:eastAsia="Times New Roman" w:hAnsi="Times New Roman" w:cs="Times New Roman"/>
          <w:bCs/>
        </w:rPr>
        <w:t xml:space="preserve">l’entreprise </w:t>
      </w:r>
      <w:r w:rsidR="005566E1" w:rsidRPr="00673FC5">
        <w:rPr>
          <w:rFonts w:ascii="Times New Roman" w:eastAsia="Times New Roman" w:hAnsi="Times New Roman" w:cs="Times New Roman"/>
          <w:bCs/>
        </w:rPr>
        <w:t>Environnement Terra Vestra Inc.</w:t>
      </w:r>
      <w:r w:rsidRPr="00673FC5">
        <w:rPr>
          <w:rFonts w:ascii="Times New Roman" w:eastAsia="Times New Roman" w:hAnsi="Times New Roman" w:cs="Times New Roman"/>
          <w:bCs/>
        </w:rPr>
        <w:t xml:space="preserve">, plus bas soumissionnaire conforme, au montant de </w:t>
      </w:r>
      <w:r w:rsidR="005566E1" w:rsidRPr="00673FC5">
        <w:rPr>
          <w:rFonts w:ascii="Times New Roman" w:eastAsia="Times New Roman" w:hAnsi="Times New Roman" w:cs="Times New Roman"/>
          <w:bCs/>
        </w:rPr>
        <w:t>225 874.14</w:t>
      </w:r>
      <w:r w:rsidRPr="00673FC5">
        <w:rPr>
          <w:rFonts w:ascii="Times New Roman" w:eastAsia="Times New Roman" w:hAnsi="Times New Roman" w:cs="Times New Roman"/>
          <w:bCs/>
        </w:rPr>
        <w:t>$ incluant les taxes.</w:t>
      </w:r>
    </w:p>
    <w:p w14:paraId="1D84E84E" w14:textId="49A6A80D" w:rsidR="007C61BF" w:rsidRPr="00673FC5" w:rsidRDefault="007C61BF" w:rsidP="00673FC5">
      <w:pPr>
        <w:pStyle w:val="Paragraphedeliste"/>
        <w:numPr>
          <w:ilvl w:val="0"/>
          <w:numId w:val="33"/>
        </w:numPr>
        <w:tabs>
          <w:tab w:val="center" w:pos="567"/>
        </w:tabs>
        <w:spacing w:line="280" w:lineRule="atLeast"/>
        <w:contextualSpacing/>
        <w:rPr>
          <w:rFonts w:ascii="Times New Roman" w:eastAsia="Times New Roman" w:hAnsi="Times New Roman" w:cs="Times New Roman"/>
          <w:bCs/>
        </w:rPr>
      </w:pPr>
      <w:r w:rsidRPr="00673FC5">
        <w:rPr>
          <w:rFonts w:ascii="Times New Roman" w:eastAsia="Times New Roman" w:hAnsi="Times New Roman" w:cs="Times New Roman"/>
          <w:bCs/>
        </w:rPr>
        <w:t>Que ce contrat respecte toutes les clauses comprises dans l’appel d’offres en date du 11 février 2026.</w:t>
      </w:r>
    </w:p>
    <w:p w14:paraId="6AC3B4F7" w14:textId="1989C74D" w:rsidR="006C4E32" w:rsidRPr="00673FC5" w:rsidRDefault="007C61BF" w:rsidP="00673FC5">
      <w:pPr>
        <w:pStyle w:val="Paragraphedeliste"/>
        <w:numPr>
          <w:ilvl w:val="0"/>
          <w:numId w:val="33"/>
        </w:numPr>
        <w:tabs>
          <w:tab w:val="center" w:pos="567"/>
        </w:tabs>
        <w:spacing w:line="280" w:lineRule="atLeast"/>
        <w:contextualSpacing/>
        <w:rPr>
          <w:rFonts w:ascii="Times New Roman" w:eastAsia="Times New Roman" w:hAnsi="Times New Roman" w:cs="Times New Roman"/>
          <w:bCs/>
        </w:rPr>
      </w:pPr>
      <w:r w:rsidRPr="00673FC5">
        <w:rPr>
          <w:rFonts w:ascii="Times New Roman" w:eastAsia="Times New Roman" w:hAnsi="Times New Roman" w:cs="Times New Roman"/>
          <w:bCs/>
        </w:rPr>
        <w:t>Que le maire, Monsieur Drew Somerville et la directrice générale et greffière-trésorière, Madame    Annick Brunet, soient autorisés à signer tout document relatif à l’ensemble de ce contrat.</w:t>
      </w:r>
    </w:p>
    <w:p w14:paraId="7B0A5446" w14:textId="55AFA0E0" w:rsidR="00343FCF" w:rsidRPr="00673FC5" w:rsidRDefault="00343FCF" w:rsidP="00673FC5">
      <w:pPr>
        <w:pStyle w:val="Paragraphedeliste"/>
        <w:numPr>
          <w:ilvl w:val="0"/>
          <w:numId w:val="33"/>
        </w:numPr>
        <w:tabs>
          <w:tab w:val="center" w:pos="567"/>
        </w:tabs>
        <w:spacing w:line="280" w:lineRule="atLeast"/>
        <w:contextualSpacing/>
        <w:rPr>
          <w:rFonts w:ascii="Times New Roman" w:eastAsia="Times New Roman" w:hAnsi="Times New Roman" w:cs="Times New Roman"/>
          <w:bCs/>
        </w:rPr>
      </w:pPr>
      <w:r w:rsidRPr="00673FC5">
        <w:rPr>
          <w:rFonts w:ascii="Times New Roman" w:eastAsia="Times New Roman" w:hAnsi="Times New Roman" w:cs="Times New Roman"/>
          <w:bCs/>
        </w:rPr>
        <w:t>Que ce montant soit payé par le budget 200 680$ dont 127 690$ de l’appropriation du surplus réservé pour la vidange des boues et la différence pris du surplus non affecté.</w:t>
      </w:r>
    </w:p>
    <w:p w14:paraId="0ED0B6E8" w14:textId="133EC978" w:rsidR="007C61BF" w:rsidRPr="007C61BF" w:rsidRDefault="007C61BF" w:rsidP="007C61BF">
      <w:pPr>
        <w:tabs>
          <w:tab w:val="center" w:pos="567"/>
        </w:tabs>
        <w:spacing w:line="280" w:lineRule="atLeast"/>
        <w:ind w:left="284"/>
        <w:contextualSpacing/>
        <w:jc w:val="both"/>
        <w:rPr>
          <w:rFonts w:ascii="Times New Roman" w:eastAsia="Times New Roman" w:hAnsi="Times New Roman" w:cs="Times New Roman"/>
          <w:bCs/>
        </w:rPr>
      </w:pPr>
      <w:r w:rsidRPr="007C61BF">
        <w:rPr>
          <w:rFonts w:ascii="Times New Roman" w:eastAsia="Times New Roman" w:hAnsi="Times New Roman" w:cs="Times New Roman"/>
          <w:bCs/>
        </w:rPr>
        <w:tab/>
      </w:r>
    </w:p>
    <w:p w14:paraId="53D71B8A" w14:textId="77777777" w:rsidR="006C4E32" w:rsidRDefault="006C4E32" w:rsidP="006C4E32">
      <w:pPr>
        <w:spacing w:line="280" w:lineRule="atLeast"/>
        <w:jc w:val="right"/>
        <w:rPr>
          <w:rFonts w:ascii="Times New Roman" w:eastAsia="Times New Roman" w:hAnsi="Times New Roman"/>
          <w:b/>
          <w:bCs/>
          <w:caps/>
          <w:spacing w:val="-3"/>
          <w:sz w:val="18"/>
          <w:szCs w:val="18"/>
        </w:rPr>
      </w:pPr>
      <w:r w:rsidRPr="00D85469">
        <w:rPr>
          <w:rFonts w:ascii="Times New Roman" w:eastAsia="Times New Roman" w:hAnsi="Times New Roman"/>
          <w:b/>
          <w:bCs/>
          <w:caps/>
          <w:sz w:val="18"/>
          <w:szCs w:val="18"/>
        </w:rPr>
        <w:t xml:space="preserve">Adopté à l'unanimité </w:t>
      </w:r>
      <w:r w:rsidRPr="00D85469">
        <w:rPr>
          <w:rFonts w:ascii="Times New Roman" w:eastAsia="Times New Roman" w:hAnsi="Times New Roman"/>
          <w:b/>
          <w:bCs/>
          <w:caps/>
          <w:spacing w:val="-3"/>
          <w:sz w:val="18"/>
          <w:szCs w:val="18"/>
        </w:rPr>
        <w:t>par les conseillers PRÉSENTS, LE MAIRE N’AYANT PAS VOTÉ</w:t>
      </w:r>
    </w:p>
    <w:p w14:paraId="05AD8E0C" w14:textId="77777777" w:rsidR="00773235" w:rsidRDefault="00773235" w:rsidP="006C4E32">
      <w:pPr>
        <w:spacing w:line="280" w:lineRule="atLeast"/>
        <w:jc w:val="right"/>
        <w:rPr>
          <w:rFonts w:ascii="Times New Roman" w:eastAsia="Times New Roman" w:hAnsi="Times New Roman"/>
          <w:b/>
          <w:bCs/>
          <w:caps/>
          <w:spacing w:val="-3"/>
          <w:sz w:val="18"/>
          <w:szCs w:val="18"/>
        </w:rPr>
      </w:pPr>
    </w:p>
    <w:p w14:paraId="72A913E6" w14:textId="7B743C40" w:rsidR="00773235" w:rsidRPr="0093150A" w:rsidRDefault="001A7929" w:rsidP="006D7583">
      <w:pPr>
        <w:tabs>
          <w:tab w:val="left" w:pos="0"/>
        </w:tabs>
        <w:spacing w:after="160" w:line="256" w:lineRule="auto"/>
        <w:ind w:left="284" w:hanging="1985"/>
        <w:rPr>
          <w:rFonts w:ascii="Times New Roman" w:eastAsia="Times New Roman" w:hAnsi="Times New Roman" w:cs="Times New Roman"/>
          <w:b/>
          <w:u w:val="single"/>
        </w:rPr>
      </w:pPr>
      <w:r w:rsidRPr="003F284F">
        <w:rPr>
          <w:rFonts w:ascii="Times New Roman" w:eastAsia="Times New Roman" w:hAnsi="Times New Roman" w:cs="Times New Roman"/>
          <w:b/>
          <w:u w:val="single"/>
        </w:rPr>
        <w:t>2026-04-11</w:t>
      </w:r>
      <w:r w:rsidR="00AE0114">
        <w:rPr>
          <w:rFonts w:ascii="Times New Roman" w:eastAsia="Times New Roman" w:hAnsi="Times New Roman" w:cs="Times New Roman"/>
          <w:b/>
          <w:u w:val="single"/>
        </w:rPr>
        <w:t>9</w:t>
      </w:r>
      <w:r w:rsidR="00773235" w:rsidRPr="00773235">
        <w:rPr>
          <w:rFonts w:ascii="Times New Roman" w:eastAsia="Times New Roman" w:hAnsi="Times New Roman" w:cs="Times New Roman"/>
          <w:b/>
        </w:rPr>
        <w:tab/>
        <w:t xml:space="preserve">   </w:t>
      </w:r>
      <w:r w:rsidR="00332EAF">
        <w:rPr>
          <w:rFonts w:ascii="Times New Roman" w:eastAsia="Times New Roman" w:hAnsi="Times New Roman" w:cs="Times New Roman"/>
          <w:b/>
        </w:rPr>
        <w:tab/>
      </w:r>
      <w:r w:rsidR="00773235">
        <w:rPr>
          <w:rFonts w:ascii="Times New Roman" w:eastAsia="Times New Roman" w:hAnsi="Times New Roman" w:cs="Times New Roman"/>
          <w:b/>
          <w:u w:val="single"/>
        </w:rPr>
        <w:t xml:space="preserve">7D-REMPLACEMENT DU RÉSERVOIR DE DIESEL DE LA GÉNÉRATRICE À LA </w:t>
      </w:r>
      <w:r>
        <w:rPr>
          <w:rFonts w:ascii="Times New Roman" w:eastAsia="Times New Roman" w:hAnsi="Times New Roman" w:cs="Times New Roman"/>
          <w:b/>
          <w:u w:val="single"/>
        </w:rPr>
        <w:t xml:space="preserve">  </w:t>
      </w:r>
      <w:r w:rsidR="00773235">
        <w:rPr>
          <w:rFonts w:ascii="Times New Roman" w:eastAsia="Times New Roman" w:hAnsi="Times New Roman" w:cs="Times New Roman"/>
          <w:b/>
          <w:u w:val="single"/>
        </w:rPr>
        <w:t>STATION EAU POTABLE</w:t>
      </w:r>
    </w:p>
    <w:p w14:paraId="0AD0ED25" w14:textId="69272EAC" w:rsidR="00773235" w:rsidRDefault="00773235" w:rsidP="00332EAF">
      <w:pPr>
        <w:tabs>
          <w:tab w:val="left" w:pos="284"/>
        </w:tabs>
        <w:overflowPunct w:val="0"/>
        <w:autoSpaceDE w:val="0"/>
        <w:autoSpaceDN w:val="0"/>
        <w:adjustRightInd w:val="0"/>
        <w:spacing w:after="160" w:line="256" w:lineRule="auto"/>
        <w:ind w:left="2154" w:hanging="3855"/>
        <w:textAlignment w:val="baseline"/>
        <w:rPr>
          <w:rFonts w:ascii="Times New Roman" w:eastAsia="Times New Roman" w:hAnsi="Times New Roman" w:cs="Times New Roman"/>
          <w:bCs/>
          <w:iCs/>
          <w:lang w:eastAsia="en-US"/>
        </w:rPr>
      </w:pPr>
      <w:r>
        <w:rPr>
          <w:rFonts w:ascii="Times New Roman" w:eastAsia="Times New Roman" w:hAnsi="Times New Roman" w:cs="Times New Roman"/>
          <w:bCs/>
          <w:iCs/>
          <w:lang w:eastAsia="en-US"/>
        </w:rPr>
        <w:tab/>
        <w:t xml:space="preserve">Considérant que </w:t>
      </w:r>
      <w:r>
        <w:rPr>
          <w:rFonts w:ascii="Times New Roman" w:eastAsia="Times New Roman" w:hAnsi="Times New Roman" w:cs="Times New Roman"/>
          <w:bCs/>
          <w:iCs/>
          <w:lang w:eastAsia="en-US"/>
        </w:rPr>
        <w:tab/>
        <w:t>notre compagnie d’assurance nous exige de remplacer le réservoir de diesel de la génératrice alimentant le système d’approvisionnement en eau potable de la municipalité car la date sur l’étiquette indique qu’il expire en 2026;</w:t>
      </w:r>
    </w:p>
    <w:p w14:paraId="0C265E97" w14:textId="1FCC54D1" w:rsidR="00773235" w:rsidRDefault="00773235" w:rsidP="00773235">
      <w:pPr>
        <w:tabs>
          <w:tab w:val="left" w:pos="0"/>
        </w:tabs>
        <w:overflowPunct w:val="0"/>
        <w:autoSpaceDE w:val="0"/>
        <w:autoSpaceDN w:val="0"/>
        <w:adjustRightInd w:val="0"/>
        <w:spacing w:after="160" w:line="256" w:lineRule="auto"/>
        <w:ind w:left="2154" w:hanging="3855"/>
        <w:textAlignment w:val="baseline"/>
        <w:rPr>
          <w:rFonts w:ascii="Times New Roman" w:eastAsia="Times New Roman" w:hAnsi="Times New Roman" w:cs="Times New Roman"/>
          <w:bCs/>
          <w:iCs/>
          <w:lang w:eastAsia="en-US"/>
        </w:rPr>
      </w:pPr>
      <w:r>
        <w:rPr>
          <w:rFonts w:ascii="Times New Roman" w:eastAsia="Times New Roman" w:hAnsi="Times New Roman" w:cs="Times New Roman"/>
          <w:bCs/>
          <w:iCs/>
          <w:lang w:eastAsia="en-US"/>
        </w:rPr>
        <w:tab/>
        <w:t xml:space="preserve">   </w:t>
      </w:r>
      <w:r w:rsidR="00332EAF">
        <w:rPr>
          <w:rFonts w:ascii="Times New Roman" w:eastAsia="Times New Roman" w:hAnsi="Times New Roman" w:cs="Times New Roman"/>
          <w:bCs/>
          <w:iCs/>
          <w:lang w:eastAsia="en-US"/>
        </w:rPr>
        <w:t xml:space="preserve">  </w:t>
      </w:r>
      <w:r>
        <w:rPr>
          <w:rFonts w:ascii="Times New Roman" w:eastAsia="Times New Roman" w:hAnsi="Times New Roman" w:cs="Times New Roman"/>
          <w:bCs/>
          <w:iCs/>
          <w:lang w:eastAsia="en-US"/>
        </w:rPr>
        <w:t>Considérant que</w:t>
      </w:r>
      <w:r>
        <w:rPr>
          <w:rFonts w:ascii="Times New Roman" w:eastAsia="Times New Roman" w:hAnsi="Times New Roman" w:cs="Times New Roman"/>
          <w:bCs/>
          <w:iCs/>
          <w:lang w:eastAsia="en-US"/>
        </w:rPr>
        <w:tab/>
        <w:t>le maintien d’un système d’alimentation fiable pour les génératrices d’urgence est essentiel afin d’assurer la continuité du service d’eau potable à la population;</w:t>
      </w:r>
    </w:p>
    <w:p w14:paraId="37077889" w14:textId="2FC1FCEF" w:rsidR="00773235" w:rsidRDefault="00773235" w:rsidP="00332EAF">
      <w:pPr>
        <w:tabs>
          <w:tab w:val="left" w:pos="284"/>
        </w:tabs>
        <w:overflowPunct w:val="0"/>
        <w:autoSpaceDE w:val="0"/>
        <w:autoSpaceDN w:val="0"/>
        <w:adjustRightInd w:val="0"/>
        <w:spacing w:after="160" w:line="256" w:lineRule="auto"/>
        <w:ind w:left="2154" w:hanging="3855"/>
        <w:textAlignment w:val="baseline"/>
        <w:rPr>
          <w:rFonts w:ascii="Times New Roman" w:eastAsia="Times New Roman" w:hAnsi="Times New Roman" w:cs="Times New Roman"/>
          <w:bCs/>
          <w:iCs/>
          <w:lang w:eastAsia="en-US"/>
        </w:rPr>
      </w:pPr>
      <w:r>
        <w:rPr>
          <w:rFonts w:ascii="Times New Roman" w:eastAsia="Times New Roman" w:hAnsi="Times New Roman" w:cs="Times New Roman"/>
          <w:bCs/>
          <w:iCs/>
          <w:lang w:eastAsia="en-US"/>
        </w:rPr>
        <w:tab/>
        <w:t>Considérant que</w:t>
      </w:r>
      <w:r>
        <w:rPr>
          <w:rFonts w:ascii="Times New Roman" w:eastAsia="Times New Roman" w:hAnsi="Times New Roman" w:cs="Times New Roman"/>
          <w:bCs/>
          <w:iCs/>
          <w:lang w:eastAsia="en-US"/>
        </w:rPr>
        <w:tab/>
        <w:t>la municipalité souhaite procéder au remplacement du réservoir par un modèle conforme aux normes actuelles, afin de réduire les risques de fuite et de contamination;</w:t>
      </w:r>
    </w:p>
    <w:p w14:paraId="34A7E3A8" w14:textId="6ACD7E95" w:rsidR="00773235" w:rsidRDefault="00773235" w:rsidP="00773235">
      <w:pPr>
        <w:tabs>
          <w:tab w:val="left" w:pos="0"/>
        </w:tabs>
        <w:overflowPunct w:val="0"/>
        <w:autoSpaceDE w:val="0"/>
        <w:autoSpaceDN w:val="0"/>
        <w:adjustRightInd w:val="0"/>
        <w:spacing w:after="160" w:line="256" w:lineRule="auto"/>
        <w:ind w:left="2154" w:hanging="3855"/>
        <w:textAlignment w:val="baseline"/>
        <w:rPr>
          <w:rFonts w:ascii="Times New Roman" w:eastAsia="Times New Roman" w:hAnsi="Times New Roman" w:cs="Times New Roman"/>
          <w:bCs/>
          <w:iCs/>
          <w:lang w:eastAsia="en-US"/>
        </w:rPr>
      </w:pPr>
      <w:r>
        <w:rPr>
          <w:rFonts w:ascii="Times New Roman" w:eastAsia="Times New Roman" w:hAnsi="Times New Roman" w:cs="Times New Roman"/>
          <w:bCs/>
          <w:iCs/>
          <w:lang w:eastAsia="en-US"/>
        </w:rPr>
        <w:tab/>
        <w:t xml:space="preserve">   </w:t>
      </w:r>
      <w:r w:rsidR="00332EAF">
        <w:rPr>
          <w:rFonts w:ascii="Times New Roman" w:eastAsia="Times New Roman" w:hAnsi="Times New Roman" w:cs="Times New Roman"/>
          <w:bCs/>
          <w:iCs/>
          <w:lang w:eastAsia="en-US"/>
        </w:rPr>
        <w:t xml:space="preserve">  </w:t>
      </w:r>
      <w:r>
        <w:rPr>
          <w:rFonts w:ascii="Times New Roman" w:eastAsia="Times New Roman" w:hAnsi="Times New Roman" w:cs="Times New Roman"/>
          <w:bCs/>
          <w:iCs/>
          <w:lang w:eastAsia="en-US"/>
        </w:rPr>
        <w:t>Considérant que</w:t>
      </w:r>
      <w:r>
        <w:rPr>
          <w:rFonts w:ascii="Times New Roman" w:eastAsia="Times New Roman" w:hAnsi="Times New Roman" w:cs="Times New Roman"/>
          <w:bCs/>
          <w:iCs/>
          <w:lang w:eastAsia="en-US"/>
        </w:rPr>
        <w:tab/>
        <w:t>notre distributeur de carburant nous recommande la compagnie Services Pétrolier Harrisson pour le type de réservoir ROTH que nous avons à remplacer.</w:t>
      </w:r>
    </w:p>
    <w:p w14:paraId="27D56D3D" w14:textId="516C5092" w:rsidR="00773235" w:rsidRPr="00C65EA9" w:rsidRDefault="00773235" w:rsidP="00332EAF">
      <w:pPr>
        <w:overflowPunct w:val="0"/>
        <w:autoSpaceDE w:val="0"/>
        <w:autoSpaceDN w:val="0"/>
        <w:adjustRightInd w:val="0"/>
        <w:spacing w:after="160" w:line="256" w:lineRule="auto"/>
        <w:ind w:left="299"/>
        <w:textAlignment w:val="baseline"/>
        <w:rPr>
          <w:rFonts w:ascii="Times New Roman" w:eastAsia="Times New Roman" w:hAnsi="Times New Roman" w:cs="Times New Roman"/>
          <w:bCs/>
          <w:spacing w:val="-3"/>
          <w:lang w:eastAsia="en-US"/>
        </w:rPr>
      </w:pPr>
      <w:r>
        <w:rPr>
          <w:rFonts w:ascii="Times New Roman" w:hAnsi="Times New Roman" w:cs="Times New Roman"/>
        </w:rPr>
        <w:t>En conséquence, il est proposé et résolu à l’unanimité par les conseillers de faire remplacer et       installer le réservoir de diesel pour la génératrice à la station eau potable</w:t>
      </w:r>
      <w:r>
        <w:rPr>
          <w:rFonts w:ascii="Times New Roman" w:eastAsia="Times New Roman" w:hAnsi="Times New Roman" w:cs="Times New Roman"/>
          <w:bCs/>
          <w:spacing w:val="-3"/>
          <w:lang w:eastAsia="en-US"/>
        </w:rPr>
        <w:t xml:space="preserve"> </w:t>
      </w:r>
      <w:r w:rsidRPr="00C65EA9">
        <w:rPr>
          <w:rFonts w:ascii="Times New Roman" w:eastAsia="Times New Roman" w:hAnsi="Times New Roman" w:cs="Times New Roman"/>
          <w:bCs/>
          <w:iCs/>
        </w:rPr>
        <w:t xml:space="preserve">par la compagnie </w:t>
      </w:r>
      <w:r>
        <w:rPr>
          <w:rFonts w:ascii="Times New Roman" w:eastAsia="Times New Roman" w:hAnsi="Times New Roman" w:cs="Times New Roman"/>
          <w:bCs/>
          <w:iCs/>
        </w:rPr>
        <w:t>Services Pétrolier Harrisson</w:t>
      </w:r>
      <w:r w:rsidRPr="00C65EA9">
        <w:rPr>
          <w:rFonts w:ascii="Times New Roman" w:eastAsia="Times New Roman" w:hAnsi="Times New Roman" w:cs="Times New Roman"/>
          <w:bCs/>
          <w:iCs/>
        </w:rPr>
        <w:t xml:space="preserve"> pour un montant de </w:t>
      </w:r>
      <w:r>
        <w:rPr>
          <w:rFonts w:ascii="Times New Roman" w:eastAsia="Times New Roman" w:hAnsi="Times New Roman" w:cs="Times New Roman"/>
          <w:bCs/>
          <w:iCs/>
        </w:rPr>
        <w:t>6 986</w:t>
      </w:r>
      <w:r w:rsidRPr="00C65EA9">
        <w:rPr>
          <w:rFonts w:ascii="Times New Roman" w:eastAsia="Times New Roman" w:hAnsi="Times New Roman" w:cs="Times New Roman"/>
          <w:bCs/>
          <w:iCs/>
        </w:rPr>
        <w:t xml:space="preserve">$ </w:t>
      </w:r>
      <w:r>
        <w:rPr>
          <w:rFonts w:ascii="Times New Roman" w:eastAsia="Times New Roman" w:hAnsi="Times New Roman" w:cs="Times New Roman"/>
          <w:bCs/>
          <w:iCs/>
        </w:rPr>
        <w:t xml:space="preserve">plus </w:t>
      </w:r>
      <w:r w:rsidRPr="00C65EA9">
        <w:rPr>
          <w:rFonts w:ascii="Times New Roman" w:eastAsia="Times New Roman" w:hAnsi="Times New Roman" w:cs="Times New Roman"/>
          <w:bCs/>
          <w:iCs/>
        </w:rPr>
        <w:t>taxes</w:t>
      </w:r>
      <w:r>
        <w:rPr>
          <w:rFonts w:ascii="Times New Roman" w:eastAsia="Times New Roman" w:hAnsi="Times New Roman" w:cs="Times New Roman"/>
          <w:bCs/>
          <w:iCs/>
        </w:rPr>
        <w:t xml:space="preserve"> tel que budgété</w:t>
      </w:r>
      <w:r w:rsidRPr="00C65EA9">
        <w:rPr>
          <w:rFonts w:ascii="Times New Roman" w:eastAsia="Times New Roman" w:hAnsi="Times New Roman" w:cs="Times New Roman"/>
          <w:bCs/>
          <w:iCs/>
        </w:rPr>
        <w:t>.</w:t>
      </w:r>
    </w:p>
    <w:p w14:paraId="0AB8DAD0" w14:textId="77777777" w:rsidR="00773235" w:rsidRDefault="00773235" w:rsidP="00773235">
      <w:pPr>
        <w:spacing w:line="280" w:lineRule="atLeast"/>
        <w:jc w:val="right"/>
        <w:rPr>
          <w:rFonts w:ascii="Times New Roman" w:eastAsia="Times New Roman" w:hAnsi="Times New Roman"/>
          <w:b/>
          <w:bCs/>
          <w:caps/>
          <w:spacing w:val="-3"/>
          <w:sz w:val="18"/>
          <w:szCs w:val="18"/>
        </w:rPr>
      </w:pPr>
      <w:r w:rsidRPr="00D85469">
        <w:rPr>
          <w:rFonts w:ascii="Times New Roman" w:eastAsia="Times New Roman" w:hAnsi="Times New Roman"/>
          <w:b/>
          <w:bCs/>
          <w:caps/>
          <w:sz w:val="18"/>
          <w:szCs w:val="18"/>
        </w:rPr>
        <w:t xml:space="preserve">Adopté à l'unanimité </w:t>
      </w:r>
      <w:r w:rsidRPr="00D85469">
        <w:rPr>
          <w:rFonts w:ascii="Times New Roman" w:eastAsia="Times New Roman" w:hAnsi="Times New Roman"/>
          <w:b/>
          <w:bCs/>
          <w:caps/>
          <w:spacing w:val="-3"/>
          <w:sz w:val="18"/>
          <w:szCs w:val="18"/>
        </w:rPr>
        <w:t>par les conseillers PRÉSENTS, LE MAIRE N’AYANT PAS VOTÉ</w:t>
      </w:r>
    </w:p>
    <w:p w14:paraId="534A8941" w14:textId="77777777" w:rsidR="00332EAF" w:rsidRDefault="00332EAF" w:rsidP="00332EAF">
      <w:pPr>
        <w:tabs>
          <w:tab w:val="left" w:pos="-709"/>
        </w:tabs>
        <w:spacing w:line="257" w:lineRule="auto"/>
        <w:rPr>
          <w:rFonts w:ascii="Times New Roman" w:eastAsia="Times New Roman" w:hAnsi="Times New Roman"/>
          <w:b/>
          <w:bCs/>
          <w:caps/>
          <w:spacing w:val="-3"/>
          <w:sz w:val="18"/>
          <w:szCs w:val="18"/>
        </w:rPr>
      </w:pPr>
    </w:p>
    <w:p w14:paraId="032319FC" w14:textId="0F32BD90" w:rsidR="00332EAF" w:rsidRDefault="00F52FCF" w:rsidP="006D7583">
      <w:pPr>
        <w:tabs>
          <w:tab w:val="left" w:pos="-709"/>
        </w:tabs>
        <w:spacing w:line="257" w:lineRule="auto"/>
        <w:ind w:hanging="1701"/>
        <w:rPr>
          <w:rFonts w:ascii="Times New Roman" w:eastAsia="Times New Roman" w:hAnsi="Times New Roman" w:cs="Times New Roman"/>
          <w:b/>
          <w:u w:val="single"/>
        </w:rPr>
      </w:pPr>
      <w:r>
        <w:rPr>
          <w:rFonts w:ascii="Times New Roman" w:eastAsia="Times New Roman" w:hAnsi="Times New Roman" w:cs="Times New Roman"/>
          <w:b/>
          <w:u w:val="single"/>
        </w:rPr>
        <w:t>2026-04-1</w:t>
      </w:r>
      <w:r w:rsidR="00AE0114">
        <w:rPr>
          <w:rFonts w:ascii="Times New Roman" w:eastAsia="Times New Roman" w:hAnsi="Times New Roman" w:cs="Times New Roman"/>
          <w:b/>
          <w:u w:val="single"/>
        </w:rPr>
        <w:t>20</w:t>
      </w:r>
      <w:r w:rsidR="003F284F" w:rsidRPr="003F284F">
        <w:rPr>
          <w:rFonts w:ascii="Times New Roman" w:eastAsia="Times New Roman" w:hAnsi="Times New Roman" w:cs="Times New Roman"/>
          <w:b/>
        </w:rPr>
        <w:t xml:space="preserve">  </w:t>
      </w:r>
      <w:r w:rsidRPr="003F284F">
        <w:rPr>
          <w:rFonts w:ascii="Times New Roman" w:eastAsia="Times New Roman" w:hAnsi="Times New Roman" w:cs="Times New Roman"/>
          <w:b/>
        </w:rPr>
        <w:t xml:space="preserve"> </w:t>
      </w:r>
      <w:r w:rsidRPr="00F52FCF">
        <w:rPr>
          <w:rFonts w:ascii="Times New Roman" w:eastAsia="Times New Roman" w:hAnsi="Times New Roman" w:cs="Times New Roman"/>
          <w:b/>
        </w:rPr>
        <w:t xml:space="preserve">    </w:t>
      </w:r>
      <w:r w:rsidRPr="00332EAF">
        <w:rPr>
          <w:rFonts w:ascii="Times New Roman" w:eastAsia="Times New Roman" w:hAnsi="Times New Roman" w:cs="Times New Roman"/>
          <w:b/>
        </w:rPr>
        <w:t xml:space="preserve"> </w:t>
      </w:r>
      <w:r w:rsidR="00332EAF" w:rsidRPr="00332EAF">
        <w:rPr>
          <w:rFonts w:ascii="Times New Roman" w:eastAsia="Times New Roman" w:hAnsi="Times New Roman" w:cs="Times New Roman"/>
          <w:b/>
        </w:rPr>
        <w:t xml:space="preserve"> </w:t>
      </w:r>
      <w:r w:rsidR="00332EAF">
        <w:rPr>
          <w:rFonts w:ascii="Times New Roman" w:eastAsia="Times New Roman" w:hAnsi="Times New Roman" w:cs="Times New Roman"/>
          <w:b/>
        </w:rPr>
        <w:t xml:space="preserve">  </w:t>
      </w:r>
      <w:r w:rsidR="006D7583">
        <w:rPr>
          <w:rFonts w:ascii="Times New Roman" w:eastAsia="Times New Roman" w:hAnsi="Times New Roman" w:cs="Times New Roman"/>
          <w:b/>
        </w:rPr>
        <w:t xml:space="preserve">   </w:t>
      </w:r>
      <w:r>
        <w:rPr>
          <w:rFonts w:ascii="Times New Roman" w:eastAsia="Times New Roman" w:hAnsi="Times New Roman" w:cs="Times New Roman"/>
          <w:b/>
          <w:u w:val="single"/>
        </w:rPr>
        <w:t xml:space="preserve">7E-RÉPARATION EN URGENCE DE LA GÉNÉRATRICE À LA  STATION </w:t>
      </w:r>
      <w:r w:rsidR="00EB3D1A">
        <w:rPr>
          <w:rFonts w:ascii="Times New Roman" w:eastAsia="Times New Roman" w:hAnsi="Times New Roman" w:cs="Times New Roman"/>
          <w:b/>
          <w:u w:val="single"/>
        </w:rPr>
        <w:t>D’</w:t>
      </w:r>
      <w:r>
        <w:rPr>
          <w:rFonts w:ascii="Times New Roman" w:eastAsia="Times New Roman" w:hAnsi="Times New Roman" w:cs="Times New Roman"/>
          <w:b/>
          <w:u w:val="single"/>
        </w:rPr>
        <w:t xml:space="preserve">EAU </w:t>
      </w:r>
      <w:r w:rsidR="00332EAF">
        <w:rPr>
          <w:rFonts w:ascii="Times New Roman" w:eastAsia="Times New Roman" w:hAnsi="Times New Roman" w:cs="Times New Roman"/>
          <w:b/>
          <w:u w:val="single"/>
        </w:rPr>
        <w:t xml:space="preserve">  </w:t>
      </w:r>
    </w:p>
    <w:p w14:paraId="53DCB69B" w14:textId="10ECA33C" w:rsidR="00F52FCF" w:rsidRDefault="00332EAF" w:rsidP="00332EAF">
      <w:pPr>
        <w:tabs>
          <w:tab w:val="left" w:pos="-709"/>
        </w:tabs>
        <w:spacing w:line="257" w:lineRule="auto"/>
        <w:ind w:left="142" w:hanging="1701"/>
        <w:rPr>
          <w:rFonts w:ascii="Times New Roman" w:eastAsia="Times New Roman" w:hAnsi="Times New Roman" w:cs="Times New Roman"/>
          <w:b/>
          <w:u w:val="single"/>
        </w:rPr>
      </w:pPr>
      <w:r w:rsidRPr="00332EAF">
        <w:rPr>
          <w:rFonts w:ascii="Times New Roman" w:eastAsia="Times New Roman" w:hAnsi="Times New Roman" w:cs="Times New Roman"/>
          <w:b/>
        </w:rPr>
        <w:tab/>
      </w:r>
      <w:r w:rsidRPr="00332EAF">
        <w:rPr>
          <w:rFonts w:ascii="Times New Roman" w:eastAsia="Times New Roman" w:hAnsi="Times New Roman" w:cs="Times New Roman"/>
          <w:b/>
        </w:rPr>
        <w:tab/>
      </w:r>
      <w:r>
        <w:rPr>
          <w:rFonts w:ascii="Times New Roman" w:eastAsia="Times New Roman" w:hAnsi="Times New Roman" w:cs="Times New Roman"/>
          <w:b/>
        </w:rPr>
        <w:t xml:space="preserve"> </w:t>
      </w:r>
      <w:r w:rsidR="00F52FCF">
        <w:rPr>
          <w:rFonts w:ascii="Times New Roman" w:eastAsia="Times New Roman" w:hAnsi="Times New Roman" w:cs="Times New Roman"/>
          <w:b/>
          <w:u w:val="single"/>
        </w:rPr>
        <w:t>POTABLE</w:t>
      </w:r>
    </w:p>
    <w:p w14:paraId="44001283" w14:textId="77777777" w:rsidR="00332EAF" w:rsidRPr="0093150A" w:rsidRDefault="00332EAF" w:rsidP="00332EAF">
      <w:pPr>
        <w:tabs>
          <w:tab w:val="left" w:pos="-709"/>
        </w:tabs>
        <w:spacing w:line="257" w:lineRule="auto"/>
        <w:ind w:left="142" w:hanging="1701"/>
        <w:rPr>
          <w:rFonts w:ascii="Times New Roman" w:eastAsia="Times New Roman" w:hAnsi="Times New Roman" w:cs="Times New Roman"/>
          <w:b/>
          <w:u w:val="single"/>
        </w:rPr>
      </w:pPr>
    </w:p>
    <w:p w14:paraId="69BA0BD9" w14:textId="51D2F578" w:rsidR="00F52FCF" w:rsidRDefault="00F52FCF" w:rsidP="00F52FCF">
      <w:pPr>
        <w:tabs>
          <w:tab w:val="left" w:pos="0"/>
        </w:tabs>
        <w:overflowPunct w:val="0"/>
        <w:autoSpaceDE w:val="0"/>
        <w:autoSpaceDN w:val="0"/>
        <w:adjustRightInd w:val="0"/>
        <w:spacing w:after="160" w:line="256" w:lineRule="auto"/>
        <w:ind w:left="2154" w:hanging="3855"/>
        <w:textAlignment w:val="baseline"/>
        <w:rPr>
          <w:rFonts w:ascii="Times New Roman" w:eastAsia="Times New Roman" w:hAnsi="Times New Roman" w:cs="Times New Roman"/>
          <w:bCs/>
          <w:iCs/>
          <w:lang w:eastAsia="en-US"/>
        </w:rPr>
      </w:pPr>
      <w:r>
        <w:rPr>
          <w:rFonts w:ascii="Times New Roman" w:eastAsia="Times New Roman" w:hAnsi="Times New Roman" w:cs="Times New Roman"/>
          <w:bCs/>
          <w:iCs/>
          <w:lang w:eastAsia="en-US"/>
        </w:rPr>
        <w:tab/>
      </w:r>
      <w:r w:rsidR="003F284F">
        <w:rPr>
          <w:rFonts w:ascii="Times New Roman" w:eastAsia="Times New Roman" w:hAnsi="Times New Roman" w:cs="Times New Roman"/>
          <w:bCs/>
          <w:iCs/>
          <w:lang w:eastAsia="en-US"/>
        </w:rPr>
        <w:t xml:space="preserve">   </w:t>
      </w:r>
      <w:r w:rsidR="00332EAF">
        <w:rPr>
          <w:rFonts w:ascii="Times New Roman" w:eastAsia="Times New Roman" w:hAnsi="Times New Roman" w:cs="Times New Roman"/>
          <w:bCs/>
          <w:iCs/>
          <w:lang w:eastAsia="en-US"/>
        </w:rPr>
        <w:t xml:space="preserve"> </w:t>
      </w:r>
      <w:r>
        <w:rPr>
          <w:rFonts w:ascii="Times New Roman" w:eastAsia="Times New Roman" w:hAnsi="Times New Roman" w:cs="Times New Roman"/>
          <w:bCs/>
          <w:iCs/>
          <w:lang w:eastAsia="en-US"/>
        </w:rPr>
        <w:t xml:space="preserve">Considérant que </w:t>
      </w:r>
      <w:r>
        <w:rPr>
          <w:rFonts w:ascii="Times New Roman" w:eastAsia="Times New Roman" w:hAnsi="Times New Roman" w:cs="Times New Roman"/>
          <w:bCs/>
          <w:iCs/>
          <w:lang w:eastAsia="en-US"/>
        </w:rPr>
        <w:tab/>
        <w:t>la génératrice alimentant le système d’approvisionnement en eau potable de la municipalité est tombée en panne le 16 mars 2026;</w:t>
      </w:r>
    </w:p>
    <w:p w14:paraId="21658649" w14:textId="251FDA2E" w:rsidR="00F52FCF" w:rsidRDefault="00F52FCF" w:rsidP="00F52FCF">
      <w:pPr>
        <w:tabs>
          <w:tab w:val="left" w:pos="0"/>
        </w:tabs>
        <w:overflowPunct w:val="0"/>
        <w:autoSpaceDE w:val="0"/>
        <w:autoSpaceDN w:val="0"/>
        <w:adjustRightInd w:val="0"/>
        <w:spacing w:after="160" w:line="256" w:lineRule="auto"/>
        <w:ind w:left="2154" w:hanging="3855"/>
        <w:textAlignment w:val="baseline"/>
        <w:rPr>
          <w:rFonts w:ascii="Times New Roman" w:eastAsia="Times New Roman" w:hAnsi="Times New Roman" w:cs="Times New Roman"/>
          <w:bCs/>
          <w:iCs/>
          <w:lang w:eastAsia="en-US"/>
        </w:rPr>
      </w:pPr>
      <w:r>
        <w:rPr>
          <w:rFonts w:ascii="Times New Roman" w:eastAsia="Times New Roman" w:hAnsi="Times New Roman" w:cs="Times New Roman"/>
          <w:bCs/>
          <w:iCs/>
          <w:lang w:eastAsia="en-US"/>
        </w:rPr>
        <w:tab/>
      </w:r>
      <w:r w:rsidR="003F284F">
        <w:rPr>
          <w:rFonts w:ascii="Times New Roman" w:eastAsia="Times New Roman" w:hAnsi="Times New Roman" w:cs="Times New Roman"/>
          <w:bCs/>
          <w:iCs/>
          <w:lang w:eastAsia="en-US"/>
        </w:rPr>
        <w:t xml:space="preserve">   </w:t>
      </w:r>
      <w:r w:rsidR="00332EAF">
        <w:rPr>
          <w:rFonts w:ascii="Times New Roman" w:eastAsia="Times New Roman" w:hAnsi="Times New Roman" w:cs="Times New Roman"/>
          <w:bCs/>
          <w:iCs/>
          <w:lang w:eastAsia="en-US"/>
        </w:rPr>
        <w:t xml:space="preserve"> </w:t>
      </w:r>
      <w:r>
        <w:rPr>
          <w:rFonts w:ascii="Times New Roman" w:eastAsia="Times New Roman" w:hAnsi="Times New Roman" w:cs="Times New Roman"/>
          <w:bCs/>
          <w:iCs/>
          <w:lang w:eastAsia="en-US"/>
        </w:rPr>
        <w:t>Considérant que</w:t>
      </w:r>
      <w:r>
        <w:rPr>
          <w:rFonts w:ascii="Times New Roman" w:eastAsia="Times New Roman" w:hAnsi="Times New Roman" w:cs="Times New Roman"/>
          <w:bCs/>
          <w:iCs/>
          <w:lang w:eastAsia="en-US"/>
        </w:rPr>
        <w:tab/>
        <w:t>cette génératrice est essentielle pour assurer la continuité du service d’eau potable, particulièrement en cas de panne électrique;</w:t>
      </w:r>
    </w:p>
    <w:p w14:paraId="4EDD5B10" w14:textId="5201EB87" w:rsidR="00F52FCF" w:rsidRDefault="00F52FCF" w:rsidP="00F52FCF">
      <w:pPr>
        <w:tabs>
          <w:tab w:val="left" w:pos="0"/>
        </w:tabs>
        <w:overflowPunct w:val="0"/>
        <w:autoSpaceDE w:val="0"/>
        <w:autoSpaceDN w:val="0"/>
        <w:adjustRightInd w:val="0"/>
        <w:spacing w:after="160" w:line="256" w:lineRule="auto"/>
        <w:ind w:left="2154" w:hanging="3855"/>
        <w:textAlignment w:val="baseline"/>
        <w:rPr>
          <w:rFonts w:ascii="Times New Roman" w:eastAsia="Times New Roman" w:hAnsi="Times New Roman" w:cs="Times New Roman"/>
          <w:bCs/>
          <w:iCs/>
          <w:lang w:eastAsia="en-US"/>
        </w:rPr>
      </w:pPr>
      <w:r>
        <w:rPr>
          <w:rFonts w:ascii="Times New Roman" w:eastAsia="Times New Roman" w:hAnsi="Times New Roman" w:cs="Times New Roman"/>
          <w:bCs/>
          <w:iCs/>
          <w:lang w:eastAsia="en-US"/>
        </w:rPr>
        <w:tab/>
      </w:r>
      <w:r w:rsidR="003F284F">
        <w:rPr>
          <w:rFonts w:ascii="Times New Roman" w:eastAsia="Times New Roman" w:hAnsi="Times New Roman" w:cs="Times New Roman"/>
          <w:bCs/>
          <w:iCs/>
          <w:lang w:eastAsia="en-US"/>
        </w:rPr>
        <w:t xml:space="preserve">   </w:t>
      </w:r>
      <w:r w:rsidR="00332EAF">
        <w:rPr>
          <w:rFonts w:ascii="Times New Roman" w:eastAsia="Times New Roman" w:hAnsi="Times New Roman" w:cs="Times New Roman"/>
          <w:bCs/>
          <w:iCs/>
          <w:lang w:eastAsia="en-US"/>
        </w:rPr>
        <w:t xml:space="preserve"> </w:t>
      </w:r>
      <w:r>
        <w:rPr>
          <w:rFonts w:ascii="Times New Roman" w:eastAsia="Times New Roman" w:hAnsi="Times New Roman" w:cs="Times New Roman"/>
          <w:bCs/>
          <w:iCs/>
          <w:lang w:eastAsia="en-US"/>
        </w:rPr>
        <w:t>Considérant que</w:t>
      </w:r>
      <w:r>
        <w:rPr>
          <w:rFonts w:ascii="Times New Roman" w:eastAsia="Times New Roman" w:hAnsi="Times New Roman" w:cs="Times New Roman"/>
          <w:bCs/>
          <w:iCs/>
          <w:lang w:eastAsia="en-US"/>
        </w:rPr>
        <w:tab/>
        <w:t>la situation constitue un risque pour la santé publique et nécessite une intervention immédiate;</w:t>
      </w:r>
    </w:p>
    <w:p w14:paraId="1CFB45AA" w14:textId="2EB58B90" w:rsidR="00F52FCF" w:rsidRDefault="00F52FCF" w:rsidP="00F52FCF">
      <w:pPr>
        <w:tabs>
          <w:tab w:val="left" w:pos="0"/>
        </w:tabs>
        <w:overflowPunct w:val="0"/>
        <w:autoSpaceDE w:val="0"/>
        <w:autoSpaceDN w:val="0"/>
        <w:adjustRightInd w:val="0"/>
        <w:spacing w:after="160" w:line="256" w:lineRule="auto"/>
        <w:ind w:left="2154" w:hanging="3855"/>
        <w:textAlignment w:val="baseline"/>
        <w:rPr>
          <w:rFonts w:ascii="Times New Roman" w:eastAsia="Times New Roman" w:hAnsi="Times New Roman" w:cs="Times New Roman"/>
          <w:bCs/>
          <w:spacing w:val="-3"/>
          <w:lang w:eastAsia="en-US"/>
        </w:rPr>
      </w:pPr>
      <w:r>
        <w:rPr>
          <w:rFonts w:ascii="Times New Roman" w:eastAsia="Times New Roman" w:hAnsi="Times New Roman" w:cs="Times New Roman"/>
          <w:bCs/>
          <w:iCs/>
          <w:lang w:eastAsia="en-US"/>
        </w:rPr>
        <w:tab/>
      </w:r>
      <w:r w:rsidR="003F284F">
        <w:rPr>
          <w:rFonts w:ascii="Times New Roman" w:eastAsia="Times New Roman" w:hAnsi="Times New Roman" w:cs="Times New Roman"/>
          <w:bCs/>
          <w:iCs/>
          <w:lang w:eastAsia="en-US"/>
        </w:rPr>
        <w:t xml:space="preserve">  </w:t>
      </w:r>
      <w:r w:rsidR="00332EAF">
        <w:rPr>
          <w:rFonts w:ascii="Times New Roman" w:eastAsia="Times New Roman" w:hAnsi="Times New Roman" w:cs="Times New Roman"/>
          <w:bCs/>
          <w:iCs/>
          <w:lang w:eastAsia="en-US"/>
        </w:rPr>
        <w:t xml:space="preserve"> </w:t>
      </w:r>
      <w:r w:rsidR="003F284F">
        <w:rPr>
          <w:rFonts w:ascii="Times New Roman" w:eastAsia="Times New Roman" w:hAnsi="Times New Roman" w:cs="Times New Roman"/>
          <w:bCs/>
          <w:iCs/>
          <w:lang w:eastAsia="en-US"/>
        </w:rPr>
        <w:t xml:space="preserve"> </w:t>
      </w:r>
      <w:r>
        <w:rPr>
          <w:rFonts w:ascii="Times New Roman" w:hAnsi="Times New Roman" w:cs="Times New Roman"/>
        </w:rPr>
        <w:t>En conséquence, il est proposé et résolu à l’unanimité par les conseillers</w:t>
      </w:r>
      <w:r>
        <w:rPr>
          <w:rFonts w:ascii="Times New Roman" w:eastAsia="Times New Roman" w:hAnsi="Times New Roman" w:cs="Times New Roman"/>
          <w:bCs/>
          <w:spacing w:val="-3"/>
          <w:lang w:eastAsia="en-US"/>
        </w:rPr>
        <w:t xml:space="preserve"> :</w:t>
      </w:r>
    </w:p>
    <w:p w14:paraId="6EAC3DDB" w14:textId="77777777" w:rsidR="00F52FCF" w:rsidRDefault="00F52FCF" w:rsidP="00F52FCF">
      <w:pPr>
        <w:pStyle w:val="Paragraphedeliste"/>
        <w:numPr>
          <w:ilvl w:val="0"/>
          <w:numId w:val="26"/>
        </w:numPr>
        <w:tabs>
          <w:tab w:val="left" w:pos="0"/>
        </w:tabs>
        <w:overflowPunct w:val="0"/>
        <w:autoSpaceDE w:val="0"/>
        <w:autoSpaceDN w:val="0"/>
        <w:adjustRightInd w:val="0"/>
        <w:spacing w:after="160" w:line="256" w:lineRule="auto"/>
        <w:contextualSpacing/>
        <w:textAlignment w:val="baseline"/>
        <w:rPr>
          <w:rFonts w:ascii="Times New Roman" w:eastAsia="Times New Roman" w:hAnsi="Times New Roman" w:cs="Times New Roman"/>
          <w:bCs/>
          <w:iCs/>
        </w:rPr>
      </w:pPr>
      <w:r>
        <w:rPr>
          <w:rFonts w:ascii="Times New Roman" w:eastAsia="Times New Roman" w:hAnsi="Times New Roman" w:cs="Times New Roman"/>
          <w:bCs/>
          <w:iCs/>
        </w:rPr>
        <w:t>Que la Municipalité procède à la réparation immédiate de la génératrice du système d’eau potable par la compagnie Drumco Énergie pour un montant maximal de 3200$ taxes incluses.</w:t>
      </w:r>
    </w:p>
    <w:p w14:paraId="60CDF61D" w14:textId="77777777" w:rsidR="00F52FCF" w:rsidRPr="00D804D3" w:rsidRDefault="00F52FCF" w:rsidP="00F52FCF">
      <w:pPr>
        <w:pStyle w:val="Paragraphedeliste"/>
        <w:numPr>
          <w:ilvl w:val="0"/>
          <w:numId w:val="26"/>
        </w:numPr>
        <w:tabs>
          <w:tab w:val="left" w:pos="0"/>
        </w:tabs>
        <w:overflowPunct w:val="0"/>
        <w:autoSpaceDE w:val="0"/>
        <w:autoSpaceDN w:val="0"/>
        <w:adjustRightInd w:val="0"/>
        <w:spacing w:after="160" w:line="256" w:lineRule="auto"/>
        <w:contextualSpacing/>
        <w:textAlignment w:val="baseline"/>
        <w:rPr>
          <w:rFonts w:ascii="Times New Roman" w:eastAsia="Times New Roman" w:hAnsi="Times New Roman" w:cs="Times New Roman"/>
          <w:bCs/>
          <w:iCs/>
        </w:rPr>
      </w:pPr>
      <w:r>
        <w:rPr>
          <w:rFonts w:ascii="Times New Roman" w:eastAsia="Times New Roman" w:hAnsi="Times New Roman" w:cs="Times New Roman"/>
          <w:bCs/>
          <w:spacing w:val="-3"/>
        </w:rPr>
        <w:t>Que ce montant soit payé par appropriation de surplus.</w:t>
      </w:r>
    </w:p>
    <w:p w14:paraId="44D886E1" w14:textId="77777777" w:rsidR="00F52FCF" w:rsidRDefault="00F52FCF" w:rsidP="00F52FCF">
      <w:pPr>
        <w:spacing w:line="280" w:lineRule="atLeast"/>
        <w:jc w:val="right"/>
        <w:rPr>
          <w:rFonts w:ascii="Times New Roman" w:eastAsia="Times New Roman" w:hAnsi="Times New Roman"/>
          <w:b/>
          <w:bCs/>
          <w:caps/>
          <w:spacing w:val="-3"/>
          <w:sz w:val="18"/>
          <w:szCs w:val="18"/>
        </w:rPr>
      </w:pPr>
      <w:r w:rsidRPr="00D85469">
        <w:rPr>
          <w:rFonts w:ascii="Times New Roman" w:eastAsia="Times New Roman" w:hAnsi="Times New Roman"/>
          <w:b/>
          <w:bCs/>
          <w:caps/>
          <w:sz w:val="18"/>
          <w:szCs w:val="18"/>
        </w:rPr>
        <w:t xml:space="preserve">Adopté à l'unanimité </w:t>
      </w:r>
      <w:r w:rsidRPr="00D85469">
        <w:rPr>
          <w:rFonts w:ascii="Times New Roman" w:eastAsia="Times New Roman" w:hAnsi="Times New Roman"/>
          <w:b/>
          <w:bCs/>
          <w:caps/>
          <w:spacing w:val="-3"/>
          <w:sz w:val="18"/>
          <w:szCs w:val="18"/>
        </w:rPr>
        <w:t>par les conseillers PRÉSENTS, LE MAIRE N’AYANT PAS VOTÉ</w:t>
      </w:r>
    </w:p>
    <w:p w14:paraId="78058917" w14:textId="77777777" w:rsidR="007C61BF" w:rsidRDefault="007C61BF" w:rsidP="007C61BF">
      <w:pPr>
        <w:tabs>
          <w:tab w:val="center" w:pos="567"/>
        </w:tabs>
        <w:spacing w:line="280" w:lineRule="atLeast"/>
        <w:ind w:hanging="1701"/>
        <w:jc w:val="both"/>
        <w:rPr>
          <w:rFonts w:ascii="Times New Roman" w:eastAsia="Times New Roman" w:hAnsi="Times New Roman" w:cs="Times New Roman"/>
          <w:b/>
        </w:rPr>
      </w:pPr>
    </w:p>
    <w:p w14:paraId="46A94BC1" w14:textId="681682F6" w:rsidR="00641B6A" w:rsidRPr="00994327" w:rsidRDefault="00641B6A" w:rsidP="006D7583">
      <w:pPr>
        <w:suppressAutoHyphens/>
        <w:ind w:right="-175" w:hanging="1701"/>
        <w:rPr>
          <w:rFonts w:ascii="Times New Roman" w:eastAsia="Times New Roman" w:hAnsi="Times New Roman"/>
          <w:b/>
          <w:u w:val="single"/>
        </w:rPr>
      </w:pPr>
      <w:bookmarkStart w:id="8" w:name="_Hlk194475843"/>
      <w:r w:rsidRPr="00994327">
        <w:rPr>
          <w:rFonts w:ascii="Times New Roman" w:eastAsia="Times New Roman" w:hAnsi="Times New Roman"/>
          <w:b/>
          <w:bCs/>
          <w:caps/>
          <w:spacing w:val="-3"/>
          <w:u w:val="single"/>
        </w:rPr>
        <w:lastRenderedPageBreak/>
        <w:t>202</w:t>
      </w:r>
      <w:r w:rsidR="003F284F" w:rsidRPr="00994327">
        <w:rPr>
          <w:rFonts w:ascii="Times New Roman" w:eastAsia="Times New Roman" w:hAnsi="Times New Roman"/>
          <w:b/>
          <w:bCs/>
          <w:caps/>
          <w:spacing w:val="-3"/>
          <w:u w:val="single"/>
        </w:rPr>
        <w:t>6</w:t>
      </w:r>
      <w:r w:rsidRPr="00994327">
        <w:rPr>
          <w:rFonts w:ascii="Times New Roman" w:eastAsia="Times New Roman" w:hAnsi="Times New Roman"/>
          <w:b/>
          <w:bCs/>
          <w:caps/>
          <w:spacing w:val="-3"/>
          <w:u w:val="single"/>
        </w:rPr>
        <w:t>-04-</w:t>
      </w:r>
      <w:r w:rsidR="003F284F" w:rsidRPr="00994327">
        <w:rPr>
          <w:rFonts w:ascii="Times New Roman" w:eastAsia="Times New Roman" w:hAnsi="Times New Roman"/>
          <w:b/>
          <w:bCs/>
          <w:caps/>
          <w:spacing w:val="-3"/>
          <w:u w:val="single"/>
        </w:rPr>
        <w:t>12</w:t>
      </w:r>
      <w:r w:rsidR="00AE0114">
        <w:rPr>
          <w:rFonts w:ascii="Times New Roman" w:eastAsia="Times New Roman" w:hAnsi="Times New Roman"/>
          <w:b/>
          <w:bCs/>
          <w:caps/>
          <w:spacing w:val="-3"/>
          <w:u w:val="single"/>
        </w:rPr>
        <w:t>1</w:t>
      </w:r>
      <w:r w:rsidRPr="00994327">
        <w:rPr>
          <w:rFonts w:ascii="Times New Roman" w:eastAsia="Times New Roman" w:hAnsi="Times New Roman"/>
          <w:b/>
          <w:bCs/>
          <w:caps/>
          <w:spacing w:val="-3"/>
        </w:rPr>
        <w:tab/>
      </w:r>
      <w:bookmarkStart w:id="9" w:name="_Hlk142641660"/>
      <w:bookmarkStart w:id="10" w:name="_Hlk63673348"/>
      <w:bookmarkStart w:id="11" w:name="_Hlk62130393"/>
      <w:r w:rsidR="00754703" w:rsidRPr="00994327">
        <w:rPr>
          <w:rFonts w:ascii="Times New Roman" w:eastAsia="Times New Roman" w:hAnsi="Times New Roman"/>
          <w:b/>
          <w:bCs/>
          <w:caps/>
          <w:spacing w:val="-3"/>
        </w:rPr>
        <w:t xml:space="preserve">    </w:t>
      </w:r>
      <w:r w:rsidRPr="00994327">
        <w:rPr>
          <w:rFonts w:ascii="Times New Roman" w:eastAsia="Times New Roman" w:hAnsi="Times New Roman"/>
          <w:b/>
          <w:bCs/>
          <w:iCs/>
          <w:u w:val="single"/>
        </w:rPr>
        <w:t>8A-OFFICE MUNICIPAL D’HABITATION, 1</w:t>
      </w:r>
      <w:r w:rsidRPr="00994327">
        <w:rPr>
          <w:rFonts w:ascii="Times New Roman" w:eastAsia="Times New Roman" w:hAnsi="Times New Roman"/>
          <w:b/>
          <w:bCs/>
          <w:iCs/>
          <w:u w:val="single"/>
          <w:vertAlign w:val="superscript"/>
        </w:rPr>
        <w:t xml:space="preserve">ere </w:t>
      </w:r>
      <w:r w:rsidRPr="00994327">
        <w:rPr>
          <w:rFonts w:ascii="Times New Roman" w:eastAsia="Times New Roman" w:hAnsi="Times New Roman"/>
          <w:b/>
          <w:bCs/>
          <w:iCs/>
          <w:u w:val="single"/>
        </w:rPr>
        <w:t>MODIFICATION</w:t>
      </w:r>
      <w:bookmarkEnd w:id="9"/>
    </w:p>
    <w:bookmarkEnd w:id="8"/>
    <w:p w14:paraId="67CC1728" w14:textId="77777777" w:rsidR="00641B6A" w:rsidRPr="00994327" w:rsidRDefault="00641B6A" w:rsidP="00641B6A">
      <w:pPr>
        <w:tabs>
          <w:tab w:val="center" w:pos="567"/>
        </w:tabs>
        <w:suppressAutoHyphens/>
        <w:overflowPunct w:val="0"/>
        <w:autoSpaceDE w:val="0"/>
        <w:autoSpaceDN w:val="0"/>
        <w:adjustRightInd w:val="0"/>
        <w:ind w:left="709" w:right="-175"/>
        <w:textAlignment w:val="baseline"/>
        <w:rPr>
          <w:rFonts w:ascii="Times New Roman" w:eastAsia="Times New Roman" w:hAnsi="Times New Roman"/>
          <w:szCs w:val="20"/>
        </w:rPr>
      </w:pPr>
    </w:p>
    <w:p w14:paraId="1BA156E4" w14:textId="0773A037" w:rsidR="00641B6A" w:rsidRPr="00994327" w:rsidRDefault="00641B6A" w:rsidP="00641B6A">
      <w:pPr>
        <w:tabs>
          <w:tab w:val="center" w:pos="567"/>
        </w:tabs>
        <w:suppressAutoHyphens/>
        <w:overflowPunct w:val="0"/>
        <w:autoSpaceDE w:val="0"/>
        <w:autoSpaceDN w:val="0"/>
        <w:adjustRightInd w:val="0"/>
        <w:ind w:right="-175" w:firstLine="284"/>
        <w:textAlignment w:val="baseline"/>
        <w:rPr>
          <w:rFonts w:ascii="Times New Roman" w:eastAsia="Times New Roman" w:hAnsi="Times New Roman"/>
          <w:szCs w:val="20"/>
        </w:rPr>
      </w:pPr>
      <w:r w:rsidRPr="00994327">
        <w:rPr>
          <w:rFonts w:ascii="Times New Roman" w:eastAsia="Times New Roman" w:hAnsi="Times New Roman"/>
          <w:szCs w:val="20"/>
        </w:rPr>
        <w:tab/>
      </w:r>
      <w:bookmarkStart w:id="12" w:name="_Hlk194475872"/>
      <w:r w:rsidRPr="00994327">
        <w:rPr>
          <w:rFonts w:ascii="Times New Roman" w:eastAsia="Times New Roman" w:hAnsi="Times New Roman"/>
          <w:szCs w:val="20"/>
        </w:rPr>
        <w:t xml:space="preserve">Considérant que </w:t>
      </w:r>
      <w:r w:rsidRPr="00994327">
        <w:rPr>
          <w:rFonts w:ascii="Times New Roman" w:eastAsia="Times New Roman" w:hAnsi="Times New Roman"/>
          <w:szCs w:val="20"/>
        </w:rPr>
        <w:tab/>
      </w:r>
      <w:r w:rsidR="00DF6817" w:rsidRPr="00994327">
        <w:rPr>
          <w:rFonts w:ascii="Times New Roman" w:eastAsia="Times New Roman" w:hAnsi="Times New Roman"/>
          <w:szCs w:val="20"/>
        </w:rPr>
        <w:t>l’OMH nous a fait parvenir un budget révisé à 24</w:t>
      </w:r>
      <w:r w:rsidR="004235B7" w:rsidRPr="00994327">
        <w:rPr>
          <w:rFonts w:ascii="Times New Roman" w:eastAsia="Times New Roman" w:hAnsi="Times New Roman"/>
          <w:szCs w:val="20"/>
        </w:rPr>
        <w:t xml:space="preserve"> </w:t>
      </w:r>
      <w:r w:rsidR="00DF6817" w:rsidRPr="00994327">
        <w:rPr>
          <w:rFonts w:ascii="Times New Roman" w:eastAsia="Times New Roman" w:hAnsi="Times New Roman"/>
          <w:szCs w:val="20"/>
        </w:rPr>
        <w:t>163</w:t>
      </w:r>
      <w:r w:rsidR="004235B7" w:rsidRPr="00994327">
        <w:rPr>
          <w:rFonts w:ascii="Times New Roman" w:eastAsia="Times New Roman" w:hAnsi="Times New Roman"/>
          <w:szCs w:val="20"/>
        </w:rPr>
        <w:t>$</w:t>
      </w:r>
      <w:r w:rsidR="00DF6817" w:rsidRPr="00994327">
        <w:rPr>
          <w:rFonts w:ascii="Times New Roman" w:eastAsia="Times New Roman" w:hAnsi="Times New Roman"/>
          <w:szCs w:val="20"/>
        </w:rPr>
        <w:t>;</w:t>
      </w:r>
    </w:p>
    <w:p w14:paraId="178F17E3" w14:textId="77777777" w:rsidR="00641B6A" w:rsidRPr="00994327" w:rsidRDefault="00641B6A" w:rsidP="00641B6A">
      <w:pPr>
        <w:tabs>
          <w:tab w:val="center" w:pos="567"/>
        </w:tabs>
        <w:suppressAutoHyphens/>
        <w:overflowPunct w:val="0"/>
        <w:autoSpaceDE w:val="0"/>
        <w:autoSpaceDN w:val="0"/>
        <w:adjustRightInd w:val="0"/>
        <w:ind w:right="-175" w:firstLine="284"/>
        <w:textAlignment w:val="baseline"/>
        <w:rPr>
          <w:rFonts w:ascii="Times New Roman" w:eastAsia="Times New Roman" w:hAnsi="Times New Roman"/>
          <w:szCs w:val="20"/>
        </w:rPr>
      </w:pPr>
    </w:p>
    <w:p w14:paraId="6A3C299B" w14:textId="42E5F5A2" w:rsidR="00641B6A" w:rsidRPr="00994327" w:rsidRDefault="00641B6A" w:rsidP="00DF6817">
      <w:pPr>
        <w:tabs>
          <w:tab w:val="center" w:pos="567"/>
        </w:tabs>
        <w:suppressAutoHyphens/>
        <w:overflowPunct w:val="0"/>
        <w:autoSpaceDE w:val="0"/>
        <w:autoSpaceDN w:val="0"/>
        <w:adjustRightInd w:val="0"/>
        <w:ind w:left="284" w:right="-175"/>
        <w:textAlignment w:val="baseline"/>
        <w:rPr>
          <w:rFonts w:ascii="Times New Roman" w:eastAsia="Times New Roman" w:hAnsi="Times New Roman"/>
          <w:szCs w:val="20"/>
        </w:rPr>
      </w:pPr>
      <w:r w:rsidRPr="00994327">
        <w:rPr>
          <w:rFonts w:ascii="Times New Roman" w:eastAsia="Times New Roman" w:hAnsi="Times New Roman"/>
          <w:szCs w:val="20"/>
        </w:rPr>
        <w:t>Considérant que</w:t>
      </w:r>
      <w:r w:rsidRPr="00994327">
        <w:rPr>
          <w:rFonts w:ascii="Times New Roman" w:eastAsia="Times New Roman" w:hAnsi="Times New Roman"/>
          <w:szCs w:val="20"/>
        </w:rPr>
        <w:tab/>
        <w:t xml:space="preserve">la différence entre le </w:t>
      </w:r>
      <w:r w:rsidR="00DF6817" w:rsidRPr="00994327">
        <w:rPr>
          <w:rFonts w:ascii="Times New Roman" w:eastAsia="Times New Roman" w:hAnsi="Times New Roman"/>
          <w:szCs w:val="20"/>
        </w:rPr>
        <w:t>budget approuvé</w:t>
      </w:r>
      <w:r w:rsidRPr="00994327">
        <w:rPr>
          <w:rFonts w:ascii="Times New Roman" w:eastAsia="Times New Roman" w:hAnsi="Times New Roman"/>
          <w:szCs w:val="20"/>
        </w:rPr>
        <w:t xml:space="preserve"> pr</w:t>
      </w:r>
      <w:r w:rsidR="00DF6817" w:rsidRPr="00994327">
        <w:rPr>
          <w:rFonts w:ascii="Times New Roman" w:eastAsia="Times New Roman" w:hAnsi="Times New Roman"/>
          <w:szCs w:val="20"/>
        </w:rPr>
        <w:t>écédent</w:t>
      </w:r>
      <w:r w:rsidRPr="00994327">
        <w:rPr>
          <w:rFonts w:ascii="Times New Roman" w:eastAsia="Times New Roman" w:hAnsi="Times New Roman"/>
          <w:szCs w:val="20"/>
        </w:rPr>
        <w:t xml:space="preserve"> et </w:t>
      </w:r>
      <w:r w:rsidR="00DF6817" w:rsidRPr="00994327">
        <w:rPr>
          <w:rFonts w:ascii="Times New Roman" w:eastAsia="Times New Roman" w:hAnsi="Times New Roman"/>
          <w:szCs w:val="20"/>
        </w:rPr>
        <w:t>le budget approuvé   cumulatif</w:t>
      </w:r>
      <w:r w:rsidRPr="00994327">
        <w:rPr>
          <w:rFonts w:ascii="Times New Roman" w:eastAsia="Times New Roman" w:hAnsi="Times New Roman"/>
          <w:szCs w:val="20"/>
        </w:rPr>
        <w:t xml:space="preserve"> </w:t>
      </w:r>
      <w:r w:rsidR="00DF6817" w:rsidRPr="00994327">
        <w:rPr>
          <w:rFonts w:ascii="Times New Roman" w:eastAsia="Times New Roman" w:hAnsi="Times New Roman"/>
          <w:szCs w:val="20"/>
        </w:rPr>
        <w:t xml:space="preserve">est de 5628$ </w:t>
      </w:r>
      <w:r w:rsidRPr="00994327">
        <w:rPr>
          <w:rFonts w:ascii="Times New Roman" w:eastAsia="Times New Roman" w:hAnsi="Times New Roman"/>
          <w:szCs w:val="20"/>
        </w:rPr>
        <w:t>;</w:t>
      </w:r>
    </w:p>
    <w:p w14:paraId="211505BD" w14:textId="77777777" w:rsidR="00641B6A" w:rsidRPr="00994327" w:rsidRDefault="00641B6A" w:rsidP="00641B6A">
      <w:pPr>
        <w:tabs>
          <w:tab w:val="center" w:pos="567"/>
        </w:tabs>
        <w:suppressAutoHyphens/>
        <w:overflowPunct w:val="0"/>
        <w:autoSpaceDE w:val="0"/>
        <w:autoSpaceDN w:val="0"/>
        <w:adjustRightInd w:val="0"/>
        <w:ind w:right="-175" w:firstLine="284"/>
        <w:textAlignment w:val="baseline"/>
        <w:rPr>
          <w:rFonts w:ascii="Times New Roman" w:eastAsia="Times New Roman" w:hAnsi="Times New Roman"/>
          <w:szCs w:val="20"/>
        </w:rPr>
      </w:pPr>
    </w:p>
    <w:p w14:paraId="3E89E2C0" w14:textId="1F366B71" w:rsidR="00641B6A" w:rsidRDefault="00641B6A" w:rsidP="00641B6A">
      <w:pPr>
        <w:tabs>
          <w:tab w:val="center" w:pos="4320"/>
        </w:tabs>
        <w:suppressAutoHyphens/>
        <w:spacing w:line="280" w:lineRule="atLeast"/>
        <w:ind w:left="284" w:right="-175" w:hanging="993"/>
        <w:rPr>
          <w:rFonts w:ascii="Times New Roman" w:eastAsia="Times New Roman" w:hAnsi="Times New Roman"/>
          <w:szCs w:val="20"/>
        </w:rPr>
      </w:pPr>
      <w:r w:rsidRPr="00994327">
        <w:rPr>
          <w:rFonts w:ascii="Times New Roman" w:eastAsia="Times New Roman" w:hAnsi="Times New Roman"/>
          <w:szCs w:val="20"/>
        </w:rPr>
        <w:tab/>
        <w:t xml:space="preserve">En conséquence, il est proposé et résolu à l’unanimité par les conseillers d’accepter le budget révisé et de procéder au paiement de </w:t>
      </w:r>
      <w:r w:rsidR="00DF6817" w:rsidRPr="00994327">
        <w:rPr>
          <w:rFonts w:ascii="Times New Roman" w:eastAsia="Times New Roman" w:hAnsi="Times New Roman"/>
          <w:szCs w:val="20"/>
        </w:rPr>
        <w:t>5628</w:t>
      </w:r>
      <w:r w:rsidRPr="00994327">
        <w:rPr>
          <w:rFonts w:ascii="Times New Roman" w:eastAsia="Times New Roman" w:hAnsi="Times New Roman"/>
          <w:szCs w:val="20"/>
        </w:rPr>
        <w:t xml:space="preserve">$ </w:t>
      </w:r>
      <w:r w:rsidR="004235B7" w:rsidRPr="00994327">
        <w:rPr>
          <w:rFonts w:ascii="Times New Roman" w:eastAsia="Times New Roman" w:hAnsi="Times New Roman"/>
          <w:szCs w:val="20"/>
        </w:rPr>
        <w:t>et de prendre les fonds du surplus non affecté</w:t>
      </w:r>
      <w:r w:rsidRPr="00994327">
        <w:rPr>
          <w:rFonts w:ascii="Times New Roman" w:eastAsia="Times New Roman" w:hAnsi="Times New Roman"/>
          <w:szCs w:val="20"/>
        </w:rPr>
        <w:t>.</w:t>
      </w:r>
    </w:p>
    <w:p w14:paraId="6426873A" w14:textId="77777777" w:rsidR="00754703" w:rsidRDefault="00754703" w:rsidP="00641B6A">
      <w:pPr>
        <w:tabs>
          <w:tab w:val="center" w:pos="4320"/>
        </w:tabs>
        <w:suppressAutoHyphens/>
        <w:spacing w:line="280" w:lineRule="atLeast"/>
        <w:ind w:left="284" w:right="-175" w:hanging="993"/>
        <w:rPr>
          <w:rFonts w:ascii="Times New Roman" w:eastAsia="Times New Roman" w:hAnsi="Times New Roman"/>
          <w:szCs w:val="20"/>
        </w:rPr>
      </w:pPr>
    </w:p>
    <w:bookmarkEnd w:id="12"/>
    <w:p w14:paraId="710266A8" w14:textId="77777777" w:rsidR="006C4E32" w:rsidRDefault="006C4E32" w:rsidP="000B46DF">
      <w:pPr>
        <w:spacing w:line="280" w:lineRule="atLeast"/>
        <w:jc w:val="right"/>
        <w:rPr>
          <w:rFonts w:ascii="Times New Roman" w:eastAsia="Times New Roman" w:hAnsi="Times New Roman"/>
          <w:b/>
          <w:bCs/>
          <w:caps/>
          <w:spacing w:val="-3"/>
          <w:sz w:val="18"/>
          <w:szCs w:val="18"/>
        </w:rPr>
      </w:pPr>
      <w:r w:rsidRPr="00D85469">
        <w:rPr>
          <w:rFonts w:ascii="Times New Roman" w:eastAsia="Times New Roman" w:hAnsi="Times New Roman"/>
          <w:b/>
          <w:bCs/>
          <w:caps/>
          <w:sz w:val="18"/>
          <w:szCs w:val="18"/>
        </w:rPr>
        <w:t xml:space="preserve">Adopté à l'unanimité </w:t>
      </w:r>
      <w:r w:rsidRPr="00D85469">
        <w:rPr>
          <w:rFonts w:ascii="Times New Roman" w:eastAsia="Times New Roman" w:hAnsi="Times New Roman"/>
          <w:b/>
          <w:bCs/>
          <w:caps/>
          <w:spacing w:val="-3"/>
          <w:sz w:val="18"/>
          <w:szCs w:val="18"/>
        </w:rPr>
        <w:t>par les conseillers PRÉSENTS, LE MAIRE N’AYANT PAS VOTÉ</w:t>
      </w:r>
    </w:p>
    <w:p w14:paraId="2E19C2AC" w14:textId="77777777" w:rsidR="00075DD5" w:rsidRDefault="00075DD5" w:rsidP="00641B6A">
      <w:pPr>
        <w:tabs>
          <w:tab w:val="left" w:pos="1800"/>
          <w:tab w:val="left" w:pos="3969"/>
          <w:tab w:val="right" w:pos="10263"/>
        </w:tabs>
        <w:jc w:val="right"/>
        <w:rPr>
          <w:rFonts w:ascii="Times New Roman" w:eastAsia="Times New Roman" w:hAnsi="Times New Roman"/>
          <w:b/>
          <w:bCs/>
          <w:caps/>
          <w:spacing w:val="-3"/>
          <w:lang w:eastAsia="en-US"/>
        </w:rPr>
      </w:pPr>
    </w:p>
    <w:p w14:paraId="7F52E007" w14:textId="36752794" w:rsidR="00075DD5" w:rsidRPr="00994327" w:rsidRDefault="00075DD5" w:rsidP="006D7583">
      <w:pPr>
        <w:suppressAutoHyphens/>
        <w:ind w:left="284" w:right="-175" w:hanging="1985"/>
        <w:rPr>
          <w:rFonts w:ascii="Times New Roman" w:eastAsia="Times New Roman" w:hAnsi="Times New Roman"/>
          <w:b/>
          <w:u w:val="single"/>
        </w:rPr>
      </w:pPr>
      <w:bookmarkStart w:id="13" w:name="_Hlk194475977"/>
      <w:r w:rsidRPr="00994327">
        <w:rPr>
          <w:rFonts w:ascii="Times New Roman" w:eastAsia="Times New Roman" w:hAnsi="Times New Roman"/>
          <w:b/>
          <w:bCs/>
          <w:iCs/>
          <w:u w:val="single"/>
        </w:rPr>
        <w:t>202</w:t>
      </w:r>
      <w:r w:rsidR="003F284F" w:rsidRPr="00994327">
        <w:rPr>
          <w:rFonts w:ascii="Times New Roman" w:eastAsia="Times New Roman" w:hAnsi="Times New Roman"/>
          <w:b/>
          <w:bCs/>
          <w:iCs/>
          <w:u w:val="single"/>
        </w:rPr>
        <w:t>6</w:t>
      </w:r>
      <w:r w:rsidRPr="00994327">
        <w:rPr>
          <w:rFonts w:ascii="Times New Roman" w:eastAsia="Times New Roman" w:hAnsi="Times New Roman"/>
          <w:b/>
          <w:bCs/>
          <w:iCs/>
          <w:u w:val="single"/>
        </w:rPr>
        <w:t>-04-</w:t>
      </w:r>
      <w:r w:rsidR="003F284F" w:rsidRPr="00994327">
        <w:rPr>
          <w:rFonts w:ascii="Times New Roman" w:eastAsia="Times New Roman" w:hAnsi="Times New Roman"/>
          <w:b/>
          <w:bCs/>
          <w:iCs/>
          <w:u w:val="single"/>
        </w:rPr>
        <w:t>12</w:t>
      </w:r>
      <w:r w:rsidR="00AE0114">
        <w:rPr>
          <w:rFonts w:ascii="Times New Roman" w:eastAsia="Times New Roman" w:hAnsi="Times New Roman"/>
          <w:b/>
          <w:bCs/>
          <w:iCs/>
          <w:u w:val="single"/>
        </w:rPr>
        <w:t>2</w:t>
      </w:r>
      <w:r w:rsidRPr="00994327">
        <w:rPr>
          <w:rFonts w:ascii="Times New Roman" w:eastAsia="Times New Roman" w:hAnsi="Times New Roman"/>
          <w:b/>
          <w:bCs/>
          <w:iCs/>
        </w:rPr>
        <w:tab/>
      </w:r>
      <w:r w:rsidRPr="00994327">
        <w:rPr>
          <w:rFonts w:ascii="Times New Roman" w:eastAsia="Times New Roman" w:hAnsi="Times New Roman"/>
          <w:b/>
          <w:bCs/>
          <w:iCs/>
          <w:u w:val="single"/>
        </w:rPr>
        <w:t>8B-</w:t>
      </w:r>
      <w:r w:rsidR="00C27252" w:rsidRPr="00994327">
        <w:rPr>
          <w:rFonts w:ascii="Times New Roman" w:eastAsia="Times New Roman" w:hAnsi="Times New Roman"/>
          <w:b/>
          <w:bCs/>
          <w:iCs/>
          <w:u w:val="single"/>
        </w:rPr>
        <w:t xml:space="preserve">NOUVELLES CONVENTIONS D’AIDE FINANCIÈRE POUR NOTRE ENSEMBLE IMMOBILIER(EI) </w:t>
      </w:r>
      <w:r w:rsidRPr="00994327">
        <w:rPr>
          <w:rFonts w:ascii="Times New Roman" w:eastAsia="Times New Roman" w:hAnsi="Times New Roman"/>
          <w:b/>
          <w:bCs/>
          <w:iCs/>
          <w:u w:val="single"/>
        </w:rPr>
        <w:t>OFFICE MUNICIPAL D’HABITATION</w:t>
      </w:r>
    </w:p>
    <w:bookmarkEnd w:id="13"/>
    <w:p w14:paraId="29695C7D" w14:textId="77777777" w:rsidR="00075DD5" w:rsidRPr="00994327" w:rsidRDefault="00075DD5" w:rsidP="00075DD5">
      <w:pPr>
        <w:tabs>
          <w:tab w:val="center" w:pos="567"/>
        </w:tabs>
        <w:suppressAutoHyphens/>
        <w:overflowPunct w:val="0"/>
        <w:autoSpaceDE w:val="0"/>
        <w:autoSpaceDN w:val="0"/>
        <w:adjustRightInd w:val="0"/>
        <w:ind w:left="709" w:right="-175"/>
        <w:textAlignment w:val="baseline"/>
        <w:rPr>
          <w:rFonts w:ascii="Times New Roman" w:eastAsia="Times New Roman" w:hAnsi="Times New Roman"/>
          <w:szCs w:val="20"/>
        </w:rPr>
      </w:pPr>
    </w:p>
    <w:p w14:paraId="12BAEF4F" w14:textId="0D0BC4CB" w:rsidR="00075DD5" w:rsidRPr="00994327" w:rsidRDefault="00075DD5" w:rsidP="00075DD5">
      <w:pPr>
        <w:tabs>
          <w:tab w:val="center" w:pos="567"/>
        </w:tabs>
        <w:suppressAutoHyphens/>
        <w:overflowPunct w:val="0"/>
        <w:autoSpaceDE w:val="0"/>
        <w:autoSpaceDN w:val="0"/>
        <w:adjustRightInd w:val="0"/>
        <w:ind w:right="-175" w:firstLine="284"/>
        <w:textAlignment w:val="baseline"/>
        <w:rPr>
          <w:rFonts w:ascii="Times New Roman" w:eastAsia="Times New Roman" w:hAnsi="Times New Roman"/>
          <w:szCs w:val="20"/>
        </w:rPr>
      </w:pPr>
      <w:r w:rsidRPr="00994327">
        <w:rPr>
          <w:rFonts w:ascii="Times New Roman" w:eastAsia="Times New Roman" w:hAnsi="Times New Roman"/>
          <w:szCs w:val="20"/>
        </w:rPr>
        <w:tab/>
      </w:r>
      <w:bookmarkStart w:id="14" w:name="_Hlk194476011"/>
      <w:r w:rsidR="00C27252" w:rsidRPr="00994327">
        <w:rPr>
          <w:rFonts w:ascii="Times New Roman" w:eastAsia="Times New Roman" w:hAnsi="Times New Roman"/>
          <w:szCs w:val="20"/>
        </w:rPr>
        <w:t>Attendu</w:t>
      </w:r>
      <w:r w:rsidRPr="00994327">
        <w:rPr>
          <w:rFonts w:ascii="Times New Roman" w:eastAsia="Times New Roman" w:hAnsi="Times New Roman"/>
          <w:szCs w:val="20"/>
        </w:rPr>
        <w:t xml:space="preserve"> que </w:t>
      </w:r>
      <w:r w:rsidR="00C27252" w:rsidRPr="00994327">
        <w:rPr>
          <w:rFonts w:ascii="Times New Roman" w:eastAsia="Times New Roman" w:hAnsi="Times New Roman"/>
          <w:szCs w:val="20"/>
        </w:rPr>
        <w:t xml:space="preserve"> </w:t>
      </w:r>
      <w:r w:rsidRPr="00994327">
        <w:rPr>
          <w:rFonts w:ascii="Times New Roman" w:eastAsia="Times New Roman" w:hAnsi="Times New Roman"/>
          <w:szCs w:val="20"/>
        </w:rPr>
        <w:tab/>
      </w:r>
      <w:r w:rsidR="00C27252" w:rsidRPr="00994327">
        <w:rPr>
          <w:rFonts w:ascii="Times New Roman" w:eastAsia="Times New Roman" w:hAnsi="Times New Roman"/>
          <w:szCs w:val="20"/>
        </w:rPr>
        <w:t xml:space="preserve">par le décret numéro 830-2023 du 17 mai 2023, la SOCIÉTÉ a été autorisée à </w:t>
      </w:r>
    </w:p>
    <w:p w14:paraId="0A86E0AB" w14:textId="6284EA25" w:rsidR="00C27252" w:rsidRPr="00994327" w:rsidRDefault="00C27252" w:rsidP="00C27252">
      <w:pPr>
        <w:tabs>
          <w:tab w:val="center" w:pos="567"/>
        </w:tabs>
        <w:suppressAutoHyphens/>
        <w:overflowPunct w:val="0"/>
        <w:autoSpaceDE w:val="0"/>
        <w:autoSpaceDN w:val="0"/>
        <w:adjustRightInd w:val="0"/>
        <w:ind w:left="2160" w:right="-175"/>
        <w:textAlignment w:val="baseline"/>
        <w:rPr>
          <w:rFonts w:ascii="Times New Roman" w:eastAsia="Times New Roman" w:hAnsi="Times New Roman"/>
          <w:szCs w:val="20"/>
        </w:rPr>
      </w:pPr>
      <w:r w:rsidRPr="00994327">
        <w:rPr>
          <w:rFonts w:ascii="Times New Roman" w:eastAsia="Times New Roman" w:hAnsi="Times New Roman"/>
          <w:szCs w:val="20"/>
        </w:rPr>
        <w:t>mettre en œuvre le Programme de rénovation des habitations à loyer modique;</w:t>
      </w:r>
    </w:p>
    <w:p w14:paraId="3F3E2B9C" w14:textId="77777777" w:rsidR="00C27252" w:rsidRPr="00994327" w:rsidRDefault="00C27252" w:rsidP="00C27252">
      <w:pPr>
        <w:tabs>
          <w:tab w:val="center" w:pos="567"/>
        </w:tabs>
        <w:suppressAutoHyphens/>
        <w:overflowPunct w:val="0"/>
        <w:autoSpaceDE w:val="0"/>
        <w:autoSpaceDN w:val="0"/>
        <w:adjustRightInd w:val="0"/>
        <w:ind w:left="2160" w:right="-175"/>
        <w:textAlignment w:val="baseline"/>
        <w:rPr>
          <w:rFonts w:ascii="Times New Roman" w:eastAsia="Times New Roman" w:hAnsi="Times New Roman"/>
          <w:szCs w:val="20"/>
        </w:rPr>
      </w:pPr>
    </w:p>
    <w:p w14:paraId="21C900F8" w14:textId="1D94C381" w:rsidR="00075DD5" w:rsidRPr="00994327" w:rsidRDefault="00C27252" w:rsidP="00C27252">
      <w:pPr>
        <w:tabs>
          <w:tab w:val="center" w:pos="567"/>
        </w:tabs>
        <w:suppressAutoHyphens/>
        <w:overflowPunct w:val="0"/>
        <w:autoSpaceDE w:val="0"/>
        <w:autoSpaceDN w:val="0"/>
        <w:adjustRightInd w:val="0"/>
        <w:ind w:right="-175" w:firstLine="284"/>
        <w:textAlignment w:val="baseline"/>
        <w:rPr>
          <w:rFonts w:ascii="Times New Roman" w:eastAsia="Times New Roman" w:hAnsi="Times New Roman"/>
          <w:szCs w:val="20"/>
        </w:rPr>
      </w:pPr>
      <w:r w:rsidRPr="00994327">
        <w:rPr>
          <w:rFonts w:ascii="Times New Roman" w:eastAsia="Times New Roman" w:hAnsi="Times New Roman"/>
          <w:szCs w:val="20"/>
        </w:rPr>
        <w:t>Attendu que</w:t>
      </w:r>
      <w:r w:rsidRPr="00994327">
        <w:rPr>
          <w:rFonts w:ascii="Times New Roman" w:eastAsia="Times New Roman" w:hAnsi="Times New Roman"/>
          <w:szCs w:val="20"/>
        </w:rPr>
        <w:tab/>
      </w:r>
      <w:r w:rsidR="008B5244" w:rsidRPr="00994327">
        <w:rPr>
          <w:rFonts w:ascii="Times New Roman" w:eastAsia="Times New Roman" w:hAnsi="Times New Roman"/>
          <w:szCs w:val="20"/>
        </w:rPr>
        <w:tab/>
      </w:r>
      <w:r w:rsidRPr="00994327">
        <w:rPr>
          <w:rFonts w:ascii="Times New Roman" w:eastAsia="Times New Roman" w:hAnsi="Times New Roman"/>
          <w:szCs w:val="20"/>
        </w:rPr>
        <w:t xml:space="preserve">ce programme a pour objectif de loger des ménages québécois à faible revenu </w:t>
      </w:r>
    </w:p>
    <w:p w14:paraId="42D8F0F5" w14:textId="486DC66A" w:rsidR="00C27252" w:rsidRPr="00994327" w:rsidRDefault="00C27252" w:rsidP="00C27252">
      <w:pPr>
        <w:tabs>
          <w:tab w:val="center" w:pos="567"/>
        </w:tabs>
        <w:suppressAutoHyphens/>
        <w:overflowPunct w:val="0"/>
        <w:autoSpaceDE w:val="0"/>
        <w:autoSpaceDN w:val="0"/>
        <w:adjustRightInd w:val="0"/>
        <w:ind w:right="-175" w:firstLine="284"/>
        <w:textAlignment w:val="baseline"/>
        <w:rPr>
          <w:rFonts w:ascii="Times New Roman" w:eastAsia="Times New Roman" w:hAnsi="Times New Roman"/>
          <w:szCs w:val="20"/>
        </w:rPr>
      </w:pPr>
      <w:r w:rsidRPr="00994327">
        <w:rPr>
          <w:rFonts w:ascii="Times New Roman" w:eastAsia="Times New Roman" w:hAnsi="Times New Roman"/>
          <w:szCs w:val="20"/>
        </w:rPr>
        <w:tab/>
      </w:r>
      <w:r w:rsidRPr="00994327">
        <w:rPr>
          <w:rFonts w:ascii="Times New Roman" w:eastAsia="Times New Roman" w:hAnsi="Times New Roman"/>
          <w:szCs w:val="20"/>
        </w:rPr>
        <w:tab/>
      </w:r>
      <w:r w:rsidRPr="00994327">
        <w:rPr>
          <w:rFonts w:ascii="Times New Roman" w:eastAsia="Times New Roman" w:hAnsi="Times New Roman"/>
          <w:szCs w:val="20"/>
        </w:rPr>
        <w:tab/>
      </w:r>
      <w:r w:rsidRPr="00994327">
        <w:rPr>
          <w:rFonts w:ascii="Times New Roman" w:eastAsia="Times New Roman" w:hAnsi="Times New Roman"/>
          <w:szCs w:val="20"/>
        </w:rPr>
        <w:tab/>
        <w:t xml:space="preserve">En assurant la pérennité d’une offre de HLM de qualité, sains, sécuritaires </w:t>
      </w:r>
    </w:p>
    <w:p w14:paraId="5C43E4D4" w14:textId="3602E228" w:rsidR="00C27252" w:rsidRPr="00994327" w:rsidRDefault="00C27252" w:rsidP="00C27252">
      <w:pPr>
        <w:tabs>
          <w:tab w:val="center" w:pos="567"/>
        </w:tabs>
        <w:suppressAutoHyphens/>
        <w:overflowPunct w:val="0"/>
        <w:autoSpaceDE w:val="0"/>
        <w:autoSpaceDN w:val="0"/>
        <w:adjustRightInd w:val="0"/>
        <w:ind w:right="-175" w:firstLine="284"/>
        <w:textAlignment w:val="baseline"/>
        <w:rPr>
          <w:rFonts w:ascii="Times New Roman" w:eastAsia="Times New Roman" w:hAnsi="Times New Roman"/>
          <w:szCs w:val="20"/>
        </w:rPr>
      </w:pPr>
      <w:r w:rsidRPr="00994327">
        <w:rPr>
          <w:rFonts w:ascii="Times New Roman" w:eastAsia="Times New Roman" w:hAnsi="Times New Roman"/>
          <w:szCs w:val="20"/>
        </w:rPr>
        <w:tab/>
      </w:r>
      <w:r w:rsidRPr="00994327">
        <w:rPr>
          <w:rFonts w:ascii="Times New Roman" w:eastAsia="Times New Roman" w:hAnsi="Times New Roman"/>
          <w:szCs w:val="20"/>
        </w:rPr>
        <w:tab/>
      </w:r>
      <w:r w:rsidRPr="00994327">
        <w:rPr>
          <w:rFonts w:ascii="Times New Roman" w:eastAsia="Times New Roman" w:hAnsi="Times New Roman"/>
          <w:szCs w:val="20"/>
        </w:rPr>
        <w:tab/>
      </w:r>
      <w:r w:rsidRPr="00994327">
        <w:rPr>
          <w:rFonts w:ascii="Times New Roman" w:eastAsia="Times New Roman" w:hAnsi="Times New Roman"/>
          <w:szCs w:val="20"/>
        </w:rPr>
        <w:tab/>
        <w:t>Et répondant à leurs besoins en habitation;</w:t>
      </w:r>
    </w:p>
    <w:p w14:paraId="3736DDDF" w14:textId="77777777" w:rsidR="00075DD5" w:rsidRPr="00994327" w:rsidRDefault="00075DD5" w:rsidP="00075DD5">
      <w:pPr>
        <w:tabs>
          <w:tab w:val="center" w:pos="567"/>
        </w:tabs>
        <w:suppressAutoHyphens/>
        <w:overflowPunct w:val="0"/>
        <w:autoSpaceDE w:val="0"/>
        <w:autoSpaceDN w:val="0"/>
        <w:adjustRightInd w:val="0"/>
        <w:ind w:right="-175" w:firstLine="284"/>
        <w:textAlignment w:val="baseline"/>
        <w:rPr>
          <w:rFonts w:ascii="Times New Roman" w:eastAsia="Times New Roman" w:hAnsi="Times New Roman"/>
          <w:szCs w:val="20"/>
        </w:rPr>
      </w:pPr>
    </w:p>
    <w:p w14:paraId="4EEA7B31" w14:textId="2C5C37EB" w:rsidR="00075DD5" w:rsidRPr="00994327" w:rsidRDefault="00C27252" w:rsidP="00075DD5">
      <w:pPr>
        <w:tabs>
          <w:tab w:val="center" w:pos="567"/>
        </w:tabs>
        <w:suppressAutoHyphens/>
        <w:overflowPunct w:val="0"/>
        <w:autoSpaceDE w:val="0"/>
        <w:autoSpaceDN w:val="0"/>
        <w:adjustRightInd w:val="0"/>
        <w:ind w:right="-175" w:firstLine="284"/>
        <w:textAlignment w:val="baseline"/>
        <w:rPr>
          <w:rFonts w:ascii="Times New Roman" w:eastAsia="Times New Roman" w:hAnsi="Times New Roman"/>
          <w:szCs w:val="20"/>
        </w:rPr>
      </w:pPr>
      <w:r w:rsidRPr="00994327">
        <w:rPr>
          <w:rFonts w:ascii="Times New Roman" w:eastAsia="Times New Roman" w:hAnsi="Times New Roman"/>
          <w:szCs w:val="20"/>
        </w:rPr>
        <w:t xml:space="preserve">Attendu que </w:t>
      </w:r>
      <w:r w:rsidRPr="00994327">
        <w:rPr>
          <w:rFonts w:ascii="Times New Roman" w:eastAsia="Times New Roman" w:hAnsi="Times New Roman"/>
          <w:szCs w:val="20"/>
        </w:rPr>
        <w:tab/>
      </w:r>
      <w:r w:rsidR="00075DD5" w:rsidRPr="00994327">
        <w:rPr>
          <w:rFonts w:ascii="Times New Roman" w:eastAsia="Times New Roman" w:hAnsi="Times New Roman"/>
          <w:szCs w:val="20"/>
        </w:rPr>
        <w:tab/>
      </w:r>
      <w:r w:rsidRPr="00994327">
        <w:rPr>
          <w:rFonts w:ascii="Times New Roman" w:eastAsia="Times New Roman" w:hAnsi="Times New Roman"/>
          <w:szCs w:val="20"/>
        </w:rPr>
        <w:t xml:space="preserve">ce programme finance des projets de rénovation ou de reconstruction pour </w:t>
      </w:r>
    </w:p>
    <w:p w14:paraId="0F0AD131" w14:textId="53AFC27C" w:rsidR="00C27252" w:rsidRPr="00994327" w:rsidRDefault="00C27252" w:rsidP="00075DD5">
      <w:pPr>
        <w:tabs>
          <w:tab w:val="center" w:pos="567"/>
        </w:tabs>
        <w:suppressAutoHyphens/>
        <w:overflowPunct w:val="0"/>
        <w:autoSpaceDE w:val="0"/>
        <w:autoSpaceDN w:val="0"/>
        <w:adjustRightInd w:val="0"/>
        <w:ind w:right="-175" w:firstLine="284"/>
        <w:textAlignment w:val="baseline"/>
        <w:rPr>
          <w:rFonts w:ascii="Times New Roman" w:eastAsia="Times New Roman" w:hAnsi="Times New Roman"/>
          <w:szCs w:val="20"/>
        </w:rPr>
      </w:pPr>
      <w:r w:rsidRPr="00994327">
        <w:rPr>
          <w:rFonts w:ascii="Times New Roman" w:eastAsia="Times New Roman" w:hAnsi="Times New Roman"/>
          <w:szCs w:val="20"/>
        </w:rPr>
        <w:tab/>
      </w:r>
      <w:r w:rsidRPr="00994327">
        <w:rPr>
          <w:rFonts w:ascii="Times New Roman" w:eastAsia="Times New Roman" w:hAnsi="Times New Roman"/>
          <w:szCs w:val="20"/>
        </w:rPr>
        <w:tab/>
      </w:r>
      <w:r w:rsidRPr="00994327">
        <w:rPr>
          <w:rFonts w:ascii="Times New Roman" w:eastAsia="Times New Roman" w:hAnsi="Times New Roman"/>
          <w:szCs w:val="20"/>
        </w:rPr>
        <w:tab/>
      </w:r>
      <w:r w:rsidRPr="00994327">
        <w:rPr>
          <w:rFonts w:ascii="Times New Roman" w:eastAsia="Times New Roman" w:hAnsi="Times New Roman"/>
          <w:szCs w:val="20"/>
        </w:rPr>
        <w:tab/>
        <w:t>Des organismes propriétaires ou gestionnaire de HLM pour lesquelles les</w:t>
      </w:r>
    </w:p>
    <w:p w14:paraId="66A3E277" w14:textId="29864FC2" w:rsidR="00C27252" w:rsidRPr="00994327" w:rsidRDefault="00FF2DC0" w:rsidP="00075DD5">
      <w:pPr>
        <w:tabs>
          <w:tab w:val="center" w:pos="567"/>
        </w:tabs>
        <w:suppressAutoHyphens/>
        <w:overflowPunct w:val="0"/>
        <w:autoSpaceDE w:val="0"/>
        <w:autoSpaceDN w:val="0"/>
        <w:adjustRightInd w:val="0"/>
        <w:ind w:right="-175" w:firstLine="284"/>
        <w:textAlignment w:val="baseline"/>
        <w:rPr>
          <w:rFonts w:ascii="Times New Roman" w:eastAsia="Times New Roman" w:hAnsi="Times New Roman"/>
          <w:szCs w:val="20"/>
        </w:rPr>
      </w:pPr>
      <w:r w:rsidRPr="00994327">
        <w:rPr>
          <w:rFonts w:ascii="Times New Roman" w:eastAsia="Times New Roman" w:hAnsi="Times New Roman"/>
          <w:szCs w:val="20"/>
        </w:rPr>
        <w:tab/>
      </w:r>
      <w:r w:rsidRPr="00994327">
        <w:rPr>
          <w:rFonts w:ascii="Times New Roman" w:eastAsia="Times New Roman" w:hAnsi="Times New Roman"/>
          <w:szCs w:val="20"/>
        </w:rPr>
        <w:tab/>
      </w:r>
      <w:r w:rsidRPr="00994327">
        <w:rPr>
          <w:rFonts w:ascii="Times New Roman" w:eastAsia="Times New Roman" w:hAnsi="Times New Roman"/>
          <w:szCs w:val="20"/>
        </w:rPr>
        <w:tab/>
      </w:r>
      <w:r w:rsidRPr="00994327">
        <w:rPr>
          <w:rFonts w:ascii="Times New Roman" w:eastAsia="Times New Roman" w:hAnsi="Times New Roman"/>
          <w:szCs w:val="20"/>
        </w:rPr>
        <w:tab/>
        <w:t>Ententes de financement en matière de logement social conclues entre la</w:t>
      </w:r>
    </w:p>
    <w:p w14:paraId="65F4BA2A" w14:textId="72711514" w:rsidR="00FF2DC0" w:rsidRPr="00994327" w:rsidRDefault="00FF2DC0" w:rsidP="00075DD5">
      <w:pPr>
        <w:tabs>
          <w:tab w:val="center" w:pos="567"/>
        </w:tabs>
        <w:suppressAutoHyphens/>
        <w:overflowPunct w:val="0"/>
        <w:autoSpaceDE w:val="0"/>
        <w:autoSpaceDN w:val="0"/>
        <w:adjustRightInd w:val="0"/>
        <w:ind w:right="-175" w:firstLine="284"/>
        <w:textAlignment w:val="baseline"/>
        <w:rPr>
          <w:rFonts w:ascii="Times New Roman" w:eastAsia="Times New Roman" w:hAnsi="Times New Roman"/>
          <w:szCs w:val="20"/>
        </w:rPr>
      </w:pPr>
      <w:r w:rsidRPr="00994327">
        <w:rPr>
          <w:rFonts w:ascii="Times New Roman" w:eastAsia="Times New Roman" w:hAnsi="Times New Roman"/>
          <w:szCs w:val="20"/>
        </w:rPr>
        <w:tab/>
      </w:r>
      <w:r w:rsidRPr="00994327">
        <w:rPr>
          <w:rFonts w:ascii="Times New Roman" w:eastAsia="Times New Roman" w:hAnsi="Times New Roman"/>
          <w:szCs w:val="20"/>
        </w:rPr>
        <w:tab/>
      </w:r>
      <w:r w:rsidRPr="00994327">
        <w:rPr>
          <w:rFonts w:ascii="Times New Roman" w:eastAsia="Times New Roman" w:hAnsi="Times New Roman"/>
          <w:szCs w:val="20"/>
        </w:rPr>
        <w:tab/>
      </w:r>
      <w:r w:rsidRPr="00994327">
        <w:rPr>
          <w:rFonts w:ascii="Times New Roman" w:eastAsia="Times New Roman" w:hAnsi="Times New Roman"/>
          <w:szCs w:val="20"/>
        </w:rPr>
        <w:tab/>
        <w:t xml:space="preserve">Société canadienne d’hypothèques et de logement la SOCIÉTÉ ont pris </w:t>
      </w:r>
    </w:p>
    <w:p w14:paraId="4DAC2009" w14:textId="602C0072" w:rsidR="00FF2DC0" w:rsidRPr="00994327" w:rsidRDefault="00FF2DC0" w:rsidP="00075DD5">
      <w:pPr>
        <w:tabs>
          <w:tab w:val="center" w:pos="567"/>
        </w:tabs>
        <w:suppressAutoHyphens/>
        <w:overflowPunct w:val="0"/>
        <w:autoSpaceDE w:val="0"/>
        <w:autoSpaceDN w:val="0"/>
        <w:adjustRightInd w:val="0"/>
        <w:ind w:right="-175" w:firstLine="284"/>
        <w:textAlignment w:val="baseline"/>
        <w:rPr>
          <w:rFonts w:ascii="Times New Roman" w:eastAsia="Times New Roman" w:hAnsi="Times New Roman"/>
          <w:szCs w:val="20"/>
        </w:rPr>
      </w:pPr>
      <w:r w:rsidRPr="00994327">
        <w:rPr>
          <w:rFonts w:ascii="Times New Roman" w:eastAsia="Times New Roman" w:hAnsi="Times New Roman"/>
          <w:szCs w:val="20"/>
        </w:rPr>
        <w:tab/>
      </w:r>
      <w:r w:rsidRPr="00994327">
        <w:rPr>
          <w:rFonts w:ascii="Times New Roman" w:eastAsia="Times New Roman" w:hAnsi="Times New Roman"/>
          <w:szCs w:val="20"/>
        </w:rPr>
        <w:tab/>
      </w:r>
      <w:r w:rsidRPr="00994327">
        <w:rPr>
          <w:rFonts w:ascii="Times New Roman" w:eastAsia="Times New Roman" w:hAnsi="Times New Roman"/>
          <w:szCs w:val="20"/>
        </w:rPr>
        <w:tab/>
      </w:r>
      <w:r w:rsidRPr="00994327">
        <w:rPr>
          <w:rFonts w:ascii="Times New Roman" w:eastAsia="Times New Roman" w:hAnsi="Times New Roman"/>
          <w:szCs w:val="20"/>
        </w:rPr>
        <w:tab/>
        <w:t>Fin ou qui ont été construits sans être liés par l’une de ces Ententes;</w:t>
      </w:r>
    </w:p>
    <w:p w14:paraId="69B0CC18" w14:textId="77777777" w:rsidR="00FF2DC0" w:rsidRPr="00994327" w:rsidRDefault="00FF2DC0" w:rsidP="00075DD5">
      <w:pPr>
        <w:tabs>
          <w:tab w:val="center" w:pos="567"/>
        </w:tabs>
        <w:suppressAutoHyphens/>
        <w:overflowPunct w:val="0"/>
        <w:autoSpaceDE w:val="0"/>
        <w:autoSpaceDN w:val="0"/>
        <w:adjustRightInd w:val="0"/>
        <w:ind w:right="-175" w:firstLine="284"/>
        <w:textAlignment w:val="baseline"/>
        <w:rPr>
          <w:rFonts w:ascii="Times New Roman" w:eastAsia="Times New Roman" w:hAnsi="Times New Roman"/>
          <w:szCs w:val="20"/>
        </w:rPr>
      </w:pPr>
    </w:p>
    <w:p w14:paraId="1D13F4D5" w14:textId="06256991" w:rsidR="00FF2DC0" w:rsidRPr="00994327" w:rsidRDefault="00FF2DC0" w:rsidP="00075DD5">
      <w:pPr>
        <w:tabs>
          <w:tab w:val="center" w:pos="567"/>
        </w:tabs>
        <w:suppressAutoHyphens/>
        <w:overflowPunct w:val="0"/>
        <w:autoSpaceDE w:val="0"/>
        <w:autoSpaceDN w:val="0"/>
        <w:adjustRightInd w:val="0"/>
        <w:ind w:right="-175" w:firstLine="284"/>
        <w:textAlignment w:val="baseline"/>
        <w:rPr>
          <w:rFonts w:ascii="Times New Roman" w:eastAsia="Times New Roman" w:hAnsi="Times New Roman"/>
          <w:szCs w:val="20"/>
        </w:rPr>
      </w:pPr>
      <w:r w:rsidRPr="00994327">
        <w:rPr>
          <w:rFonts w:ascii="Times New Roman" w:eastAsia="Times New Roman" w:hAnsi="Times New Roman"/>
          <w:szCs w:val="20"/>
        </w:rPr>
        <w:t>Attendu que</w:t>
      </w:r>
      <w:r w:rsidRPr="00994327">
        <w:rPr>
          <w:rFonts w:ascii="Times New Roman" w:eastAsia="Times New Roman" w:hAnsi="Times New Roman"/>
          <w:szCs w:val="20"/>
        </w:rPr>
        <w:tab/>
      </w:r>
      <w:r w:rsidRPr="00994327">
        <w:rPr>
          <w:rFonts w:ascii="Times New Roman" w:eastAsia="Times New Roman" w:hAnsi="Times New Roman"/>
          <w:szCs w:val="20"/>
        </w:rPr>
        <w:tab/>
        <w:t xml:space="preserve">l’ORGANISME est réputé admissible à ce programme et qu’il pourra </w:t>
      </w:r>
    </w:p>
    <w:p w14:paraId="5DA75B80" w14:textId="15801D3D" w:rsidR="00FF2DC0" w:rsidRPr="00994327" w:rsidRDefault="00FF2DC0" w:rsidP="00075DD5">
      <w:pPr>
        <w:tabs>
          <w:tab w:val="center" w:pos="567"/>
        </w:tabs>
        <w:suppressAutoHyphens/>
        <w:overflowPunct w:val="0"/>
        <w:autoSpaceDE w:val="0"/>
        <w:autoSpaceDN w:val="0"/>
        <w:adjustRightInd w:val="0"/>
        <w:ind w:right="-175" w:firstLine="284"/>
        <w:textAlignment w:val="baseline"/>
        <w:rPr>
          <w:rFonts w:ascii="Times New Roman" w:eastAsia="Times New Roman" w:hAnsi="Times New Roman"/>
          <w:szCs w:val="20"/>
        </w:rPr>
      </w:pPr>
      <w:r w:rsidRPr="00994327">
        <w:rPr>
          <w:rFonts w:ascii="Times New Roman" w:eastAsia="Times New Roman" w:hAnsi="Times New Roman"/>
          <w:szCs w:val="20"/>
        </w:rPr>
        <w:tab/>
      </w:r>
      <w:r w:rsidRPr="00994327">
        <w:rPr>
          <w:rFonts w:ascii="Times New Roman" w:eastAsia="Times New Roman" w:hAnsi="Times New Roman"/>
          <w:szCs w:val="20"/>
        </w:rPr>
        <w:tab/>
      </w:r>
      <w:r w:rsidRPr="00994327">
        <w:rPr>
          <w:rFonts w:ascii="Times New Roman" w:eastAsia="Times New Roman" w:hAnsi="Times New Roman"/>
          <w:szCs w:val="20"/>
        </w:rPr>
        <w:tab/>
      </w:r>
      <w:r w:rsidRPr="00994327">
        <w:rPr>
          <w:rFonts w:ascii="Times New Roman" w:eastAsia="Times New Roman" w:hAnsi="Times New Roman"/>
          <w:szCs w:val="20"/>
        </w:rPr>
        <w:tab/>
        <w:t>Soumettre une ou plusieurs demande(s) d’aide financière;</w:t>
      </w:r>
    </w:p>
    <w:p w14:paraId="4D6517B3" w14:textId="77777777" w:rsidR="00FF2DC0" w:rsidRPr="00994327" w:rsidRDefault="00FF2DC0" w:rsidP="00075DD5">
      <w:pPr>
        <w:tabs>
          <w:tab w:val="center" w:pos="567"/>
        </w:tabs>
        <w:suppressAutoHyphens/>
        <w:overflowPunct w:val="0"/>
        <w:autoSpaceDE w:val="0"/>
        <w:autoSpaceDN w:val="0"/>
        <w:adjustRightInd w:val="0"/>
        <w:ind w:right="-175" w:firstLine="284"/>
        <w:textAlignment w:val="baseline"/>
        <w:rPr>
          <w:rFonts w:ascii="Times New Roman" w:eastAsia="Times New Roman" w:hAnsi="Times New Roman"/>
          <w:szCs w:val="20"/>
        </w:rPr>
      </w:pPr>
    </w:p>
    <w:p w14:paraId="6E034417" w14:textId="665AEA68" w:rsidR="00FF2DC0" w:rsidRPr="00994327" w:rsidRDefault="00FF2DC0" w:rsidP="00075DD5">
      <w:pPr>
        <w:tabs>
          <w:tab w:val="center" w:pos="567"/>
        </w:tabs>
        <w:suppressAutoHyphens/>
        <w:overflowPunct w:val="0"/>
        <w:autoSpaceDE w:val="0"/>
        <w:autoSpaceDN w:val="0"/>
        <w:adjustRightInd w:val="0"/>
        <w:ind w:right="-175" w:firstLine="284"/>
        <w:textAlignment w:val="baseline"/>
        <w:rPr>
          <w:rFonts w:ascii="Times New Roman" w:eastAsia="Times New Roman" w:hAnsi="Times New Roman"/>
          <w:szCs w:val="20"/>
        </w:rPr>
      </w:pPr>
      <w:r w:rsidRPr="00994327">
        <w:rPr>
          <w:rFonts w:ascii="Times New Roman" w:eastAsia="Times New Roman" w:hAnsi="Times New Roman"/>
          <w:szCs w:val="20"/>
        </w:rPr>
        <w:t>Attendu que</w:t>
      </w:r>
      <w:r w:rsidRPr="00994327">
        <w:rPr>
          <w:rFonts w:ascii="Times New Roman" w:eastAsia="Times New Roman" w:hAnsi="Times New Roman"/>
          <w:szCs w:val="20"/>
        </w:rPr>
        <w:tab/>
      </w:r>
      <w:r w:rsidRPr="00994327">
        <w:rPr>
          <w:rFonts w:ascii="Times New Roman" w:eastAsia="Times New Roman" w:hAnsi="Times New Roman"/>
          <w:szCs w:val="20"/>
        </w:rPr>
        <w:tab/>
        <w:t xml:space="preserve">l’octroi de toute aide financière dans le cadre de ce programme nécessite la </w:t>
      </w:r>
    </w:p>
    <w:p w14:paraId="41417979" w14:textId="0C44800E" w:rsidR="00FF2DC0" w:rsidRPr="00994327" w:rsidRDefault="00FF2DC0" w:rsidP="00075DD5">
      <w:pPr>
        <w:tabs>
          <w:tab w:val="center" w:pos="567"/>
        </w:tabs>
        <w:suppressAutoHyphens/>
        <w:overflowPunct w:val="0"/>
        <w:autoSpaceDE w:val="0"/>
        <w:autoSpaceDN w:val="0"/>
        <w:adjustRightInd w:val="0"/>
        <w:ind w:right="-175" w:firstLine="284"/>
        <w:textAlignment w:val="baseline"/>
        <w:rPr>
          <w:rFonts w:ascii="Times New Roman" w:eastAsia="Times New Roman" w:hAnsi="Times New Roman"/>
          <w:szCs w:val="20"/>
        </w:rPr>
      </w:pPr>
      <w:r w:rsidRPr="00994327">
        <w:rPr>
          <w:rFonts w:ascii="Times New Roman" w:eastAsia="Times New Roman" w:hAnsi="Times New Roman"/>
          <w:szCs w:val="20"/>
        </w:rPr>
        <w:tab/>
      </w:r>
      <w:r w:rsidRPr="00994327">
        <w:rPr>
          <w:rFonts w:ascii="Times New Roman" w:eastAsia="Times New Roman" w:hAnsi="Times New Roman"/>
          <w:szCs w:val="20"/>
        </w:rPr>
        <w:tab/>
      </w:r>
      <w:r w:rsidRPr="00994327">
        <w:rPr>
          <w:rFonts w:ascii="Times New Roman" w:eastAsia="Times New Roman" w:hAnsi="Times New Roman"/>
          <w:szCs w:val="20"/>
        </w:rPr>
        <w:tab/>
      </w:r>
      <w:r w:rsidRPr="00994327">
        <w:rPr>
          <w:rFonts w:ascii="Times New Roman" w:eastAsia="Times New Roman" w:hAnsi="Times New Roman"/>
          <w:szCs w:val="20"/>
        </w:rPr>
        <w:tab/>
        <w:t>Conclusion d’une convention d’aide financière entre les PARTIES afin d’y</w:t>
      </w:r>
    </w:p>
    <w:p w14:paraId="57A84FC0" w14:textId="25302998" w:rsidR="00FF2DC0" w:rsidRPr="00994327" w:rsidRDefault="00FF2DC0" w:rsidP="00075DD5">
      <w:pPr>
        <w:tabs>
          <w:tab w:val="center" w:pos="567"/>
        </w:tabs>
        <w:suppressAutoHyphens/>
        <w:overflowPunct w:val="0"/>
        <w:autoSpaceDE w:val="0"/>
        <w:autoSpaceDN w:val="0"/>
        <w:adjustRightInd w:val="0"/>
        <w:ind w:right="-175" w:firstLine="284"/>
        <w:textAlignment w:val="baseline"/>
        <w:rPr>
          <w:rFonts w:ascii="Times New Roman" w:eastAsia="Times New Roman" w:hAnsi="Times New Roman"/>
          <w:szCs w:val="20"/>
        </w:rPr>
      </w:pPr>
      <w:r w:rsidRPr="00994327">
        <w:rPr>
          <w:rFonts w:ascii="Times New Roman" w:eastAsia="Times New Roman" w:hAnsi="Times New Roman"/>
          <w:szCs w:val="20"/>
        </w:rPr>
        <w:tab/>
      </w:r>
      <w:r w:rsidRPr="00994327">
        <w:rPr>
          <w:rFonts w:ascii="Times New Roman" w:eastAsia="Times New Roman" w:hAnsi="Times New Roman"/>
          <w:szCs w:val="20"/>
        </w:rPr>
        <w:tab/>
      </w:r>
      <w:r w:rsidRPr="00994327">
        <w:rPr>
          <w:rFonts w:ascii="Times New Roman" w:eastAsia="Times New Roman" w:hAnsi="Times New Roman"/>
          <w:szCs w:val="20"/>
        </w:rPr>
        <w:tab/>
      </w:r>
      <w:r w:rsidRPr="00994327">
        <w:rPr>
          <w:rFonts w:ascii="Times New Roman" w:eastAsia="Times New Roman" w:hAnsi="Times New Roman"/>
          <w:szCs w:val="20"/>
        </w:rPr>
        <w:tab/>
        <w:t>Prévoir leurs droits et obligations;</w:t>
      </w:r>
    </w:p>
    <w:p w14:paraId="157527BB" w14:textId="77777777" w:rsidR="00FF2DC0" w:rsidRPr="00994327" w:rsidRDefault="00FF2DC0" w:rsidP="00075DD5">
      <w:pPr>
        <w:tabs>
          <w:tab w:val="center" w:pos="567"/>
        </w:tabs>
        <w:suppressAutoHyphens/>
        <w:overflowPunct w:val="0"/>
        <w:autoSpaceDE w:val="0"/>
        <w:autoSpaceDN w:val="0"/>
        <w:adjustRightInd w:val="0"/>
        <w:ind w:right="-175" w:firstLine="284"/>
        <w:textAlignment w:val="baseline"/>
        <w:rPr>
          <w:rFonts w:ascii="Times New Roman" w:eastAsia="Times New Roman" w:hAnsi="Times New Roman"/>
          <w:szCs w:val="20"/>
        </w:rPr>
      </w:pPr>
    </w:p>
    <w:p w14:paraId="78463239" w14:textId="2717D1A4" w:rsidR="00FF2DC0" w:rsidRPr="00994327" w:rsidRDefault="00FF2DC0" w:rsidP="00075DD5">
      <w:pPr>
        <w:tabs>
          <w:tab w:val="center" w:pos="567"/>
        </w:tabs>
        <w:suppressAutoHyphens/>
        <w:overflowPunct w:val="0"/>
        <w:autoSpaceDE w:val="0"/>
        <w:autoSpaceDN w:val="0"/>
        <w:adjustRightInd w:val="0"/>
        <w:ind w:right="-175" w:firstLine="284"/>
        <w:textAlignment w:val="baseline"/>
        <w:rPr>
          <w:rFonts w:ascii="Times New Roman" w:eastAsia="Times New Roman" w:hAnsi="Times New Roman"/>
          <w:szCs w:val="20"/>
        </w:rPr>
      </w:pPr>
      <w:r w:rsidRPr="00994327">
        <w:rPr>
          <w:rFonts w:ascii="Times New Roman" w:eastAsia="Times New Roman" w:hAnsi="Times New Roman"/>
          <w:szCs w:val="20"/>
        </w:rPr>
        <w:t xml:space="preserve">Attendu que </w:t>
      </w:r>
      <w:r w:rsidRPr="00994327">
        <w:rPr>
          <w:rFonts w:ascii="Times New Roman" w:eastAsia="Times New Roman" w:hAnsi="Times New Roman"/>
          <w:szCs w:val="20"/>
        </w:rPr>
        <w:tab/>
      </w:r>
      <w:r w:rsidRPr="00994327">
        <w:rPr>
          <w:rFonts w:ascii="Times New Roman" w:eastAsia="Times New Roman" w:hAnsi="Times New Roman"/>
          <w:szCs w:val="20"/>
        </w:rPr>
        <w:tab/>
        <w:t xml:space="preserve">la Convention est générale et couvre tous les ensembles immobiliers (E.I.) </w:t>
      </w:r>
    </w:p>
    <w:p w14:paraId="3B84B0D0" w14:textId="541D3B10" w:rsidR="00FF2DC0" w:rsidRPr="00994327" w:rsidRDefault="00FF2DC0" w:rsidP="00075DD5">
      <w:pPr>
        <w:tabs>
          <w:tab w:val="center" w:pos="567"/>
        </w:tabs>
        <w:suppressAutoHyphens/>
        <w:overflowPunct w:val="0"/>
        <w:autoSpaceDE w:val="0"/>
        <w:autoSpaceDN w:val="0"/>
        <w:adjustRightInd w:val="0"/>
        <w:ind w:right="-175" w:firstLine="284"/>
        <w:textAlignment w:val="baseline"/>
        <w:rPr>
          <w:rFonts w:ascii="Times New Roman" w:eastAsia="Times New Roman" w:hAnsi="Times New Roman"/>
          <w:szCs w:val="20"/>
        </w:rPr>
      </w:pPr>
      <w:r w:rsidRPr="00994327">
        <w:rPr>
          <w:rFonts w:ascii="Times New Roman" w:eastAsia="Times New Roman" w:hAnsi="Times New Roman"/>
          <w:szCs w:val="20"/>
        </w:rPr>
        <w:tab/>
      </w:r>
      <w:r w:rsidRPr="00994327">
        <w:rPr>
          <w:rFonts w:ascii="Times New Roman" w:eastAsia="Times New Roman" w:hAnsi="Times New Roman"/>
          <w:szCs w:val="20"/>
        </w:rPr>
        <w:tab/>
      </w:r>
      <w:r w:rsidRPr="00994327">
        <w:rPr>
          <w:rFonts w:ascii="Times New Roman" w:eastAsia="Times New Roman" w:hAnsi="Times New Roman"/>
          <w:szCs w:val="20"/>
        </w:rPr>
        <w:tab/>
      </w:r>
      <w:r w:rsidRPr="00994327">
        <w:rPr>
          <w:rFonts w:ascii="Times New Roman" w:eastAsia="Times New Roman" w:hAnsi="Times New Roman"/>
          <w:szCs w:val="20"/>
        </w:rPr>
        <w:tab/>
        <w:t>Admissibles pendant la durée du PRHLM;</w:t>
      </w:r>
    </w:p>
    <w:p w14:paraId="5B438388" w14:textId="77777777" w:rsidR="00FF2DC0" w:rsidRPr="00994327" w:rsidRDefault="00FF2DC0" w:rsidP="00075DD5">
      <w:pPr>
        <w:tabs>
          <w:tab w:val="center" w:pos="567"/>
        </w:tabs>
        <w:suppressAutoHyphens/>
        <w:overflowPunct w:val="0"/>
        <w:autoSpaceDE w:val="0"/>
        <w:autoSpaceDN w:val="0"/>
        <w:adjustRightInd w:val="0"/>
        <w:ind w:right="-175" w:firstLine="284"/>
        <w:textAlignment w:val="baseline"/>
        <w:rPr>
          <w:rFonts w:ascii="Times New Roman" w:eastAsia="Times New Roman" w:hAnsi="Times New Roman"/>
          <w:szCs w:val="20"/>
        </w:rPr>
      </w:pPr>
    </w:p>
    <w:p w14:paraId="241EDB72" w14:textId="12B46184" w:rsidR="00FF2DC0" w:rsidRPr="00994327" w:rsidRDefault="00FF2DC0" w:rsidP="00FF2DC0">
      <w:pPr>
        <w:tabs>
          <w:tab w:val="center" w:pos="567"/>
        </w:tabs>
        <w:suppressAutoHyphens/>
        <w:overflowPunct w:val="0"/>
        <w:autoSpaceDE w:val="0"/>
        <w:autoSpaceDN w:val="0"/>
        <w:adjustRightInd w:val="0"/>
        <w:ind w:left="2160" w:right="-175" w:hanging="1876"/>
        <w:textAlignment w:val="baseline"/>
        <w:rPr>
          <w:rFonts w:ascii="Times New Roman" w:eastAsia="Times New Roman" w:hAnsi="Times New Roman"/>
          <w:szCs w:val="20"/>
        </w:rPr>
      </w:pPr>
      <w:r w:rsidRPr="00994327">
        <w:rPr>
          <w:rFonts w:ascii="Times New Roman" w:eastAsia="Times New Roman" w:hAnsi="Times New Roman"/>
          <w:szCs w:val="20"/>
        </w:rPr>
        <w:t>Attendu que</w:t>
      </w:r>
      <w:r w:rsidRPr="00994327">
        <w:rPr>
          <w:rFonts w:ascii="Times New Roman" w:eastAsia="Times New Roman" w:hAnsi="Times New Roman"/>
          <w:szCs w:val="20"/>
        </w:rPr>
        <w:tab/>
        <w:t xml:space="preserve"> les lettres d’intention et d’engagement de la SOCIÉTÉ ainsi que leurs modifications couvrent les aspects plus spécifiques de chaque projet de travaux de rénovation de l’ORGANISME et font aussi partie intégrante de cette Convention.</w:t>
      </w:r>
    </w:p>
    <w:p w14:paraId="1484F613" w14:textId="77777777" w:rsidR="00075DD5" w:rsidRPr="00994327" w:rsidRDefault="00075DD5" w:rsidP="00075DD5">
      <w:pPr>
        <w:tabs>
          <w:tab w:val="center" w:pos="567"/>
        </w:tabs>
        <w:suppressAutoHyphens/>
        <w:overflowPunct w:val="0"/>
        <w:autoSpaceDE w:val="0"/>
        <w:autoSpaceDN w:val="0"/>
        <w:adjustRightInd w:val="0"/>
        <w:ind w:right="-175" w:firstLine="284"/>
        <w:textAlignment w:val="baseline"/>
        <w:rPr>
          <w:rFonts w:ascii="Times New Roman" w:eastAsia="Times New Roman" w:hAnsi="Times New Roman"/>
          <w:szCs w:val="20"/>
        </w:rPr>
      </w:pPr>
    </w:p>
    <w:p w14:paraId="4BE0E043" w14:textId="6B7CE688" w:rsidR="00075DD5" w:rsidRDefault="00075DD5" w:rsidP="00075DD5">
      <w:pPr>
        <w:tabs>
          <w:tab w:val="center" w:pos="4320"/>
        </w:tabs>
        <w:suppressAutoHyphens/>
        <w:spacing w:line="280" w:lineRule="atLeast"/>
        <w:ind w:left="284" w:right="-175" w:hanging="993"/>
        <w:rPr>
          <w:rFonts w:ascii="Times New Roman" w:eastAsia="Times New Roman" w:hAnsi="Times New Roman"/>
          <w:szCs w:val="20"/>
        </w:rPr>
      </w:pPr>
      <w:r w:rsidRPr="00994327">
        <w:rPr>
          <w:rFonts w:ascii="Times New Roman" w:eastAsia="Times New Roman" w:hAnsi="Times New Roman"/>
          <w:szCs w:val="20"/>
        </w:rPr>
        <w:tab/>
        <w:t xml:space="preserve">En conséquence, il est proposé et résolu à l’unanimité par les conseillers </w:t>
      </w:r>
      <w:bookmarkEnd w:id="14"/>
      <w:r w:rsidR="000E565F" w:rsidRPr="00994327">
        <w:rPr>
          <w:rFonts w:ascii="Times New Roman" w:eastAsia="Times New Roman" w:hAnsi="Times New Roman"/>
          <w:szCs w:val="20"/>
        </w:rPr>
        <w:t>d</w:t>
      </w:r>
      <w:r w:rsidR="00FB4D62" w:rsidRPr="00994327">
        <w:rPr>
          <w:rFonts w:ascii="Times New Roman" w:eastAsia="Times New Roman" w:hAnsi="Times New Roman"/>
          <w:szCs w:val="20"/>
        </w:rPr>
        <w:t xml:space="preserve">’accepter la convention d’aide financière de la SOCIÉTÉ D’HABITATION DU QUÉBEC et </w:t>
      </w:r>
      <w:r w:rsidR="00D812E4" w:rsidRPr="00994327">
        <w:rPr>
          <w:rFonts w:ascii="Times New Roman" w:eastAsia="Times New Roman" w:hAnsi="Times New Roman"/>
          <w:szCs w:val="20"/>
        </w:rPr>
        <w:t xml:space="preserve">de </w:t>
      </w:r>
      <w:r w:rsidR="000E565F" w:rsidRPr="00994327">
        <w:rPr>
          <w:rFonts w:ascii="Times New Roman" w:eastAsia="Times New Roman" w:hAnsi="Times New Roman"/>
          <w:szCs w:val="20"/>
        </w:rPr>
        <w:t>s’engager à verser à l’ORGANISME l’aide financière convenu à la présente Convention selon les modalités suivantes;</w:t>
      </w:r>
    </w:p>
    <w:p w14:paraId="2D4825C4" w14:textId="77777777" w:rsidR="000F105A" w:rsidRPr="00994327" w:rsidRDefault="000F105A" w:rsidP="00075DD5">
      <w:pPr>
        <w:tabs>
          <w:tab w:val="center" w:pos="4320"/>
        </w:tabs>
        <w:suppressAutoHyphens/>
        <w:spacing w:line="280" w:lineRule="atLeast"/>
        <w:ind w:left="284" w:right="-175" w:hanging="993"/>
        <w:rPr>
          <w:rFonts w:ascii="Times New Roman" w:eastAsia="Times New Roman" w:hAnsi="Times New Roman"/>
          <w:szCs w:val="20"/>
        </w:rPr>
      </w:pPr>
    </w:p>
    <w:p w14:paraId="0A53AD8D" w14:textId="6AD082B5" w:rsidR="000E565F" w:rsidRPr="00994327" w:rsidRDefault="000E565F" w:rsidP="000E565F">
      <w:pPr>
        <w:pStyle w:val="Paragraphedeliste"/>
        <w:numPr>
          <w:ilvl w:val="0"/>
          <w:numId w:val="22"/>
        </w:numPr>
        <w:tabs>
          <w:tab w:val="center" w:pos="4320"/>
        </w:tabs>
        <w:suppressAutoHyphens/>
        <w:spacing w:line="280" w:lineRule="atLeast"/>
        <w:ind w:right="-175"/>
        <w:rPr>
          <w:rFonts w:ascii="Times New Roman" w:eastAsia="Times New Roman" w:hAnsi="Times New Roman"/>
          <w:szCs w:val="20"/>
        </w:rPr>
      </w:pPr>
      <w:r w:rsidRPr="00994327">
        <w:rPr>
          <w:rFonts w:ascii="Times New Roman" w:eastAsia="Times New Roman" w:hAnsi="Times New Roman"/>
          <w:szCs w:val="20"/>
        </w:rPr>
        <w:t>10% des dépenses admissibles pour un projet de rénovation réalisé pour un E.I. issu du volet public régulier du PSBL; si une contribution municipale était prévu dans le cadre de l’accord d’exploitation du ou des E.I. visé(s) par l’Aide financière versée par la SOCIÉTÉ;</w:t>
      </w:r>
    </w:p>
    <w:p w14:paraId="36FDF58C" w14:textId="2872980E" w:rsidR="000E565F" w:rsidRPr="00994327" w:rsidRDefault="000E565F" w:rsidP="000E565F">
      <w:pPr>
        <w:pStyle w:val="Paragraphedeliste"/>
        <w:numPr>
          <w:ilvl w:val="0"/>
          <w:numId w:val="22"/>
        </w:numPr>
        <w:tabs>
          <w:tab w:val="center" w:pos="4320"/>
        </w:tabs>
        <w:suppressAutoHyphens/>
        <w:spacing w:line="280" w:lineRule="atLeast"/>
        <w:ind w:right="-175"/>
        <w:rPr>
          <w:rFonts w:ascii="Times New Roman" w:eastAsia="Times New Roman" w:hAnsi="Times New Roman"/>
          <w:szCs w:val="20"/>
        </w:rPr>
      </w:pPr>
      <w:r w:rsidRPr="00994327">
        <w:rPr>
          <w:rFonts w:ascii="Times New Roman" w:eastAsia="Times New Roman" w:hAnsi="Times New Roman"/>
          <w:szCs w:val="20"/>
        </w:rPr>
        <w:t>10% des dépenses admissibles liées à l’ajout de tous nouveaux logements dans le cadre de travaux réalisés;</w:t>
      </w:r>
    </w:p>
    <w:p w14:paraId="66CDB08B" w14:textId="424453EA" w:rsidR="000E565F" w:rsidRPr="00994327" w:rsidRDefault="000E565F" w:rsidP="000E565F">
      <w:pPr>
        <w:pStyle w:val="Paragraphedeliste"/>
        <w:numPr>
          <w:ilvl w:val="0"/>
          <w:numId w:val="22"/>
        </w:numPr>
        <w:tabs>
          <w:tab w:val="center" w:pos="4320"/>
        </w:tabs>
        <w:suppressAutoHyphens/>
        <w:spacing w:line="280" w:lineRule="atLeast"/>
        <w:ind w:right="-175"/>
        <w:rPr>
          <w:rFonts w:ascii="Times New Roman" w:eastAsia="Times New Roman" w:hAnsi="Times New Roman"/>
          <w:szCs w:val="20"/>
        </w:rPr>
      </w:pPr>
      <w:r w:rsidRPr="00994327">
        <w:rPr>
          <w:rFonts w:ascii="Times New Roman" w:eastAsia="Times New Roman" w:hAnsi="Times New Roman"/>
          <w:szCs w:val="20"/>
        </w:rPr>
        <w:t xml:space="preserve">100% des dépenses pour toute intervention réalisée par l’ORGANISME sans avoir obtenu préalablement l’autorisation de la SOCIÉTÉ et pour toute dépense non reconnue par la SOCIÉTÉ si une contribution municipale était prévue dans le cadre </w:t>
      </w:r>
      <w:r w:rsidR="0090650A" w:rsidRPr="00994327">
        <w:rPr>
          <w:rFonts w:ascii="Times New Roman" w:eastAsia="Times New Roman" w:hAnsi="Times New Roman"/>
          <w:szCs w:val="20"/>
        </w:rPr>
        <w:t>de l’accord d’exploitation du ou des E.I. visé(s) par l’aide financière versée par la SOCIÉTÉ.</w:t>
      </w:r>
    </w:p>
    <w:p w14:paraId="0D084E5F" w14:textId="77777777" w:rsidR="00075DD5" w:rsidRDefault="00075DD5" w:rsidP="00075DD5">
      <w:pPr>
        <w:ind w:left="993" w:hanging="273"/>
        <w:contextualSpacing/>
        <w:rPr>
          <w:rFonts w:ascii="Times New Roman" w:hAnsi="Times New Roman" w:cs="Times New Roman"/>
          <w:bCs/>
        </w:rPr>
      </w:pPr>
    </w:p>
    <w:p w14:paraId="21543938" w14:textId="77777777" w:rsidR="006C4E32" w:rsidRDefault="006C4E32" w:rsidP="006C4E32">
      <w:pPr>
        <w:spacing w:line="280" w:lineRule="atLeast"/>
        <w:jc w:val="right"/>
        <w:rPr>
          <w:rFonts w:ascii="Times New Roman" w:eastAsia="Times New Roman" w:hAnsi="Times New Roman"/>
          <w:b/>
          <w:bCs/>
          <w:caps/>
          <w:spacing w:val="-3"/>
          <w:sz w:val="18"/>
          <w:szCs w:val="18"/>
        </w:rPr>
      </w:pPr>
      <w:r w:rsidRPr="00D85469">
        <w:rPr>
          <w:rFonts w:ascii="Times New Roman" w:eastAsia="Times New Roman" w:hAnsi="Times New Roman"/>
          <w:b/>
          <w:bCs/>
          <w:caps/>
          <w:sz w:val="18"/>
          <w:szCs w:val="18"/>
        </w:rPr>
        <w:t xml:space="preserve">Adopté à l'unanimité </w:t>
      </w:r>
      <w:r w:rsidRPr="00D85469">
        <w:rPr>
          <w:rFonts w:ascii="Times New Roman" w:eastAsia="Times New Roman" w:hAnsi="Times New Roman"/>
          <w:b/>
          <w:bCs/>
          <w:caps/>
          <w:spacing w:val="-3"/>
          <w:sz w:val="18"/>
          <w:szCs w:val="18"/>
        </w:rPr>
        <w:t>par les conseillers PRÉSENTS, LE MAIRE N’AYANT PAS VOTÉ</w:t>
      </w:r>
    </w:p>
    <w:p w14:paraId="1D917CFB" w14:textId="77777777" w:rsidR="00075DD5" w:rsidRDefault="00075DD5" w:rsidP="00641B6A">
      <w:pPr>
        <w:tabs>
          <w:tab w:val="left" w:pos="1800"/>
          <w:tab w:val="left" w:pos="3969"/>
          <w:tab w:val="right" w:pos="10263"/>
        </w:tabs>
        <w:jc w:val="right"/>
        <w:rPr>
          <w:rFonts w:ascii="Times New Roman" w:eastAsia="Times New Roman" w:hAnsi="Times New Roman"/>
          <w:b/>
          <w:bCs/>
          <w:caps/>
          <w:spacing w:val="-3"/>
          <w:lang w:eastAsia="en-US"/>
        </w:rPr>
      </w:pPr>
    </w:p>
    <w:bookmarkEnd w:id="10"/>
    <w:bookmarkEnd w:id="11"/>
    <w:p w14:paraId="33FF56B7" w14:textId="77777777" w:rsidR="00641B6A" w:rsidRPr="0061717D" w:rsidRDefault="00641B6A" w:rsidP="00641B6A">
      <w:pPr>
        <w:tabs>
          <w:tab w:val="center" w:pos="567"/>
        </w:tabs>
        <w:jc w:val="both"/>
        <w:rPr>
          <w:rFonts w:ascii="Times New Roman" w:eastAsia="Times New Roman" w:hAnsi="Times New Roman"/>
        </w:rPr>
      </w:pPr>
    </w:p>
    <w:p w14:paraId="65AE6D77" w14:textId="77777777" w:rsidR="00641B6A" w:rsidRPr="0061717D" w:rsidRDefault="00641B6A" w:rsidP="00641B6A">
      <w:pPr>
        <w:tabs>
          <w:tab w:val="center" w:pos="567"/>
        </w:tabs>
        <w:ind w:firstLine="284"/>
        <w:jc w:val="both"/>
        <w:rPr>
          <w:rFonts w:ascii="Times New Roman" w:eastAsia="Times New Roman" w:hAnsi="Times New Roman"/>
          <w:b/>
          <w:u w:val="single"/>
        </w:rPr>
      </w:pPr>
      <w:r w:rsidRPr="0061717D">
        <w:rPr>
          <w:rFonts w:ascii="Times New Roman" w:eastAsia="Times New Roman" w:hAnsi="Times New Roman"/>
          <w:b/>
          <w:u w:val="single"/>
        </w:rPr>
        <w:t>9A RAPPORT DE</w:t>
      </w:r>
      <w:r>
        <w:rPr>
          <w:rFonts w:ascii="Times New Roman" w:eastAsia="Times New Roman" w:hAnsi="Times New Roman"/>
          <w:b/>
          <w:u w:val="single"/>
        </w:rPr>
        <w:t>S PERMIS DÉLIVRÉS</w:t>
      </w:r>
    </w:p>
    <w:p w14:paraId="6FAA56E7" w14:textId="77777777" w:rsidR="00641B6A" w:rsidRPr="0061717D" w:rsidRDefault="00641B6A" w:rsidP="00641B6A">
      <w:pPr>
        <w:tabs>
          <w:tab w:val="center" w:pos="567"/>
        </w:tabs>
        <w:jc w:val="both"/>
        <w:rPr>
          <w:rFonts w:ascii="Times New Roman" w:eastAsia="Times New Roman" w:hAnsi="Times New Roman"/>
          <w:b/>
          <w:u w:val="single"/>
        </w:rPr>
      </w:pPr>
    </w:p>
    <w:p w14:paraId="74D4D29A" w14:textId="1FF9A121" w:rsidR="00641B6A" w:rsidRDefault="00D812E4" w:rsidP="00641B6A">
      <w:pPr>
        <w:tabs>
          <w:tab w:val="center" w:pos="567"/>
        </w:tabs>
        <w:ind w:firstLine="284"/>
        <w:jc w:val="both"/>
        <w:rPr>
          <w:rFonts w:ascii="Times New Roman" w:eastAsia="Times New Roman" w:hAnsi="Times New Roman"/>
        </w:rPr>
      </w:pPr>
      <w:r>
        <w:rPr>
          <w:rFonts w:ascii="Times New Roman" w:eastAsia="Times New Roman" w:hAnsi="Times New Roman"/>
        </w:rPr>
        <w:t>Annick Brunet</w:t>
      </w:r>
      <w:r w:rsidR="00641B6A" w:rsidRPr="00C60FA7">
        <w:rPr>
          <w:rFonts w:ascii="Times New Roman" w:eastAsia="Times New Roman" w:hAnsi="Times New Roman"/>
        </w:rPr>
        <w:t xml:space="preserve">, dépose </w:t>
      </w:r>
      <w:r w:rsidR="00641B6A">
        <w:rPr>
          <w:rFonts w:ascii="Times New Roman" w:eastAsia="Times New Roman" w:hAnsi="Times New Roman"/>
        </w:rPr>
        <w:t>le</w:t>
      </w:r>
      <w:r w:rsidR="00641B6A" w:rsidRPr="00C60FA7">
        <w:rPr>
          <w:rFonts w:ascii="Times New Roman" w:eastAsia="Times New Roman" w:hAnsi="Times New Roman"/>
        </w:rPr>
        <w:t xml:space="preserve"> rapport des permis de construction pour le mois de mars 202</w:t>
      </w:r>
      <w:r>
        <w:rPr>
          <w:rFonts w:ascii="Times New Roman" w:eastAsia="Times New Roman" w:hAnsi="Times New Roman"/>
        </w:rPr>
        <w:t>6</w:t>
      </w:r>
      <w:r w:rsidR="00641B6A" w:rsidRPr="00C60FA7">
        <w:rPr>
          <w:rFonts w:ascii="Times New Roman" w:eastAsia="Times New Roman" w:hAnsi="Times New Roman"/>
        </w:rPr>
        <w:t>.</w:t>
      </w:r>
    </w:p>
    <w:p w14:paraId="23A0535C" w14:textId="77777777" w:rsidR="00641B6A" w:rsidRDefault="00641B6A" w:rsidP="00641B6A">
      <w:pPr>
        <w:tabs>
          <w:tab w:val="center" w:pos="567"/>
        </w:tabs>
        <w:jc w:val="both"/>
        <w:rPr>
          <w:rFonts w:ascii="Times New Roman" w:eastAsia="Times New Roman" w:hAnsi="Times New Roman"/>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69"/>
        <w:gridCol w:w="3276"/>
      </w:tblGrid>
      <w:tr w:rsidR="00641B6A" w:rsidRPr="00157F8E" w14:paraId="46880F09" w14:textId="77777777" w:rsidTr="001A5C06">
        <w:tc>
          <w:tcPr>
            <w:tcW w:w="3669" w:type="dxa"/>
          </w:tcPr>
          <w:p w14:paraId="58AABC2C" w14:textId="77777777" w:rsidR="00641B6A" w:rsidRPr="0075010F" w:rsidRDefault="00641B6A" w:rsidP="001A5C06">
            <w:pPr>
              <w:tabs>
                <w:tab w:val="center" w:pos="567"/>
              </w:tabs>
              <w:suppressAutoHyphens/>
              <w:spacing w:line="280" w:lineRule="atLeast"/>
              <w:ind w:right="-317"/>
              <w:rPr>
                <w:rFonts w:ascii="Times New Roman" w:hAnsi="Times New Roman"/>
                <w:spacing w:val="-4"/>
              </w:rPr>
            </w:pPr>
            <w:r w:rsidRPr="0075010F">
              <w:rPr>
                <w:rFonts w:ascii="Times New Roman" w:hAnsi="Times New Roman"/>
                <w:spacing w:val="-4"/>
              </w:rPr>
              <w:lastRenderedPageBreak/>
              <w:t>Nombre de permis émis :</w:t>
            </w:r>
          </w:p>
        </w:tc>
        <w:tc>
          <w:tcPr>
            <w:tcW w:w="3276" w:type="dxa"/>
          </w:tcPr>
          <w:p w14:paraId="2901D654" w14:textId="39ACBB48" w:rsidR="00641B6A" w:rsidRPr="00A04E42" w:rsidRDefault="00A04E42" w:rsidP="001A5C06">
            <w:pPr>
              <w:tabs>
                <w:tab w:val="center" w:pos="567"/>
              </w:tabs>
              <w:suppressAutoHyphens/>
              <w:spacing w:line="280" w:lineRule="atLeast"/>
              <w:ind w:right="-317"/>
              <w:jc w:val="center"/>
              <w:rPr>
                <w:rFonts w:ascii="Times New Roman" w:hAnsi="Times New Roman"/>
                <w:spacing w:val="-4"/>
              </w:rPr>
            </w:pPr>
            <w:r w:rsidRPr="00A04E42">
              <w:rPr>
                <w:rFonts w:ascii="Times New Roman" w:hAnsi="Times New Roman"/>
                <w:spacing w:val="-4"/>
              </w:rPr>
              <w:t>10</w:t>
            </w:r>
          </w:p>
        </w:tc>
      </w:tr>
      <w:tr w:rsidR="00641B6A" w:rsidRPr="00157F8E" w14:paraId="317346B2" w14:textId="77777777" w:rsidTr="001A5C06">
        <w:tc>
          <w:tcPr>
            <w:tcW w:w="3669" w:type="dxa"/>
          </w:tcPr>
          <w:p w14:paraId="6CB5A0C9" w14:textId="77777777" w:rsidR="00641B6A" w:rsidRPr="0075010F" w:rsidRDefault="00641B6A" w:rsidP="001A5C06">
            <w:pPr>
              <w:tabs>
                <w:tab w:val="center" w:pos="567"/>
              </w:tabs>
              <w:suppressAutoHyphens/>
              <w:spacing w:line="280" w:lineRule="atLeast"/>
              <w:ind w:right="-317"/>
              <w:rPr>
                <w:rFonts w:ascii="Times New Roman" w:hAnsi="Times New Roman"/>
                <w:spacing w:val="-4"/>
              </w:rPr>
            </w:pPr>
            <w:r w:rsidRPr="0075010F">
              <w:rPr>
                <w:rFonts w:ascii="Times New Roman" w:hAnsi="Times New Roman"/>
                <w:spacing w:val="-4"/>
              </w:rPr>
              <w:t>Valeur des travaux :</w:t>
            </w:r>
          </w:p>
        </w:tc>
        <w:tc>
          <w:tcPr>
            <w:tcW w:w="3276" w:type="dxa"/>
          </w:tcPr>
          <w:p w14:paraId="0EE63B07" w14:textId="3E87944D" w:rsidR="00641B6A" w:rsidRPr="00A04E42" w:rsidRDefault="00A04E42" w:rsidP="001A5C06">
            <w:pPr>
              <w:tabs>
                <w:tab w:val="center" w:pos="567"/>
              </w:tabs>
              <w:suppressAutoHyphens/>
              <w:spacing w:line="280" w:lineRule="atLeast"/>
              <w:ind w:right="-317"/>
              <w:jc w:val="center"/>
              <w:rPr>
                <w:rFonts w:ascii="Times New Roman" w:hAnsi="Times New Roman"/>
                <w:spacing w:val="-4"/>
              </w:rPr>
            </w:pPr>
            <w:r w:rsidRPr="00A04E42">
              <w:rPr>
                <w:rFonts w:ascii="Times New Roman" w:hAnsi="Times New Roman"/>
                <w:spacing w:val="-4"/>
              </w:rPr>
              <w:t>486</w:t>
            </w:r>
            <w:r w:rsidR="000239DE">
              <w:rPr>
                <w:rFonts w:ascii="Times New Roman" w:hAnsi="Times New Roman"/>
                <w:spacing w:val="-4"/>
              </w:rPr>
              <w:t> </w:t>
            </w:r>
            <w:r w:rsidRPr="00A04E42">
              <w:rPr>
                <w:rFonts w:ascii="Times New Roman" w:hAnsi="Times New Roman"/>
                <w:spacing w:val="-4"/>
              </w:rPr>
              <w:t>000$</w:t>
            </w:r>
          </w:p>
        </w:tc>
      </w:tr>
      <w:tr w:rsidR="000239DE" w:rsidRPr="00157F8E" w14:paraId="38AA9844" w14:textId="77777777" w:rsidTr="001A5C06">
        <w:tc>
          <w:tcPr>
            <w:tcW w:w="3669" w:type="dxa"/>
          </w:tcPr>
          <w:p w14:paraId="6E28C7A9" w14:textId="04392408" w:rsidR="000239DE" w:rsidRPr="0075010F" w:rsidRDefault="000239DE" w:rsidP="001A5C06">
            <w:pPr>
              <w:tabs>
                <w:tab w:val="center" w:pos="567"/>
              </w:tabs>
              <w:suppressAutoHyphens/>
              <w:spacing w:line="280" w:lineRule="atLeast"/>
              <w:ind w:right="-317"/>
              <w:rPr>
                <w:rFonts w:ascii="Times New Roman" w:hAnsi="Times New Roman"/>
                <w:spacing w:val="-4"/>
              </w:rPr>
            </w:pPr>
            <w:r>
              <w:rPr>
                <w:rFonts w:ascii="Times New Roman" w:hAnsi="Times New Roman"/>
                <w:spacing w:val="-4"/>
              </w:rPr>
              <w:t>Coût des permis :</w:t>
            </w:r>
          </w:p>
        </w:tc>
        <w:tc>
          <w:tcPr>
            <w:tcW w:w="3276" w:type="dxa"/>
          </w:tcPr>
          <w:p w14:paraId="2D809395" w14:textId="76A04BEB" w:rsidR="000239DE" w:rsidRPr="00A04E42" w:rsidRDefault="000239DE" w:rsidP="001A5C06">
            <w:pPr>
              <w:tabs>
                <w:tab w:val="center" w:pos="567"/>
              </w:tabs>
              <w:suppressAutoHyphens/>
              <w:spacing w:line="280" w:lineRule="atLeast"/>
              <w:ind w:right="-317"/>
              <w:jc w:val="center"/>
              <w:rPr>
                <w:rFonts w:ascii="Times New Roman" w:hAnsi="Times New Roman"/>
                <w:spacing w:val="-4"/>
              </w:rPr>
            </w:pPr>
            <w:r>
              <w:rPr>
                <w:rFonts w:ascii="Times New Roman" w:hAnsi="Times New Roman"/>
                <w:spacing w:val="-4"/>
              </w:rPr>
              <w:t>380$</w:t>
            </w:r>
          </w:p>
        </w:tc>
      </w:tr>
    </w:tbl>
    <w:p w14:paraId="2E6BFB9F" w14:textId="77777777" w:rsidR="00641B6A" w:rsidRDefault="00641B6A" w:rsidP="00641B6A">
      <w:pPr>
        <w:tabs>
          <w:tab w:val="center" w:pos="567"/>
        </w:tabs>
        <w:jc w:val="both"/>
        <w:rPr>
          <w:rFonts w:ascii="Times New Roman" w:eastAsia="Times New Roman" w:hAnsi="Times New Roman"/>
          <w:b/>
          <w:u w:val="single"/>
        </w:rPr>
      </w:pPr>
    </w:p>
    <w:p w14:paraId="7FA0DE3F" w14:textId="10BE3ECE" w:rsidR="00641B6A" w:rsidRPr="00994327" w:rsidRDefault="00641B6A" w:rsidP="006D7583">
      <w:pPr>
        <w:pStyle w:val="Default"/>
        <w:ind w:left="284" w:hanging="1985"/>
        <w:rPr>
          <w:rFonts w:ascii="Times New Roman" w:eastAsia="Arial" w:hAnsi="Times New Roman" w:cs="Times New Roman"/>
          <w:b/>
        </w:rPr>
      </w:pPr>
      <w:bookmarkStart w:id="15" w:name="_Hlk194476148"/>
      <w:bookmarkStart w:id="16" w:name="_Hlk163201488"/>
      <w:r w:rsidRPr="00994327">
        <w:rPr>
          <w:rFonts w:ascii="Times New Roman" w:hAnsi="Times New Roman" w:cs="Times New Roman"/>
          <w:b/>
          <w:spacing w:val="-4"/>
          <w:sz w:val="22"/>
          <w:szCs w:val="22"/>
          <w:u w:val="single"/>
        </w:rPr>
        <w:t>202</w:t>
      </w:r>
      <w:r w:rsidR="003F284F" w:rsidRPr="00994327">
        <w:rPr>
          <w:rFonts w:ascii="Times New Roman" w:hAnsi="Times New Roman" w:cs="Times New Roman"/>
          <w:b/>
          <w:spacing w:val="-4"/>
          <w:sz w:val="22"/>
          <w:szCs w:val="22"/>
          <w:u w:val="single"/>
        </w:rPr>
        <w:t>6</w:t>
      </w:r>
      <w:r w:rsidRPr="00994327">
        <w:rPr>
          <w:rFonts w:ascii="Times New Roman" w:hAnsi="Times New Roman" w:cs="Times New Roman"/>
          <w:b/>
          <w:sz w:val="22"/>
          <w:szCs w:val="22"/>
          <w:u w:val="single"/>
        </w:rPr>
        <w:t>-04-</w:t>
      </w:r>
      <w:r w:rsidR="003F284F" w:rsidRPr="00994327">
        <w:rPr>
          <w:rFonts w:ascii="Times New Roman" w:hAnsi="Times New Roman" w:cs="Times New Roman"/>
          <w:b/>
          <w:sz w:val="22"/>
          <w:szCs w:val="22"/>
          <w:u w:val="single"/>
        </w:rPr>
        <w:t>12</w:t>
      </w:r>
      <w:r w:rsidR="00AE0114">
        <w:rPr>
          <w:rFonts w:ascii="Times New Roman" w:hAnsi="Times New Roman" w:cs="Times New Roman"/>
          <w:b/>
          <w:sz w:val="22"/>
          <w:szCs w:val="22"/>
          <w:u w:val="single"/>
        </w:rPr>
        <w:t>3</w:t>
      </w:r>
      <w:r w:rsidRPr="00994327">
        <w:rPr>
          <w:rFonts w:ascii="Times New Roman" w:eastAsia="Arial" w:hAnsi="Times New Roman" w:cs="Times New Roman"/>
          <w:b/>
          <w:sz w:val="20"/>
          <w:szCs w:val="20"/>
        </w:rPr>
        <w:tab/>
      </w:r>
      <w:r w:rsidRPr="00E90D82">
        <w:rPr>
          <w:rFonts w:ascii="Times New Roman" w:eastAsia="Arial" w:hAnsi="Times New Roman" w:cs="Times New Roman"/>
          <w:b/>
          <w:sz w:val="22"/>
          <w:szCs w:val="22"/>
          <w:u w:val="single"/>
        </w:rPr>
        <w:t>9B-</w:t>
      </w:r>
      <w:r w:rsidRPr="00E90D82">
        <w:rPr>
          <w:rFonts w:ascii="Times New Roman" w:hAnsi="Times New Roman" w:cs="Times New Roman"/>
          <w:b/>
          <w:bCs/>
          <w:sz w:val="22"/>
          <w:szCs w:val="22"/>
          <w:u w:val="single"/>
          <w:lang w:eastAsia="en-US"/>
        </w:rPr>
        <w:t>ADOPTION D</w:t>
      </w:r>
      <w:r w:rsidR="00EB3D1A" w:rsidRPr="00E90D82">
        <w:rPr>
          <w:rFonts w:ascii="Times New Roman" w:hAnsi="Times New Roman" w:cs="Times New Roman"/>
          <w:b/>
          <w:bCs/>
          <w:sz w:val="22"/>
          <w:szCs w:val="22"/>
          <w:u w:val="single"/>
          <w:lang w:eastAsia="en-US"/>
        </w:rPr>
        <w:t>U</w:t>
      </w:r>
      <w:r w:rsidRPr="00E90D82">
        <w:rPr>
          <w:rFonts w:ascii="Times New Roman" w:hAnsi="Times New Roman" w:cs="Times New Roman"/>
          <w:b/>
          <w:bCs/>
          <w:sz w:val="22"/>
          <w:szCs w:val="22"/>
          <w:u w:val="single"/>
          <w:lang w:eastAsia="en-US"/>
        </w:rPr>
        <w:t xml:space="preserve"> RÈGLEMENT NUMÉRO </w:t>
      </w:r>
      <w:r w:rsidR="007F1A27" w:rsidRPr="00E90D82">
        <w:rPr>
          <w:rFonts w:ascii="Times New Roman" w:hAnsi="Times New Roman" w:cs="Times New Roman"/>
          <w:b/>
          <w:bCs/>
          <w:sz w:val="22"/>
          <w:szCs w:val="22"/>
          <w:u w:val="single"/>
          <w:lang w:eastAsia="en-US"/>
        </w:rPr>
        <w:t>349</w:t>
      </w:r>
      <w:r w:rsidRPr="00E90D82">
        <w:rPr>
          <w:rFonts w:ascii="Times New Roman" w:hAnsi="Times New Roman" w:cs="Times New Roman"/>
          <w:b/>
          <w:bCs/>
          <w:sz w:val="22"/>
          <w:szCs w:val="22"/>
          <w:u w:val="single"/>
          <w:lang w:eastAsia="en-US"/>
        </w:rPr>
        <w:t xml:space="preserve"> </w:t>
      </w:r>
      <w:r w:rsidR="007F1A27" w:rsidRPr="00E90D82">
        <w:rPr>
          <w:rFonts w:ascii="Times New Roman" w:hAnsi="Times New Roman" w:cs="Times New Roman"/>
          <w:b/>
          <w:bCs/>
          <w:sz w:val="22"/>
          <w:szCs w:val="22"/>
          <w:u w:val="single"/>
          <w:lang w:eastAsia="en-US"/>
        </w:rPr>
        <w:t>SUR LES ENTENTES RELATIVES AUX TRAVAUX MUNICIPAUX</w:t>
      </w:r>
    </w:p>
    <w:bookmarkEnd w:id="15"/>
    <w:p w14:paraId="597B0EC5" w14:textId="77777777" w:rsidR="00641B6A" w:rsidRPr="00994327" w:rsidRDefault="00641B6A" w:rsidP="00641B6A">
      <w:pPr>
        <w:pStyle w:val="Default"/>
        <w:ind w:hanging="1843"/>
        <w:rPr>
          <w:rFonts w:ascii="Times New Roman" w:eastAsia="Arial" w:hAnsi="Times New Roman" w:cs="Times New Roman"/>
          <w:b/>
        </w:rPr>
      </w:pPr>
    </w:p>
    <w:p w14:paraId="60F28D61" w14:textId="5AC1A0BF" w:rsidR="00641B6A" w:rsidRPr="00994327" w:rsidRDefault="00641B6A" w:rsidP="00641B6A">
      <w:pPr>
        <w:tabs>
          <w:tab w:val="left" w:pos="426"/>
        </w:tabs>
        <w:suppressAutoHyphens/>
        <w:ind w:left="2154" w:hanging="1870"/>
        <w:rPr>
          <w:rFonts w:ascii="Times New Roman" w:eastAsia="Times New Roman" w:hAnsi="Times New Roman" w:cs="Times New Roman"/>
          <w:szCs w:val="20"/>
          <w:lang w:eastAsia="en-US"/>
        </w:rPr>
      </w:pPr>
      <w:bookmarkStart w:id="17" w:name="_Hlk194476220"/>
      <w:r w:rsidRPr="00994327">
        <w:rPr>
          <w:rFonts w:ascii="Times New Roman" w:eastAsia="Times New Roman" w:hAnsi="Times New Roman" w:cs="Times New Roman"/>
          <w:szCs w:val="20"/>
          <w:lang w:eastAsia="en-US"/>
        </w:rPr>
        <w:t xml:space="preserve">Considérant que </w:t>
      </w:r>
      <w:r w:rsidRPr="00994327">
        <w:rPr>
          <w:rFonts w:ascii="Times New Roman" w:eastAsia="Times New Roman" w:hAnsi="Times New Roman" w:cs="Times New Roman"/>
          <w:szCs w:val="20"/>
          <w:lang w:eastAsia="en-US"/>
        </w:rPr>
        <w:tab/>
      </w:r>
      <w:r w:rsidR="007F1A27" w:rsidRPr="00994327">
        <w:rPr>
          <w:rFonts w:ascii="Times New Roman" w:eastAsia="Times New Roman" w:hAnsi="Times New Roman" w:cs="Times New Roman"/>
          <w:szCs w:val="20"/>
          <w:lang w:eastAsia="en-US"/>
        </w:rPr>
        <w:t>les articles 145.21 et suivants de la Loi sur l’Aménagement et l’urbanisme (RLRQ c. A-19.1) permettent au conseil municipal d’assu</w:t>
      </w:r>
      <w:r w:rsidR="001F05FB" w:rsidRPr="00994327">
        <w:rPr>
          <w:rFonts w:ascii="Times New Roman" w:eastAsia="Times New Roman" w:hAnsi="Times New Roman" w:cs="Times New Roman"/>
          <w:szCs w:val="20"/>
          <w:lang w:eastAsia="en-US"/>
        </w:rPr>
        <w:t>jettir la délivrance d’un permis de construction, de lotissement ou d’un certificat d’autorisation ou d’occupation à la conclusion d’une entente relative aux travaux municipaux</w:t>
      </w:r>
      <w:r w:rsidRPr="00994327">
        <w:rPr>
          <w:rFonts w:ascii="Times New Roman" w:eastAsia="Times New Roman" w:hAnsi="Times New Roman" w:cs="Times New Roman"/>
          <w:szCs w:val="20"/>
          <w:lang w:eastAsia="en-US"/>
        </w:rPr>
        <w:t xml:space="preserve">; </w:t>
      </w:r>
    </w:p>
    <w:p w14:paraId="5426BF11" w14:textId="77777777" w:rsidR="00641B6A" w:rsidRPr="00994327" w:rsidRDefault="00641B6A" w:rsidP="00641B6A">
      <w:pPr>
        <w:tabs>
          <w:tab w:val="left" w:pos="426"/>
        </w:tabs>
        <w:suppressAutoHyphens/>
        <w:ind w:left="426" w:hanging="2127"/>
        <w:rPr>
          <w:rFonts w:ascii="Times New Roman" w:eastAsia="Times New Roman" w:hAnsi="Times New Roman" w:cs="Times New Roman"/>
          <w:szCs w:val="20"/>
          <w:lang w:eastAsia="en-US"/>
        </w:rPr>
      </w:pPr>
    </w:p>
    <w:p w14:paraId="6D7CE08A" w14:textId="603EECC2" w:rsidR="00641B6A" w:rsidRPr="00994327" w:rsidRDefault="00641B6A" w:rsidP="00641B6A">
      <w:pPr>
        <w:tabs>
          <w:tab w:val="left" w:pos="426"/>
        </w:tabs>
        <w:suppressAutoHyphens/>
        <w:ind w:left="2154" w:hanging="1870"/>
        <w:rPr>
          <w:rFonts w:ascii="Times New Roman" w:eastAsia="Times New Roman" w:hAnsi="Times New Roman" w:cs="Times New Roman"/>
          <w:szCs w:val="20"/>
          <w:lang w:eastAsia="en-US"/>
        </w:rPr>
      </w:pPr>
      <w:r w:rsidRPr="00994327">
        <w:rPr>
          <w:rFonts w:ascii="Times New Roman" w:eastAsia="Times New Roman" w:hAnsi="Times New Roman" w:cs="Times New Roman"/>
          <w:szCs w:val="20"/>
          <w:lang w:eastAsia="en-US"/>
        </w:rPr>
        <w:t>Considérant que</w:t>
      </w:r>
      <w:r w:rsidRPr="00994327">
        <w:rPr>
          <w:rFonts w:ascii="Times New Roman" w:eastAsia="Times New Roman" w:hAnsi="Times New Roman" w:cs="Times New Roman"/>
          <w:szCs w:val="20"/>
          <w:lang w:eastAsia="en-US"/>
        </w:rPr>
        <w:tab/>
        <w:t xml:space="preserve">le conseil </w:t>
      </w:r>
      <w:r w:rsidR="001F05FB" w:rsidRPr="00994327">
        <w:rPr>
          <w:rFonts w:ascii="Times New Roman" w:eastAsia="Times New Roman" w:hAnsi="Times New Roman" w:cs="Times New Roman"/>
          <w:szCs w:val="20"/>
          <w:lang w:eastAsia="en-US"/>
        </w:rPr>
        <w:t>de la municipalité du Village de Hemmingford juge opportun d’encadrer la réalisation de tels travaux par l’</w:t>
      </w:r>
      <w:r w:rsidR="00E92EBA">
        <w:rPr>
          <w:rFonts w:ascii="Times New Roman" w:eastAsia="Times New Roman" w:hAnsi="Times New Roman" w:cs="Times New Roman"/>
          <w:szCs w:val="20"/>
          <w:lang w:eastAsia="en-US"/>
        </w:rPr>
        <w:t>a</w:t>
      </w:r>
      <w:r w:rsidR="001F05FB" w:rsidRPr="00994327">
        <w:rPr>
          <w:rFonts w:ascii="Times New Roman" w:eastAsia="Times New Roman" w:hAnsi="Times New Roman" w:cs="Times New Roman"/>
          <w:szCs w:val="20"/>
          <w:lang w:eastAsia="en-US"/>
        </w:rPr>
        <w:t>doption d’un règlement visant à protéger l’intérêt public et assurer la conformité des infrastructures aux normes municipales</w:t>
      </w:r>
      <w:r w:rsidRPr="00994327">
        <w:rPr>
          <w:rFonts w:ascii="Times New Roman" w:eastAsia="Times New Roman" w:hAnsi="Times New Roman" w:cs="Times New Roman"/>
          <w:szCs w:val="20"/>
          <w:lang w:eastAsia="en-US"/>
        </w:rPr>
        <w:t xml:space="preserve">; </w:t>
      </w:r>
    </w:p>
    <w:p w14:paraId="0E6F0097" w14:textId="77777777" w:rsidR="00641B6A" w:rsidRPr="00994327" w:rsidRDefault="00641B6A" w:rsidP="00641B6A">
      <w:pPr>
        <w:tabs>
          <w:tab w:val="left" w:pos="426"/>
        </w:tabs>
        <w:suppressAutoHyphens/>
        <w:ind w:left="426" w:hanging="2127"/>
        <w:rPr>
          <w:rFonts w:ascii="Times New Roman" w:eastAsia="Times New Roman" w:hAnsi="Times New Roman" w:cs="Times New Roman"/>
          <w:szCs w:val="20"/>
          <w:lang w:eastAsia="en-US"/>
        </w:rPr>
      </w:pPr>
    </w:p>
    <w:p w14:paraId="53766C75" w14:textId="435BA0CF" w:rsidR="00641B6A" w:rsidRPr="00994327" w:rsidRDefault="00641B6A" w:rsidP="00144959">
      <w:pPr>
        <w:tabs>
          <w:tab w:val="left" w:pos="284"/>
        </w:tabs>
        <w:suppressAutoHyphens/>
        <w:ind w:left="2154" w:hanging="3855"/>
        <w:rPr>
          <w:rFonts w:ascii="Times New Roman" w:eastAsia="Times New Roman" w:hAnsi="Times New Roman" w:cs="Times New Roman"/>
          <w:szCs w:val="20"/>
          <w:lang w:eastAsia="en-US"/>
        </w:rPr>
      </w:pPr>
      <w:r w:rsidRPr="00994327">
        <w:rPr>
          <w:rFonts w:ascii="Times New Roman" w:eastAsia="Times New Roman" w:hAnsi="Times New Roman" w:cs="Times New Roman"/>
          <w:szCs w:val="20"/>
          <w:lang w:eastAsia="en-US"/>
        </w:rPr>
        <w:tab/>
        <w:t xml:space="preserve">Considérant </w:t>
      </w:r>
      <w:r w:rsidR="008B5244" w:rsidRPr="00994327">
        <w:rPr>
          <w:rFonts w:ascii="Times New Roman" w:eastAsia="Times New Roman" w:hAnsi="Times New Roman" w:cs="Times New Roman"/>
          <w:szCs w:val="20"/>
          <w:lang w:eastAsia="en-US"/>
        </w:rPr>
        <w:t>qu’</w:t>
      </w:r>
      <w:r w:rsidR="008B5244" w:rsidRPr="00994327">
        <w:rPr>
          <w:rFonts w:ascii="Times New Roman" w:eastAsia="Times New Roman" w:hAnsi="Times New Roman" w:cs="Times New Roman"/>
          <w:szCs w:val="20"/>
          <w:lang w:eastAsia="en-US"/>
        </w:rPr>
        <w:tab/>
      </w:r>
      <w:r w:rsidRPr="00994327">
        <w:rPr>
          <w:rFonts w:ascii="Times New Roman" w:eastAsia="Times New Roman" w:hAnsi="Times New Roman" w:cs="Times New Roman"/>
          <w:szCs w:val="20"/>
          <w:lang w:eastAsia="en-US"/>
        </w:rPr>
        <w:t xml:space="preserve">un avis de motion du présent règlement a été donné lors de la séance ordinaire du conseil tenue le </w:t>
      </w:r>
      <w:r w:rsidR="001F05FB" w:rsidRPr="00994327">
        <w:rPr>
          <w:rFonts w:ascii="Times New Roman" w:eastAsia="Times New Roman" w:hAnsi="Times New Roman" w:cs="Times New Roman"/>
          <w:szCs w:val="20"/>
          <w:lang w:eastAsia="en-US"/>
        </w:rPr>
        <w:t>3</w:t>
      </w:r>
      <w:r w:rsidRPr="00994327">
        <w:rPr>
          <w:rFonts w:ascii="Times New Roman" w:eastAsia="Times New Roman" w:hAnsi="Times New Roman" w:cs="Times New Roman"/>
          <w:szCs w:val="20"/>
          <w:lang w:eastAsia="en-US"/>
        </w:rPr>
        <w:t xml:space="preserve"> mars 202</w:t>
      </w:r>
      <w:r w:rsidR="001F05FB" w:rsidRPr="00994327">
        <w:rPr>
          <w:rFonts w:ascii="Times New Roman" w:eastAsia="Times New Roman" w:hAnsi="Times New Roman" w:cs="Times New Roman"/>
          <w:szCs w:val="20"/>
          <w:lang w:eastAsia="en-US"/>
        </w:rPr>
        <w:t>6</w:t>
      </w:r>
      <w:r w:rsidRPr="00994327">
        <w:rPr>
          <w:rFonts w:ascii="Times New Roman" w:eastAsia="Times New Roman" w:hAnsi="Times New Roman" w:cs="Times New Roman"/>
          <w:szCs w:val="20"/>
          <w:lang w:eastAsia="en-US"/>
        </w:rPr>
        <w:t xml:space="preserve">; </w:t>
      </w:r>
    </w:p>
    <w:p w14:paraId="012BA8E9" w14:textId="77777777" w:rsidR="00641B6A" w:rsidRPr="00994327" w:rsidRDefault="00641B6A" w:rsidP="00641B6A">
      <w:pPr>
        <w:tabs>
          <w:tab w:val="left" w:pos="426"/>
        </w:tabs>
        <w:suppressAutoHyphens/>
        <w:ind w:left="426" w:hanging="2127"/>
        <w:rPr>
          <w:rFonts w:ascii="Times New Roman" w:eastAsia="Times New Roman" w:hAnsi="Times New Roman" w:cs="Times New Roman"/>
          <w:szCs w:val="20"/>
          <w:lang w:eastAsia="en-US"/>
        </w:rPr>
      </w:pPr>
    </w:p>
    <w:p w14:paraId="02FBB569" w14:textId="422D5E9C" w:rsidR="00641B6A" w:rsidRDefault="00641B6A" w:rsidP="00144959">
      <w:pPr>
        <w:tabs>
          <w:tab w:val="left" w:pos="284"/>
        </w:tabs>
        <w:suppressAutoHyphens/>
        <w:ind w:left="284" w:hanging="1985"/>
        <w:rPr>
          <w:rFonts w:ascii="Times New Roman" w:eastAsia="Times New Roman" w:hAnsi="Times New Roman" w:cs="Times New Roman"/>
          <w:szCs w:val="20"/>
          <w:lang w:eastAsia="en-US"/>
        </w:rPr>
      </w:pPr>
      <w:r w:rsidRPr="00994327">
        <w:rPr>
          <w:rFonts w:ascii="Times New Roman" w:eastAsia="Times New Roman" w:hAnsi="Times New Roman" w:cs="Times New Roman"/>
          <w:szCs w:val="20"/>
          <w:lang w:eastAsia="en-US"/>
        </w:rPr>
        <w:tab/>
        <w:t>En conséquence, il est proposé et résolu à l’unanimité par les conseillers que le conseil adopte le Règlement numéro 3</w:t>
      </w:r>
      <w:r w:rsidR="001F05FB" w:rsidRPr="00994327">
        <w:rPr>
          <w:rFonts w:ascii="Times New Roman" w:eastAsia="Times New Roman" w:hAnsi="Times New Roman" w:cs="Times New Roman"/>
          <w:szCs w:val="20"/>
          <w:lang w:eastAsia="en-US"/>
        </w:rPr>
        <w:t>49</w:t>
      </w:r>
      <w:r w:rsidRPr="00994327">
        <w:rPr>
          <w:rFonts w:ascii="Times New Roman" w:eastAsia="Times New Roman" w:hAnsi="Times New Roman" w:cs="Times New Roman"/>
          <w:szCs w:val="20"/>
          <w:lang w:eastAsia="en-US"/>
        </w:rPr>
        <w:t xml:space="preserve"> </w:t>
      </w:r>
      <w:r w:rsidR="001F05FB" w:rsidRPr="00994327">
        <w:rPr>
          <w:rFonts w:ascii="Times New Roman" w:eastAsia="Times New Roman" w:hAnsi="Times New Roman" w:cs="Times New Roman"/>
          <w:szCs w:val="20"/>
          <w:lang w:eastAsia="en-US"/>
        </w:rPr>
        <w:t>sur les ententes relatives aux travaux municipaux</w:t>
      </w:r>
      <w:r w:rsidR="00AC00A1">
        <w:rPr>
          <w:rFonts w:ascii="Times New Roman" w:eastAsia="Times New Roman" w:hAnsi="Times New Roman" w:cs="Times New Roman"/>
          <w:szCs w:val="20"/>
          <w:lang w:eastAsia="en-US"/>
        </w:rPr>
        <w:t>.</w:t>
      </w:r>
    </w:p>
    <w:bookmarkEnd w:id="17"/>
    <w:p w14:paraId="0D6B2A8E" w14:textId="77777777" w:rsidR="00641B6A" w:rsidRPr="006308AE" w:rsidRDefault="00641B6A" w:rsidP="00641B6A">
      <w:pPr>
        <w:pStyle w:val="Default"/>
        <w:ind w:left="2160" w:hanging="2158"/>
        <w:rPr>
          <w:rFonts w:ascii="Times New Roman" w:hAnsi="Times New Roman" w:cs="Times New Roman"/>
          <w:sz w:val="22"/>
          <w:szCs w:val="22"/>
        </w:rPr>
      </w:pPr>
    </w:p>
    <w:bookmarkEnd w:id="16"/>
    <w:p w14:paraId="13AB39A5" w14:textId="77777777" w:rsidR="006C4E32" w:rsidRDefault="006C4E32" w:rsidP="006C4E32">
      <w:pPr>
        <w:spacing w:line="280" w:lineRule="atLeast"/>
        <w:jc w:val="right"/>
        <w:rPr>
          <w:rFonts w:ascii="Times New Roman" w:eastAsia="Times New Roman" w:hAnsi="Times New Roman"/>
          <w:b/>
          <w:bCs/>
          <w:caps/>
          <w:spacing w:val="-3"/>
          <w:sz w:val="18"/>
          <w:szCs w:val="18"/>
        </w:rPr>
      </w:pPr>
      <w:r w:rsidRPr="00D85469">
        <w:rPr>
          <w:rFonts w:ascii="Times New Roman" w:eastAsia="Times New Roman" w:hAnsi="Times New Roman"/>
          <w:b/>
          <w:bCs/>
          <w:caps/>
          <w:sz w:val="18"/>
          <w:szCs w:val="18"/>
        </w:rPr>
        <w:t xml:space="preserve">Adopté à l'unanimité </w:t>
      </w:r>
      <w:r w:rsidRPr="00D85469">
        <w:rPr>
          <w:rFonts w:ascii="Times New Roman" w:eastAsia="Times New Roman" w:hAnsi="Times New Roman"/>
          <w:b/>
          <w:bCs/>
          <w:caps/>
          <w:spacing w:val="-3"/>
          <w:sz w:val="18"/>
          <w:szCs w:val="18"/>
        </w:rPr>
        <w:t>par les conseillers PRÉSENTS, LE MAIRE N’AYANT PAS VOTÉ</w:t>
      </w:r>
    </w:p>
    <w:p w14:paraId="00F5C0B8" w14:textId="77777777" w:rsidR="00641B6A" w:rsidRDefault="00641B6A" w:rsidP="00641B6A">
      <w:pPr>
        <w:spacing w:line="280" w:lineRule="atLeast"/>
        <w:jc w:val="right"/>
        <w:rPr>
          <w:rFonts w:ascii="Times New Roman" w:eastAsia="Times New Roman" w:hAnsi="Times New Roman"/>
          <w:b/>
          <w:bCs/>
          <w:caps/>
          <w:spacing w:val="-3"/>
        </w:rPr>
      </w:pPr>
    </w:p>
    <w:p w14:paraId="6EEF0C3C" w14:textId="108E44E2" w:rsidR="00641B6A" w:rsidRDefault="00641B6A" w:rsidP="006D7583">
      <w:pPr>
        <w:spacing w:line="280" w:lineRule="atLeast"/>
        <w:ind w:left="284" w:hanging="1985"/>
        <w:rPr>
          <w:rFonts w:ascii="Times New Roman" w:eastAsia="Times New Roman" w:hAnsi="Times New Roman" w:cs="Times New Roman"/>
          <w:b/>
          <w:bCs/>
          <w:szCs w:val="20"/>
          <w:u w:val="single"/>
          <w:lang w:eastAsia="en-US"/>
        </w:rPr>
      </w:pPr>
      <w:bookmarkStart w:id="18" w:name="_Hlk194476511"/>
      <w:r>
        <w:rPr>
          <w:rFonts w:ascii="Times New Roman" w:eastAsia="Times New Roman" w:hAnsi="Times New Roman" w:cs="Times New Roman"/>
          <w:b/>
          <w:bCs/>
          <w:szCs w:val="20"/>
          <w:u w:val="single"/>
          <w:lang w:eastAsia="en-US"/>
        </w:rPr>
        <w:t>202</w:t>
      </w:r>
      <w:r w:rsidR="003F284F">
        <w:rPr>
          <w:rFonts w:ascii="Times New Roman" w:eastAsia="Times New Roman" w:hAnsi="Times New Roman" w:cs="Times New Roman"/>
          <w:b/>
          <w:bCs/>
          <w:szCs w:val="20"/>
          <w:u w:val="single"/>
          <w:lang w:eastAsia="en-US"/>
        </w:rPr>
        <w:t>6</w:t>
      </w:r>
      <w:r>
        <w:rPr>
          <w:rFonts w:ascii="Times New Roman" w:eastAsia="Times New Roman" w:hAnsi="Times New Roman" w:cs="Times New Roman"/>
          <w:b/>
          <w:bCs/>
          <w:szCs w:val="20"/>
          <w:u w:val="single"/>
          <w:lang w:eastAsia="en-US"/>
        </w:rPr>
        <w:t>-04-</w:t>
      </w:r>
      <w:r w:rsidR="003F284F">
        <w:rPr>
          <w:rFonts w:ascii="Times New Roman" w:eastAsia="Times New Roman" w:hAnsi="Times New Roman" w:cs="Times New Roman"/>
          <w:b/>
          <w:bCs/>
          <w:szCs w:val="20"/>
          <w:u w:val="single"/>
          <w:lang w:eastAsia="en-US"/>
        </w:rPr>
        <w:t>12</w:t>
      </w:r>
      <w:r w:rsidR="00AE0114">
        <w:rPr>
          <w:rFonts w:ascii="Times New Roman" w:eastAsia="Times New Roman" w:hAnsi="Times New Roman" w:cs="Times New Roman"/>
          <w:b/>
          <w:bCs/>
          <w:szCs w:val="20"/>
          <w:u w:val="single"/>
          <w:lang w:eastAsia="en-US"/>
        </w:rPr>
        <w:t>4</w:t>
      </w:r>
      <w:r>
        <w:rPr>
          <w:rFonts w:ascii="Times New Roman" w:eastAsia="Times New Roman" w:hAnsi="Times New Roman" w:cs="Times New Roman"/>
          <w:szCs w:val="20"/>
          <w:lang w:eastAsia="en-US"/>
        </w:rPr>
        <w:tab/>
      </w:r>
      <w:r w:rsidRPr="00DD020E">
        <w:rPr>
          <w:rFonts w:ascii="Times New Roman" w:eastAsia="Times New Roman" w:hAnsi="Times New Roman" w:cs="Times New Roman"/>
          <w:b/>
          <w:bCs/>
          <w:szCs w:val="20"/>
          <w:u w:val="single"/>
          <w:lang w:eastAsia="en-US"/>
        </w:rPr>
        <w:t>9</w:t>
      </w:r>
      <w:r>
        <w:rPr>
          <w:rFonts w:ascii="Times New Roman" w:eastAsia="Times New Roman" w:hAnsi="Times New Roman" w:cs="Times New Roman"/>
          <w:b/>
          <w:bCs/>
          <w:szCs w:val="20"/>
          <w:u w:val="single"/>
          <w:lang w:eastAsia="en-US"/>
        </w:rPr>
        <w:t>C</w:t>
      </w:r>
      <w:r w:rsidRPr="00DD020E">
        <w:rPr>
          <w:rFonts w:ascii="Times New Roman" w:eastAsia="Times New Roman" w:hAnsi="Times New Roman" w:cs="Times New Roman"/>
          <w:b/>
          <w:bCs/>
          <w:szCs w:val="20"/>
          <w:u w:val="single"/>
          <w:lang w:eastAsia="en-US"/>
        </w:rPr>
        <w:t>-</w:t>
      </w:r>
      <w:r w:rsidR="00832339">
        <w:rPr>
          <w:rFonts w:ascii="Times New Roman" w:eastAsia="Times New Roman" w:hAnsi="Times New Roman" w:cs="Times New Roman"/>
          <w:b/>
          <w:bCs/>
          <w:szCs w:val="20"/>
          <w:u w:val="single"/>
          <w:lang w:eastAsia="en-US"/>
        </w:rPr>
        <w:t>CHANGEMENT</w:t>
      </w:r>
      <w:r w:rsidR="00CC061F">
        <w:rPr>
          <w:rFonts w:ascii="Times New Roman" w:eastAsia="Times New Roman" w:hAnsi="Times New Roman" w:cs="Times New Roman"/>
          <w:b/>
          <w:bCs/>
          <w:szCs w:val="20"/>
          <w:u w:val="single"/>
          <w:lang w:eastAsia="en-US"/>
        </w:rPr>
        <w:t xml:space="preserve"> D’ADRESSE</w:t>
      </w:r>
      <w:r w:rsidR="00832339">
        <w:rPr>
          <w:rFonts w:ascii="Times New Roman" w:eastAsia="Times New Roman" w:hAnsi="Times New Roman" w:cs="Times New Roman"/>
          <w:b/>
          <w:bCs/>
          <w:szCs w:val="20"/>
          <w:u w:val="single"/>
          <w:lang w:eastAsia="en-US"/>
        </w:rPr>
        <w:t xml:space="preserve"> POUR LE 550-552 </w:t>
      </w:r>
      <w:r w:rsidR="00EB3D1A">
        <w:rPr>
          <w:rFonts w:ascii="Times New Roman" w:eastAsia="Times New Roman" w:hAnsi="Times New Roman" w:cs="Times New Roman"/>
          <w:b/>
          <w:bCs/>
          <w:szCs w:val="20"/>
          <w:u w:val="single"/>
          <w:lang w:eastAsia="en-US"/>
        </w:rPr>
        <w:t xml:space="preserve">AVENUE </w:t>
      </w:r>
      <w:r w:rsidR="00832339">
        <w:rPr>
          <w:rFonts w:ascii="Times New Roman" w:eastAsia="Times New Roman" w:hAnsi="Times New Roman" w:cs="Times New Roman"/>
          <w:b/>
          <w:bCs/>
          <w:szCs w:val="20"/>
          <w:u w:val="single"/>
          <w:lang w:eastAsia="en-US"/>
        </w:rPr>
        <w:t>GOYETTE</w:t>
      </w:r>
    </w:p>
    <w:bookmarkEnd w:id="18"/>
    <w:p w14:paraId="63B55F3E" w14:textId="77777777" w:rsidR="00641B6A" w:rsidRDefault="00641B6A" w:rsidP="00641B6A">
      <w:pPr>
        <w:spacing w:line="280" w:lineRule="atLeast"/>
        <w:ind w:left="284" w:hanging="1985"/>
        <w:rPr>
          <w:rFonts w:ascii="Times New Roman" w:eastAsia="Times New Roman" w:hAnsi="Times New Roman" w:cs="Times New Roman"/>
          <w:b/>
          <w:bCs/>
          <w:szCs w:val="20"/>
          <w:u w:val="single"/>
          <w:lang w:eastAsia="en-US"/>
        </w:rPr>
      </w:pPr>
    </w:p>
    <w:p w14:paraId="4013C63C" w14:textId="72CF273A" w:rsidR="00641B6A" w:rsidRPr="00A54D3A" w:rsidRDefault="00641B6A" w:rsidP="00641B6A">
      <w:pPr>
        <w:tabs>
          <w:tab w:val="left" w:pos="426"/>
        </w:tabs>
        <w:suppressAutoHyphens/>
        <w:ind w:left="2160" w:hanging="1876"/>
        <w:rPr>
          <w:rFonts w:ascii="Times New Roman" w:eastAsia="Times New Roman" w:hAnsi="Times New Roman" w:cs="Times New Roman"/>
          <w:szCs w:val="20"/>
          <w:lang w:eastAsia="en-US"/>
        </w:rPr>
      </w:pPr>
      <w:bookmarkStart w:id="19" w:name="_Hlk194476531"/>
      <w:r w:rsidRPr="00A54D3A">
        <w:rPr>
          <w:rFonts w:ascii="Times New Roman" w:eastAsia="Times New Roman" w:hAnsi="Times New Roman" w:cs="Times New Roman"/>
          <w:szCs w:val="20"/>
          <w:lang w:eastAsia="en-US"/>
        </w:rPr>
        <w:t>Considérant que</w:t>
      </w:r>
      <w:r>
        <w:rPr>
          <w:rFonts w:ascii="Times New Roman" w:eastAsia="Times New Roman" w:hAnsi="Times New Roman" w:cs="Times New Roman"/>
          <w:szCs w:val="20"/>
          <w:lang w:eastAsia="en-US"/>
        </w:rPr>
        <w:tab/>
      </w:r>
      <w:r w:rsidR="00832339">
        <w:rPr>
          <w:rFonts w:ascii="Times New Roman" w:eastAsia="Times New Roman" w:hAnsi="Times New Roman" w:cs="Times New Roman"/>
          <w:szCs w:val="20"/>
          <w:lang w:eastAsia="en-US"/>
        </w:rPr>
        <w:t>la municipalité souhaite corriger l’adresse civile de l’immeuble situé au 550 et 552 Goyette, sur le territoire de la municipalité;</w:t>
      </w:r>
    </w:p>
    <w:p w14:paraId="51A8B72D" w14:textId="77777777" w:rsidR="00641B6A" w:rsidRPr="00A54D3A" w:rsidRDefault="00641B6A" w:rsidP="00641B6A">
      <w:pPr>
        <w:tabs>
          <w:tab w:val="left" w:pos="426"/>
        </w:tabs>
        <w:suppressAutoHyphens/>
        <w:ind w:left="426" w:hanging="2127"/>
        <w:rPr>
          <w:rFonts w:ascii="Times New Roman" w:eastAsia="Times New Roman" w:hAnsi="Times New Roman" w:cs="Times New Roman"/>
          <w:szCs w:val="20"/>
          <w:lang w:eastAsia="en-US"/>
        </w:rPr>
      </w:pPr>
    </w:p>
    <w:p w14:paraId="508808D9" w14:textId="08CA803F" w:rsidR="00641B6A" w:rsidRDefault="00641B6A" w:rsidP="00641B6A">
      <w:pPr>
        <w:tabs>
          <w:tab w:val="left" w:pos="426"/>
        </w:tabs>
        <w:suppressAutoHyphens/>
        <w:ind w:left="2154" w:hanging="1870"/>
        <w:rPr>
          <w:rFonts w:ascii="Times New Roman" w:eastAsia="Times New Roman" w:hAnsi="Times New Roman" w:cs="Times New Roman"/>
          <w:szCs w:val="20"/>
          <w:lang w:eastAsia="en-US"/>
        </w:rPr>
      </w:pPr>
      <w:r w:rsidRPr="00A54D3A">
        <w:rPr>
          <w:rFonts w:ascii="Times New Roman" w:eastAsia="Times New Roman" w:hAnsi="Times New Roman" w:cs="Times New Roman"/>
          <w:szCs w:val="20"/>
          <w:lang w:eastAsia="en-US"/>
        </w:rPr>
        <w:t xml:space="preserve">Considérant que </w:t>
      </w:r>
      <w:r>
        <w:rPr>
          <w:rFonts w:ascii="Times New Roman" w:eastAsia="Times New Roman" w:hAnsi="Times New Roman" w:cs="Times New Roman"/>
          <w:szCs w:val="20"/>
          <w:lang w:eastAsia="en-US"/>
        </w:rPr>
        <w:tab/>
      </w:r>
      <w:r w:rsidR="00832339">
        <w:rPr>
          <w:rFonts w:ascii="Times New Roman" w:eastAsia="Times New Roman" w:hAnsi="Times New Roman" w:cs="Times New Roman"/>
          <w:szCs w:val="20"/>
          <w:lang w:eastAsia="en-US"/>
        </w:rPr>
        <w:t xml:space="preserve">l’immeuble est identifié au lot 5367136 et </w:t>
      </w:r>
      <w:r w:rsidR="0080781D">
        <w:rPr>
          <w:rFonts w:ascii="Times New Roman" w:eastAsia="Times New Roman" w:hAnsi="Times New Roman" w:cs="Times New Roman"/>
          <w:szCs w:val="20"/>
          <w:lang w:eastAsia="en-US"/>
        </w:rPr>
        <w:t>5367143, cadastre</w:t>
      </w:r>
      <w:r w:rsidR="00832339">
        <w:rPr>
          <w:rFonts w:ascii="Times New Roman" w:eastAsia="Times New Roman" w:hAnsi="Times New Roman" w:cs="Times New Roman"/>
          <w:szCs w:val="20"/>
          <w:lang w:eastAsia="en-US"/>
        </w:rPr>
        <w:t xml:space="preserve"> du Québec;</w:t>
      </w:r>
    </w:p>
    <w:p w14:paraId="1C84A753" w14:textId="77777777" w:rsidR="00832339" w:rsidRPr="00A54D3A" w:rsidRDefault="00832339" w:rsidP="00641B6A">
      <w:pPr>
        <w:tabs>
          <w:tab w:val="left" w:pos="426"/>
        </w:tabs>
        <w:suppressAutoHyphens/>
        <w:ind w:left="2154" w:hanging="1870"/>
        <w:rPr>
          <w:rFonts w:ascii="Times New Roman" w:eastAsia="Times New Roman" w:hAnsi="Times New Roman" w:cs="Times New Roman"/>
          <w:szCs w:val="20"/>
          <w:lang w:eastAsia="en-US"/>
        </w:rPr>
      </w:pPr>
    </w:p>
    <w:p w14:paraId="0DC83BF6" w14:textId="77777777" w:rsidR="00641B6A" w:rsidRPr="00A54D3A" w:rsidRDefault="00641B6A" w:rsidP="00641B6A">
      <w:pPr>
        <w:tabs>
          <w:tab w:val="left" w:pos="426"/>
        </w:tabs>
        <w:suppressAutoHyphens/>
        <w:ind w:left="426" w:hanging="2127"/>
        <w:rPr>
          <w:rFonts w:ascii="Times New Roman" w:eastAsia="Times New Roman" w:hAnsi="Times New Roman" w:cs="Times New Roman"/>
          <w:szCs w:val="20"/>
          <w:lang w:eastAsia="en-US"/>
        </w:rPr>
      </w:pPr>
    </w:p>
    <w:p w14:paraId="55B0F8A6" w14:textId="364EF033" w:rsidR="00641B6A" w:rsidRPr="00A54D3A" w:rsidRDefault="00641B6A" w:rsidP="00641B6A">
      <w:pPr>
        <w:tabs>
          <w:tab w:val="left" w:pos="426"/>
        </w:tabs>
        <w:suppressAutoHyphens/>
        <w:ind w:left="2154" w:hanging="1870"/>
        <w:rPr>
          <w:rFonts w:ascii="Times New Roman" w:eastAsia="Times New Roman" w:hAnsi="Times New Roman" w:cs="Times New Roman"/>
          <w:szCs w:val="20"/>
          <w:lang w:eastAsia="en-US"/>
        </w:rPr>
      </w:pPr>
      <w:r w:rsidRPr="00A54D3A">
        <w:rPr>
          <w:rFonts w:ascii="Times New Roman" w:eastAsia="Times New Roman" w:hAnsi="Times New Roman" w:cs="Times New Roman"/>
          <w:szCs w:val="20"/>
          <w:lang w:eastAsia="en-US"/>
        </w:rPr>
        <w:t>Considérant q</w:t>
      </w:r>
      <w:r>
        <w:rPr>
          <w:rFonts w:ascii="Times New Roman" w:eastAsia="Times New Roman" w:hAnsi="Times New Roman" w:cs="Times New Roman"/>
          <w:szCs w:val="20"/>
          <w:lang w:eastAsia="en-US"/>
        </w:rPr>
        <w:t>u</w:t>
      </w:r>
      <w:r w:rsidR="00832339">
        <w:rPr>
          <w:rFonts w:ascii="Times New Roman" w:eastAsia="Times New Roman" w:hAnsi="Times New Roman" w:cs="Times New Roman"/>
          <w:szCs w:val="20"/>
          <w:lang w:eastAsia="en-US"/>
        </w:rPr>
        <w:t>’</w:t>
      </w:r>
      <w:r w:rsidR="00832339">
        <w:rPr>
          <w:rFonts w:ascii="Times New Roman" w:eastAsia="Times New Roman" w:hAnsi="Times New Roman" w:cs="Times New Roman"/>
          <w:szCs w:val="20"/>
          <w:lang w:eastAsia="en-US"/>
        </w:rPr>
        <w:tab/>
        <w:t>il y a lieu de reconnaître et d’</w:t>
      </w:r>
      <w:r w:rsidR="00727605">
        <w:rPr>
          <w:rFonts w:ascii="Times New Roman" w:eastAsia="Times New Roman" w:hAnsi="Times New Roman" w:cs="Times New Roman"/>
          <w:szCs w:val="20"/>
          <w:lang w:eastAsia="en-US"/>
        </w:rPr>
        <w:t>a</w:t>
      </w:r>
      <w:r w:rsidR="00832339">
        <w:rPr>
          <w:rFonts w:ascii="Times New Roman" w:eastAsia="Times New Roman" w:hAnsi="Times New Roman" w:cs="Times New Roman"/>
          <w:szCs w:val="20"/>
          <w:lang w:eastAsia="en-US"/>
        </w:rPr>
        <w:t xml:space="preserve">ppliquer </w:t>
      </w:r>
      <w:r w:rsidR="00CC061F">
        <w:rPr>
          <w:rFonts w:ascii="Times New Roman" w:eastAsia="Times New Roman" w:hAnsi="Times New Roman" w:cs="Times New Roman"/>
          <w:szCs w:val="20"/>
          <w:lang w:eastAsia="en-US"/>
        </w:rPr>
        <w:t>les adresses suivantes :</w:t>
      </w:r>
      <w:r w:rsidR="00832339">
        <w:rPr>
          <w:rFonts w:ascii="Times New Roman" w:eastAsia="Times New Roman" w:hAnsi="Times New Roman" w:cs="Times New Roman"/>
          <w:szCs w:val="20"/>
          <w:lang w:eastAsia="en-US"/>
        </w:rPr>
        <w:t xml:space="preserve"> </w:t>
      </w:r>
      <w:r w:rsidR="0080781D">
        <w:rPr>
          <w:rFonts w:ascii="Times New Roman" w:eastAsia="Times New Roman" w:hAnsi="Times New Roman" w:cs="Times New Roman"/>
          <w:szCs w:val="20"/>
          <w:lang w:eastAsia="en-US"/>
        </w:rPr>
        <w:t xml:space="preserve">532 (centre récréatif) et 532 A (bibliothèque) </w:t>
      </w:r>
      <w:r w:rsidR="00832339">
        <w:rPr>
          <w:rFonts w:ascii="Times New Roman" w:eastAsia="Times New Roman" w:hAnsi="Times New Roman" w:cs="Times New Roman"/>
          <w:szCs w:val="20"/>
          <w:lang w:eastAsia="en-US"/>
        </w:rPr>
        <w:t>rue Bouchard Hemmingford;</w:t>
      </w:r>
      <w:r>
        <w:rPr>
          <w:rFonts w:ascii="Times New Roman" w:eastAsia="Times New Roman" w:hAnsi="Times New Roman" w:cs="Times New Roman"/>
          <w:szCs w:val="20"/>
          <w:lang w:eastAsia="en-US"/>
        </w:rPr>
        <w:tab/>
      </w:r>
      <w:r w:rsidRPr="00A54D3A">
        <w:rPr>
          <w:rFonts w:ascii="Times New Roman" w:eastAsia="Times New Roman" w:hAnsi="Times New Roman" w:cs="Times New Roman"/>
          <w:szCs w:val="20"/>
          <w:lang w:eastAsia="en-US"/>
        </w:rPr>
        <w:t xml:space="preserve"> </w:t>
      </w:r>
    </w:p>
    <w:p w14:paraId="013FDF8F" w14:textId="77777777" w:rsidR="00641B6A" w:rsidRPr="00A54D3A" w:rsidRDefault="00641B6A" w:rsidP="00641B6A">
      <w:pPr>
        <w:tabs>
          <w:tab w:val="left" w:pos="426"/>
        </w:tabs>
        <w:suppressAutoHyphens/>
        <w:ind w:left="426" w:hanging="2127"/>
        <w:rPr>
          <w:rFonts w:ascii="Times New Roman" w:eastAsia="Times New Roman" w:hAnsi="Times New Roman" w:cs="Times New Roman"/>
          <w:szCs w:val="20"/>
          <w:lang w:eastAsia="en-US"/>
        </w:rPr>
      </w:pPr>
    </w:p>
    <w:p w14:paraId="0A702FF8" w14:textId="5F7E57E9" w:rsidR="00641B6A" w:rsidRPr="00A54D3A" w:rsidRDefault="00641B6A" w:rsidP="00641B6A">
      <w:pPr>
        <w:tabs>
          <w:tab w:val="left" w:pos="426"/>
        </w:tabs>
        <w:suppressAutoHyphens/>
        <w:ind w:left="2154" w:hanging="1870"/>
        <w:rPr>
          <w:rFonts w:ascii="Times New Roman" w:eastAsia="Times New Roman" w:hAnsi="Times New Roman" w:cs="Times New Roman"/>
          <w:szCs w:val="20"/>
          <w:lang w:eastAsia="en-US"/>
        </w:rPr>
      </w:pPr>
      <w:r w:rsidRPr="00A54D3A">
        <w:rPr>
          <w:rFonts w:ascii="Times New Roman" w:eastAsia="Times New Roman" w:hAnsi="Times New Roman" w:cs="Times New Roman"/>
          <w:szCs w:val="20"/>
          <w:lang w:eastAsia="en-US"/>
        </w:rPr>
        <w:t xml:space="preserve">Considérant que </w:t>
      </w:r>
      <w:r>
        <w:rPr>
          <w:rFonts w:ascii="Times New Roman" w:eastAsia="Times New Roman" w:hAnsi="Times New Roman" w:cs="Times New Roman"/>
          <w:szCs w:val="20"/>
          <w:lang w:eastAsia="en-US"/>
        </w:rPr>
        <w:tab/>
      </w:r>
      <w:r w:rsidR="00832339">
        <w:rPr>
          <w:rFonts w:ascii="Times New Roman" w:eastAsia="Times New Roman" w:hAnsi="Times New Roman" w:cs="Times New Roman"/>
          <w:szCs w:val="20"/>
          <w:lang w:eastAsia="en-US"/>
        </w:rPr>
        <w:t>la municipalité doit assurer la mise à jour des informations auprès des services concernés (</w:t>
      </w:r>
      <w:r w:rsidR="000B57FB">
        <w:rPr>
          <w:rFonts w:ascii="Times New Roman" w:eastAsia="Times New Roman" w:hAnsi="Times New Roman" w:cs="Times New Roman"/>
          <w:szCs w:val="20"/>
          <w:lang w:eastAsia="en-US"/>
        </w:rPr>
        <w:t>assurances, urbanisme</w:t>
      </w:r>
      <w:r w:rsidR="00832339">
        <w:rPr>
          <w:rFonts w:ascii="Times New Roman" w:eastAsia="Times New Roman" w:hAnsi="Times New Roman" w:cs="Times New Roman"/>
          <w:szCs w:val="20"/>
          <w:lang w:eastAsia="en-US"/>
        </w:rPr>
        <w:t>, collecte,</w:t>
      </w:r>
      <w:r w:rsidR="002C0CE0">
        <w:rPr>
          <w:rFonts w:ascii="Times New Roman" w:eastAsia="Times New Roman" w:hAnsi="Times New Roman" w:cs="Times New Roman"/>
          <w:szCs w:val="20"/>
          <w:lang w:eastAsia="en-US"/>
        </w:rPr>
        <w:t xml:space="preserve"> évaluateur</w:t>
      </w:r>
      <w:r w:rsidRPr="00A54D3A">
        <w:rPr>
          <w:rFonts w:ascii="Times New Roman" w:eastAsia="Times New Roman" w:hAnsi="Times New Roman" w:cs="Times New Roman"/>
          <w:szCs w:val="20"/>
          <w:lang w:eastAsia="en-US"/>
        </w:rPr>
        <w:t xml:space="preserve"> </w:t>
      </w:r>
      <w:r w:rsidR="002C0CE0">
        <w:rPr>
          <w:rFonts w:ascii="Times New Roman" w:eastAsia="Times New Roman" w:hAnsi="Times New Roman" w:cs="Times New Roman"/>
          <w:szCs w:val="20"/>
          <w:lang w:eastAsia="en-US"/>
        </w:rPr>
        <w:t>etc)</w:t>
      </w:r>
    </w:p>
    <w:p w14:paraId="0CECE75C" w14:textId="77777777" w:rsidR="00641B6A" w:rsidRPr="00A54D3A" w:rsidRDefault="00641B6A" w:rsidP="00641B6A">
      <w:pPr>
        <w:tabs>
          <w:tab w:val="left" w:pos="426"/>
        </w:tabs>
        <w:suppressAutoHyphens/>
        <w:ind w:left="426" w:hanging="2127"/>
        <w:rPr>
          <w:rFonts w:ascii="Times New Roman" w:eastAsia="Times New Roman" w:hAnsi="Times New Roman" w:cs="Times New Roman"/>
          <w:szCs w:val="20"/>
          <w:lang w:eastAsia="en-US"/>
        </w:rPr>
      </w:pPr>
    </w:p>
    <w:p w14:paraId="18CB8092" w14:textId="77777777" w:rsidR="00641B6A" w:rsidRPr="00A54D3A" w:rsidRDefault="00641B6A" w:rsidP="00641B6A">
      <w:pPr>
        <w:tabs>
          <w:tab w:val="left" w:pos="426"/>
        </w:tabs>
        <w:suppressAutoHyphens/>
        <w:ind w:left="426" w:hanging="2127"/>
        <w:jc w:val="right"/>
        <w:rPr>
          <w:rFonts w:ascii="Times New Roman" w:eastAsia="Times New Roman" w:hAnsi="Times New Roman" w:cs="Times New Roman"/>
          <w:szCs w:val="20"/>
          <w:lang w:eastAsia="en-US"/>
        </w:rPr>
      </w:pPr>
      <w:bookmarkStart w:id="20" w:name="_Hlk194476552"/>
      <w:bookmarkEnd w:id="19"/>
    </w:p>
    <w:p w14:paraId="4E4619BF" w14:textId="7A7CB4A2" w:rsidR="00641B6A" w:rsidRDefault="00641B6A" w:rsidP="002C0CE0">
      <w:pPr>
        <w:spacing w:line="280" w:lineRule="atLeast"/>
        <w:ind w:left="284" w:hanging="1985"/>
        <w:rPr>
          <w:rFonts w:ascii="Times New Roman" w:eastAsia="Times New Roman" w:hAnsi="Times New Roman" w:cs="Times New Roman"/>
          <w:szCs w:val="20"/>
          <w:lang w:eastAsia="en-US"/>
        </w:rPr>
      </w:pPr>
      <w:r>
        <w:rPr>
          <w:rFonts w:ascii="Times New Roman" w:eastAsia="Times New Roman" w:hAnsi="Times New Roman" w:cs="Times New Roman"/>
          <w:szCs w:val="20"/>
          <w:lang w:eastAsia="en-US"/>
        </w:rPr>
        <w:tab/>
        <w:t>E</w:t>
      </w:r>
      <w:r w:rsidRPr="00A54D3A">
        <w:rPr>
          <w:rFonts w:ascii="Times New Roman" w:eastAsia="Times New Roman" w:hAnsi="Times New Roman" w:cs="Times New Roman"/>
          <w:szCs w:val="20"/>
          <w:lang w:eastAsia="en-US"/>
        </w:rPr>
        <w:t xml:space="preserve">n conséquence, il est proposé </w:t>
      </w:r>
      <w:bookmarkEnd w:id="20"/>
      <w:r w:rsidR="002C0CE0">
        <w:rPr>
          <w:rFonts w:ascii="Times New Roman" w:eastAsia="Times New Roman" w:hAnsi="Times New Roman" w:cs="Times New Roman"/>
          <w:szCs w:val="20"/>
          <w:lang w:eastAsia="en-US"/>
        </w:rPr>
        <w:t xml:space="preserve">par </w:t>
      </w:r>
      <w:r w:rsidR="00E92EBA">
        <w:rPr>
          <w:rFonts w:ascii="Times New Roman" w:eastAsia="Times New Roman" w:hAnsi="Times New Roman" w:cs="Times New Roman"/>
          <w:szCs w:val="20"/>
          <w:lang w:eastAsia="en-US"/>
        </w:rPr>
        <w:t>Roy Catto</w:t>
      </w:r>
      <w:r w:rsidR="002C0CE0" w:rsidRPr="0014461B">
        <w:rPr>
          <w:rFonts w:ascii="Times New Roman" w:eastAsia="Times New Roman" w:hAnsi="Times New Roman" w:cs="Times New Roman"/>
          <w:szCs w:val="20"/>
          <w:lang w:eastAsia="en-US"/>
        </w:rPr>
        <w:t xml:space="preserve">, appuyé par </w:t>
      </w:r>
      <w:r w:rsidR="00E92EBA">
        <w:rPr>
          <w:rFonts w:ascii="Times New Roman" w:eastAsia="Times New Roman" w:hAnsi="Times New Roman" w:cs="Times New Roman"/>
          <w:szCs w:val="20"/>
          <w:lang w:eastAsia="en-US"/>
        </w:rPr>
        <w:t>Corey Young</w:t>
      </w:r>
      <w:r w:rsidR="002C0CE0" w:rsidRPr="0014461B">
        <w:rPr>
          <w:rFonts w:ascii="Times New Roman" w:eastAsia="Times New Roman" w:hAnsi="Times New Roman" w:cs="Times New Roman"/>
          <w:szCs w:val="20"/>
          <w:lang w:eastAsia="en-US"/>
        </w:rPr>
        <w:t xml:space="preserve"> et résolu à l’unanimité par les conseillers</w:t>
      </w:r>
      <w:r w:rsidR="0014461B">
        <w:rPr>
          <w:rFonts w:ascii="Times New Roman" w:eastAsia="Times New Roman" w:hAnsi="Times New Roman" w:cs="Times New Roman"/>
          <w:szCs w:val="20"/>
          <w:lang w:eastAsia="en-US"/>
        </w:rPr>
        <w:t> :</w:t>
      </w:r>
    </w:p>
    <w:p w14:paraId="2A536652" w14:textId="7D10AE24" w:rsidR="0014461B" w:rsidRPr="007E6744" w:rsidRDefault="0014461B" w:rsidP="0014461B">
      <w:pPr>
        <w:pStyle w:val="Paragraphedeliste"/>
        <w:numPr>
          <w:ilvl w:val="0"/>
          <w:numId w:val="28"/>
        </w:numPr>
        <w:spacing w:line="280" w:lineRule="atLeast"/>
        <w:rPr>
          <w:rFonts w:ascii="Times New Roman" w:eastAsia="Times New Roman" w:hAnsi="Times New Roman"/>
        </w:rPr>
      </w:pPr>
      <w:r w:rsidRPr="007E6744">
        <w:rPr>
          <w:rFonts w:ascii="Times New Roman" w:eastAsia="Times New Roman" w:hAnsi="Times New Roman"/>
        </w:rPr>
        <w:t>Que les adresse</w:t>
      </w:r>
      <w:r w:rsidR="007E6744" w:rsidRPr="007E6744">
        <w:rPr>
          <w:rFonts w:ascii="Times New Roman" w:eastAsia="Times New Roman" w:hAnsi="Times New Roman"/>
        </w:rPr>
        <w:t>s civiques</w:t>
      </w:r>
      <w:r w:rsidRPr="007E6744">
        <w:rPr>
          <w:rFonts w:ascii="Times New Roman" w:eastAsia="Times New Roman" w:hAnsi="Times New Roman"/>
        </w:rPr>
        <w:t xml:space="preserve"> des immeubles </w:t>
      </w:r>
      <w:r w:rsidR="007E6744" w:rsidRPr="007E6744">
        <w:rPr>
          <w:rFonts w:ascii="Times New Roman" w:eastAsia="Times New Roman" w:hAnsi="Times New Roman"/>
        </w:rPr>
        <w:t>situés au 550 et 552 Avenue Goyette soit désormais reconnue comme étant : 5</w:t>
      </w:r>
      <w:r w:rsidR="0080781D">
        <w:rPr>
          <w:rFonts w:ascii="Times New Roman" w:eastAsia="Times New Roman" w:hAnsi="Times New Roman"/>
        </w:rPr>
        <w:t>32</w:t>
      </w:r>
      <w:r w:rsidR="007E6744" w:rsidRPr="007E6744">
        <w:rPr>
          <w:rFonts w:ascii="Times New Roman" w:eastAsia="Times New Roman" w:hAnsi="Times New Roman"/>
        </w:rPr>
        <w:t xml:space="preserve"> et 5</w:t>
      </w:r>
      <w:r w:rsidR="0080781D">
        <w:rPr>
          <w:rFonts w:ascii="Times New Roman" w:eastAsia="Times New Roman" w:hAnsi="Times New Roman"/>
        </w:rPr>
        <w:t>32A</w:t>
      </w:r>
      <w:r w:rsidR="007E6744" w:rsidRPr="007E6744">
        <w:rPr>
          <w:rFonts w:ascii="Times New Roman" w:eastAsia="Times New Roman" w:hAnsi="Times New Roman"/>
        </w:rPr>
        <w:t xml:space="preserve"> rue Bouchard, Hemmingford, QC, J0L1H0</w:t>
      </w:r>
    </w:p>
    <w:p w14:paraId="228BAB4A" w14:textId="5029BD31" w:rsidR="007E6744" w:rsidRPr="007E6744" w:rsidRDefault="007E6744" w:rsidP="0014461B">
      <w:pPr>
        <w:pStyle w:val="Paragraphedeliste"/>
        <w:numPr>
          <w:ilvl w:val="0"/>
          <w:numId w:val="28"/>
        </w:numPr>
        <w:spacing w:line="280" w:lineRule="atLeast"/>
        <w:rPr>
          <w:rFonts w:ascii="Times New Roman" w:eastAsia="Times New Roman" w:hAnsi="Times New Roman"/>
        </w:rPr>
      </w:pPr>
      <w:r w:rsidRPr="007E6744">
        <w:rPr>
          <w:rFonts w:ascii="Times New Roman" w:eastAsia="Times New Roman" w:hAnsi="Times New Roman"/>
        </w:rPr>
        <w:t>Que ce changement prenne effet à compter du 7 avril 2026</w:t>
      </w:r>
    </w:p>
    <w:p w14:paraId="33B3C6E6" w14:textId="1A468EA6" w:rsidR="007E6744" w:rsidRPr="007E6744" w:rsidRDefault="007E6744" w:rsidP="0014461B">
      <w:pPr>
        <w:pStyle w:val="Paragraphedeliste"/>
        <w:numPr>
          <w:ilvl w:val="0"/>
          <w:numId w:val="28"/>
        </w:numPr>
        <w:spacing w:line="280" w:lineRule="atLeast"/>
        <w:rPr>
          <w:rFonts w:ascii="Times New Roman" w:eastAsia="Times New Roman" w:hAnsi="Times New Roman"/>
        </w:rPr>
      </w:pPr>
      <w:r w:rsidRPr="007E6744">
        <w:rPr>
          <w:rFonts w:ascii="Times New Roman" w:eastAsia="Times New Roman" w:hAnsi="Times New Roman"/>
        </w:rPr>
        <w:t>Que la directrice générale, greffière-trésorière soit autorisée à transmettre la présente résolution et à effectuer toute démarche requise pour la mise à jour des dossiers municipaux et des organismes concernés.</w:t>
      </w:r>
    </w:p>
    <w:p w14:paraId="37D89891" w14:textId="77777777" w:rsidR="007E6744" w:rsidRPr="0014461B" w:rsidRDefault="007E6744" w:rsidP="007E6744">
      <w:pPr>
        <w:pStyle w:val="Paragraphedeliste"/>
        <w:spacing w:line="280" w:lineRule="atLeast"/>
        <w:ind w:left="1359"/>
        <w:rPr>
          <w:rFonts w:ascii="Times New Roman" w:eastAsia="Times New Roman" w:hAnsi="Times New Roman"/>
          <w:u w:val="single"/>
        </w:rPr>
      </w:pPr>
    </w:p>
    <w:p w14:paraId="4E5C941B" w14:textId="77777777" w:rsidR="006C4E32" w:rsidRPr="00937F9C" w:rsidRDefault="006C4E32" w:rsidP="006C4E32">
      <w:pPr>
        <w:spacing w:line="280" w:lineRule="atLeast"/>
        <w:jc w:val="right"/>
        <w:rPr>
          <w:rFonts w:ascii="Times New Roman" w:eastAsia="Times New Roman" w:hAnsi="Times New Roman"/>
          <w:b/>
          <w:bCs/>
          <w:caps/>
          <w:spacing w:val="-3"/>
          <w:sz w:val="18"/>
          <w:szCs w:val="18"/>
        </w:rPr>
      </w:pPr>
      <w:bookmarkStart w:id="21" w:name="_Hlk194476811"/>
      <w:bookmarkStart w:id="22" w:name="_Hlk163201657"/>
      <w:r w:rsidRPr="00937F9C">
        <w:rPr>
          <w:rFonts w:ascii="Times New Roman" w:eastAsia="Times New Roman" w:hAnsi="Times New Roman"/>
          <w:b/>
          <w:bCs/>
          <w:caps/>
          <w:sz w:val="18"/>
          <w:szCs w:val="18"/>
        </w:rPr>
        <w:t xml:space="preserve">Adopté à l'unanimité </w:t>
      </w:r>
      <w:r w:rsidRPr="00937F9C">
        <w:rPr>
          <w:rFonts w:ascii="Times New Roman" w:eastAsia="Times New Roman" w:hAnsi="Times New Roman"/>
          <w:b/>
          <w:bCs/>
          <w:caps/>
          <w:spacing w:val="-3"/>
          <w:sz w:val="18"/>
          <w:szCs w:val="18"/>
        </w:rPr>
        <w:t>par les conseillers PRÉSENTS, LE MAIRE N’AYANT PAS VOTÉ</w:t>
      </w:r>
    </w:p>
    <w:p w14:paraId="56E22B6E" w14:textId="77777777" w:rsidR="006C4E32" w:rsidRPr="00937F9C" w:rsidRDefault="006C4E32" w:rsidP="006C4E32">
      <w:pPr>
        <w:spacing w:line="280" w:lineRule="atLeast"/>
        <w:jc w:val="right"/>
        <w:rPr>
          <w:rFonts w:ascii="Times New Roman" w:eastAsia="Times New Roman" w:hAnsi="Times New Roman"/>
          <w:b/>
          <w:bCs/>
          <w:caps/>
          <w:spacing w:val="-3"/>
          <w:sz w:val="18"/>
          <w:szCs w:val="18"/>
        </w:rPr>
      </w:pPr>
    </w:p>
    <w:p w14:paraId="7C422842" w14:textId="7946E645" w:rsidR="00641B6A" w:rsidRPr="005365DB" w:rsidRDefault="00641B6A" w:rsidP="006D7583">
      <w:pPr>
        <w:suppressAutoHyphens/>
        <w:ind w:left="284" w:hanging="1985"/>
        <w:rPr>
          <w:rFonts w:ascii="Times New Roman" w:hAnsi="Times New Roman"/>
          <w:b/>
          <w:spacing w:val="-4"/>
          <w:u w:val="single"/>
        </w:rPr>
      </w:pPr>
      <w:r w:rsidRPr="00937F9C">
        <w:rPr>
          <w:rFonts w:ascii="Times New Roman" w:eastAsia="Times New Roman" w:hAnsi="Times New Roman"/>
          <w:b/>
          <w:u w:val="single"/>
        </w:rPr>
        <w:t>202</w:t>
      </w:r>
      <w:r w:rsidR="003F284F" w:rsidRPr="00937F9C">
        <w:rPr>
          <w:rFonts w:ascii="Times New Roman" w:eastAsia="Times New Roman" w:hAnsi="Times New Roman"/>
          <w:b/>
          <w:u w:val="single"/>
        </w:rPr>
        <w:t>6</w:t>
      </w:r>
      <w:r w:rsidRPr="00937F9C">
        <w:rPr>
          <w:rFonts w:ascii="Times New Roman" w:eastAsia="Times New Roman" w:hAnsi="Times New Roman"/>
          <w:b/>
          <w:u w:val="single"/>
        </w:rPr>
        <w:t>-04-</w:t>
      </w:r>
      <w:r w:rsidR="003F284F" w:rsidRPr="00937F9C">
        <w:rPr>
          <w:rFonts w:ascii="Times New Roman" w:eastAsia="Times New Roman" w:hAnsi="Times New Roman"/>
          <w:b/>
          <w:u w:val="single"/>
        </w:rPr>
        <w:t>12</w:t>
      </w:r>
      <w:r w:rsidR="00AE0114">
        <w:rPr>
          <w:rFonts w:ascii="Times New Roman" w:eastAsia="Times New Roman" w:hAnsi="Times New Roman"/>
          <w:b/>
          <w:u w:val="single"/>
        </w:rPr>
        <w:t>5</w:t>
      </w:r>
      <w:r w:rsidRPr="00937F9C">
        <w:rPr>
          <w:rFonts w:ascii="Times New Roman" w:eastAsia="Times New Roman" w:hAnsi="Times New Roman"/>
          <w:b/>
        </w:rPr>
        <w:t xml:space="preserve"> </w:t>
      </w:r>
      <w:r w:rsidRPr="00937F9C">
        <w:rPr>
          <w:rFonts w:ascii="Times New Roman" w:eastAsia="Times New Roman" w:hAnsi="Times New Roman"/>
          <w:b/>
        </w:rPr>
        <w:tab/>
      </w:r>
      <w:r w:rsidRPr="00937F9C">
        <w:rPr>
          <w:rFonts w:ascii="Times New Roman" w:hAnsi="Times New Roman"/>
          <w:b/>
          <w:spacing w:val="-4"/>
          <w:u w:val="single"/>
        </w:rPr>
        <w:t>10A–FÊTE DU CANADA – 1</w:t>
      </w:r>
      <w:r w:rsidRPr="00937F9C">
        <w:rPr>
          <w:rFonts w:ascii="Times New Roman" w:hAnsi="Times New Roman"/>
          <w:b/>
          <w:spacing w:val="-4"/>
          <w:u w:val="single"/>
          <w:vertAlign w:val="superscript"/>
        </w:rPr>
        <w:t>ER</w:t>
      </w:r>
      <w:r w:rsidRPr="00937F9C">
        <w:rPr>
          <w:rFonts w:ascii="Times New Roman" w:hAnsi="Times New Roman"/>
          <w:b/>
          <w:spacing w:val="-4"/>
          <w:u w:val="single"/>
        </w:rPr>
        <w:t xml:space="preserve"> JUILLET 202</w:t>
      </w:r>
      <w:r w:rsidR="00994327" w:rsidRPr="00937F9C">
        <w:rPr>
          <w:rFonts w:ascii="Times New Roman" w:hAnsi="Times New Roman"/>
          <w:b/>
          <w:spacing w:val="-4"/>
          <w:u w:val="single"/>
        </w:rPr>
        <w:t>6</w:t>
      </w:r>
      <w:r w:rsidR="00727605" w:rsidRPr="00937F9C">
        <w:rPr>
          <w:rFonts w:ascii="Times New Roman" w:hAnsi="Times New Roman"/>
          <w:b/>
          <w:spacing w:val="-4"/>
          <w:u w:val="single"/>
        </w:rPr>
        <w:t xml:space="preserve"> </w:t>
      </w:r>
    </w:p>
    <w:bookmarkEnd w:id="21"/>
    <w:p w14:paraId="110F67B0" w14:textId="77777777" w:rsidR="00641B6A" w:rsidRPr="005365DB" w:rsidRDefault="00641B6A" w:rsidP="00641B6A">
      <w:pPr>
        <w:suppressAutoHyphens/>
        <w:rPr>
          <w:rFonts w:ascii="Times New Roman" w:hAnsi="Times New Roman"/>
          <w:spacing w:val="-4"/>
          <w:sz w:val="12"/>
          <w:szCs w:val="12"/>
        </w:rPr>
      </w:pPr>
    </w:p>
    <w:p w14:paraId="17097A38" w14:textId="77777777" w:rsidR="00641B6A" w:rsidRPr="005365DB" w:rsidRDefault="00641B6A" w:rsidP="00641B6A">
      <w:pPr>
        <w:suppressAutoHyphens/>
        <w:ind w:left="2160" w:hanging="2158"/>
        <w:rPr>
          <w:rFonts w:ascii="Times New Roman" w:hAnsi="Times New Roman"/>
          <w:spacing w:val="-4"/>
        </w:rPr>
      </w:pPr>
    </w:p>
    <w:p w14:paraId="61A2816C" w14:textId="77777777" w:rsidR="00641B6A" w:rsidRPr="005365DB" w:rsidRDefault="00641B6A" w:rsidP="00641B6A">
      <w:pPr>
        <w:suppressAutoHyphens/>
        <w:ind w:left="2160" w:hanging="1876"/>
        <w:rPr>
          <w:rFonts w:ascii="Times New Roman" w:hAnsi="Times New Roman"/>
          <w:spacing w:val="-4"/>
        </w:rPr>
      </w:pPr>
      <w:bookmarkStart w:id="23" w:name="_Hlk194476843"/>
      <w:r w:rsidRPr="005365DB">
        <w:rPr>
          <w:rFonts w:ascii="Times New Roman" w:hAnsi="Times New Roman"/>
          <w:spacing w:val="-4"/>
        </w:rPr>
        <w:t>Considérant que</w:t>
      </w:r>
      <w:r w:rsidRPr="005365DB">
        <w:rPr>
          <w:rFonts w:ascii="Times New Roman" w:hAnsi="Times New Roman"/>
          <w:spacing w:val="-4"/>
        </w:rPr>
        <w:tab/>
        <w:t>la Municipalité désire réaliser des activités lors du 1</w:t>
      </w:r>
      <w:r w:rsidRPr="005365DB">
        <w:rPr>
          <w:rFonts w:ascii="Times New Roman" w:hAnsi="Times New Roman"/>
          <w:spacing w:val="-4"/>
          <w:vertAlign w:val="superscript"/>
        </w:rPr>
        <w:t>er</w:t>
      </w:r>
      <w:r w:rsidRPr="005365DB">
        <w:rPr>
          <w:rFonts w:ascii="Times New Roman" w:hAnsi="Times New Roman"/>
          <w:spacing w:val="-4"/>
        </w:rPr>
        <w:t xml:space="preserve"> juillet afin de souligner la fête du Canada ;</w:t>
      </w:r>
    </w:p>
    <w:p w14:paraId="324BE639" w14:textId="77777777" w:rsidR="00641B6A" w:rsidRPr="00905C66" w:rsidRDefault="00641B6A" w:rsidP="00641B6A">
      <w:pPr>
        <w:suppressAutoHyphens/>
        <w:ind w:left="2160" w:hanging="2158"/>
        <w:rPr>
          <w:rFonts w:ascii="Times New Roman" w:hAnsi="Times New Roman"/>
          <w:spacing w:val="-4"/>
          <w:highlight w:val="yellow"/>
        </w:rPr>
      </w:pPr>
    </w:p>
    <w:p w14:paraId="24CBF851" w14:textId="28E8BEFF" w:rsidR="00641B6A" w:rsidRPr="005365DB" w:rsidRDefault="00641B6A" w:rsidP="00641B6A">
      <w:pPr>
        <w:suppressAutoHyphens/>
        <w:ind w:left="2160" w:hanging="1876"/>
        <w:rPr>
          <w:rFonts w:ascii="Times New Roman" w:hAnsi="Times New Roman"/>
          <w:spacing w:val="-4"/>
        </w:rPr>
      </w:pPr>
      <w:r w:rsidRPr="005365DB">
        <w:rPr>
          <w:rFonts w:ascii="Times New Roman" w:hAnsi="Times New Roman"/>
          <w:spacing w:val="-4"/>
        </w:rPr>
        <w:t>Considérant que</w:t>
      </w:r>
      <w:r w:rsidRPr="005365DB">
        <w:rPr>
          <w:rFonts w:ascii="Times New Roman" w:hAnsi="Times New Roman"/>
          <w:spacing w:val="-4"/>
        </w:rPr>
        <w:tab/>
        <w:t>la Municipalité devra</w:t>
      </w:r>
      <w:r w:rsidR="00937F9C">
        <w:rPr>
          <w:rFonts w:ascii="Times New Roman" w:hAnsi="Times New Roman"/>
          <w:spacing w:val="-4"/>
        </w:rPr>
        <w:t>it</w:t>
      </w:r>
      <w:r w:rsidRPr="005365DB">
        <w:rPr>
          <w:rFonts w:ascii="Times New Roman" w:hAnsi="Times New Roman"/>
          <w:spacing w:val="-4"/>
        </w:rPr>
        <w:t xml:space="preserve"> </w:t>
      </w:r>
      <w:r w:rsidRPr="006A5410">
        <w:rPr>
          <w:rFonts w:ascii="Times New Roman" w:hAnsi="Times New Roman"/>
          <w:spacing w:val="-4"/>
        </w:rPr>
        <w:t xml:space="preserve">recevoir </w:t>
      </w:r>
      <w:r w:rsidR="00937F9C">
        <w:rPr>
          <w:rFonts w:ascii="Times New Roman" w:hAnsi="Times New Roman"/>
          <w:spacing w:val="-4"/>
        </w:rPr>
        <w:t>8 000</w:t>
      </w:r>
      <w:r w:rsidRPr="006A5410">
        <w:rPr>
          <w:rFonts w:ascii="Times New Roman" w:hAnsi="Times New Roman"/>
          <w:spacing w:val="-4"/>
        </w:rPr>
        <w:t>$ du Ministère</w:t>
      </w:r>
      <w:r w:rsidRPr="005365DB">
        <w:rPr>
          <w:rFonts w:ascii="Times New Roman" w:hAnsi="Times New Roman"/>
          <w:spacing w:val="-4"/>
        </w:rPr>
        <w:t xml:space="preserve"> du patrimoine Canadien afin de couvrir les frais pour les feux d’artifices ;</w:t>
      </w:r>
    </w:p>
    <w:p w14:paraId="40020C93" w14:textId="77777777" w:rsidR="00641B6A" w:rsidRPr="005365DB" w:rsidRDefault="00641B6A" w:rsidP="00641B6A">
      <w:pPr>
        <w:suppressAutoHyphens/>
        <w:ind w:left="2160" w:hanging="2158"/>
        <w:rPr>
          <w:rFonts w:ascii="Times New Roman" w:hAnsi="Times New Roman"/>
          <w:spacing w:val="-4"/>
        </w:rPr>
      </w:pPr>
    </w:p>
    <w:p w14:paraId="29A93261" w14:textId="77777777" w:rsidR="00641B6A" w:rsidRDefault="00641B6A" w:rsidP="00641B6A">
      <w:pPr>
        <w:suppressAutoHyphens/>
        <w:ind w:left="2160" w:hanging="1876"/>
        <w:rPr>
          <w:rFonts w:ascii="Times New Roman" w:hAnsi="Times New Roman"/>
          <w:spacing w:val="-4"/>
        </w:rPr>
      </w:pPr>
      <w:r w:rsidRPr="005365DB">
        <w:rPr>
          <w:rFonts w:ascii="Times New Roman" w:hAnsi="Times New Roman"/>
          <w:spacing w:val="-4"/>
        </w:rPr>
        <w:t xml:space="preserve">Considérant </w:t>
      </w:r>
      <w:r>
        <w:rPr>
          <w:rFonts w:ascii="Times New Roman" w:hAnsi="Times New Roman"/>
          <w:spacing w:val="-4"/>
        </w:rPr>
        <w:t>que</w:t>
      </w:r>
      <w:r w:rsidRPr="005365DB">
        <w:rPr>
          <w:rFonts w:ascii="Times New Roman" w:hAnsi="Times New Roman"/>
          <w:spacing w:val="-4"/>
        </w:rPr>
        <w:tab/>
        <w:t>la programmation soumise par l’agente administrative et de développement en loisir et culture de la Municipalité ;</w:t>
      </w:r>
    </w:p>
    <w:p w14:paraId="5AFE77F2" w14:textId="77777777" w:rsidR="00641B6A" w:rsidRDefault="00641B6A" w:rsidP="00641B6A">
      <w:pPr>
        <w:suppressAutoHyphens/>
        <w:ind w:left="2160" w:hanging="2158"/>
        <w:rPr>
          <w:rFonts w:ascii="Times New Roman" w:hAnsi="Times New Roman"/>
          <w:spacing w:val="-4"/>
        </w:rPr>
      </w:pPr>
    </w:p>
    <w:tbl>
      <w:tblPr>
        <w:tblStyle w:val="Grilledutableau"/>
        <w:tblW w:w="6198" w:type="dxa"/>
        <w:tblInd w:w="386" w:type="dxa"/>
        <w:tblLayout w:type="fixed"/>
        <w:tblLook w:val="04A0" w:firstRow="1" w:lastRow="0" w:firstColumn="1" w:lastColumn="0" w:noHBand="0" w:noVBand="1"/>
      </w:tblPr>
      <w:tblGrid>
        <w:gridCol w:w="4677"/>
        <w:gridCol w:w="1521"/>
      </w:tblGrid>
      <w:tr w:rsidR="00AC00A1" w14:paraId="143E29D8" w14:textId="77777777" w:rsidTr="00AC00A1">
        <w:tc>
          <w:tcPr>
            <w:tcW w:w="4677" w:type="dxa"/>
            <w:vAlign w:val="center"/>
          </w:tcPr>
          <w:p w14:paraId="62347068" w14:textId="4AAAD16A" w:rsidR="00AC00A1" w:rsidRPr="00E35DFB" w:rsidRDefault="00AC00A1" w:rsidP="00E35DFB">
            <w:pPr>
              <w:suppressAutoHyphens/>
              <w:ind w:left="284"/>
              <w:rPr>
                <w:rFonts w:ascii="Times New Roman" w:hAnsi="Times New Roman"/>
                <w:spacing w:val="-4"/>
              </w:rPr>
            </w:pPr>
            <w:bookmarkStart w:id="24" w:name="_Hlk193963625"/>
            <w:r w:rsidRPr="00E35DFB">
              <w:rPr>
                <w:rFonts w:ascii="Times New Roman" w:hAnsi="Times New Roman"/>
                <w:spacing w:val="-4"/>
              </w:rPr>
              <w:t>Jeux gonflables</w:t>
            </w:r>
          </w:p>
        </w:tc>
        <w:tc>
          <w:tcPr>
            <w:tcW w:w="1521" w:type="dxa"/>
            <w:vAlign w:val="center"/>
          </w:tcPr>
          <w:p w14:paraId="10C943E4" w14:textId="131C4EE4" w:rsidR="00AC00A1" w:rsidRPr="00E35DFB" w:rsidRDefault="00AC00A1" w:rsidP="00E35DFB">
            <w:pPr>
              <w:suppressAutoHyphens/>
              <w:ind w:left="2160" w:hanging="1876"/>
              <w:rPr>
                <w:rFonts w:ascii="Times New Roman" w:hAnsi="Times New Roman"/>
                <w:spacing w:val="-4"/>
              </w:rPr>
            </w:pPr>
            <w:r>
              <w:rPr>
                <w:rFonts w:ascii="Times New Roman" w:hAnsi="Times New Roman"/>
                <w:spacing w:val="-4"/>
              </w:rPr>
              <w:t>1 575$</w:t>
            </w:r>
          </w:p>
        </w:tc>
      </w:tr>
      <w:tr w:rsidR="00AC00A1" w14:paraId="49DE7F89" w14:textId="77777777" w:rsidTr="00AC00A1">
        <w:tc>
          <w:tcPr>
            <w:tcW w:w="4677" w:type="dxa"/>
            <w:vAlign w:val="center"/>
          </w:tcPr>
          <w:p w14:paraId="58F49DD9" w14:textId="05C487F9" w:rsidR="00AC00A1" w:rsidRPr="00E35DFB" w:rsidRDefault="00AC00A1" w:rsidP="00E35DFB">
            <w:pPr>
              <w:suppressAutoHyphens/>
              <w:ind w:left="284"/>
              <w:rPr>
                <w:rFonts w:ascii="Times New Roman" w:hAnsi="Times New Roman"/>
                <w:spacing w:val="-4"/>
              </w:rPr>
            </w:pPr>
            <w:r>
              <w:rPr>
                <w:rFonts w:ascii="Times New Roman" w:hAnsi="Times New Roman"/>
                <w:spacing w:val="-4"/>
              </w:rPr>
              <w:t>Je</w:t>
            </w:r>
            <w:r w:rsidR="00891AE6">
              <w:rPr>
                <w:rFonts w:ascii="Times New Roman" w:hAnsi="Times New Roman"/>
                <w:spacing w:val="-4"/>
              </w:rPr>
              <w:t>u</w:t>
            </w:r>
            <w:r>
              <w:rPr>
                <w:rFonts w:ascii="Times New Roman" w:hAnsi="Times New Roman"/>
                <w:spacing w:val="-4"/>
              </w:rPr>
              <w:t xml:space="preserve"> de bois intergénération</w:t>
            </w:r>
          </w:p>
        </w:tc>
        <w:tc>
          <w:tcPr>
            <w:tcW w:w="1521" w:type="dxa"/>
            <w:vAlign w:val="center"/>
          </w:tcPr>
          <w:p w14:paraId="3B5869C5" w14:textId="400B3833" w:rsidR="00AC00A1" w:rsidRDefault="00AC00A1" w:rsidP="00E35DFB">
            <w:pPr>
              <w:suppressAutoHyphens/>
              <w:ind w:left="2160" w:hanging="1876"/>
              <w:rPr>
                <w:rFonts w:ascii="Times New Roman" w:hAnsi="Times New Roman"/>
                <w:spacing w:val="-4"/>
              </w:rPr>
            </w:pPr>
            <w:r>
              <w:rPr>
                <w:rFonts w:ascii="Times New Roman" w:hAnsi="Times New Roman"/>
                <w:spacing w:val="-4"/>
              </w:rPr>
              <w:t>2 089$</w:t>
            </w:r>
          </w:p>
        </w:tc>
      </w:tr>
      <w:tr w:rsidR="00AC00A1" w14:paraId="592F7DEC" w14:textId="77777777" w:rsidTr="00AC00A1">
        <w:tc>
          <w:tcPr>
            <w:tcW w:w="4677" w:type="dxa"/>
            <w:vAlign w:val="center"/>
          </w:tcPr>
          <w:p w14:paraId="0B23B3D9" w14:textId="2072508D" w:rsidR="00AC00A1" w:rsidRPr="00E35DFB" w:rsidRDefault="00AC00A1" w:rsidP="00E35DFB">
            <w:pPr>
              <w:suppressAutoHyphens/>
              <w:ind w:left="2160" w:hanging="1876"/>
              <w:rPr>
                <w:rFonts w:ascii="Times New Roman" w:hAnsi="Times New Roman"/>
                <w:spacing w:val="-4"/>
              </w:rPr>
            </w:pPr>
            <w:r>
              <w:rPr>
                <w:rFonts w:ascii="Times New Roman" w:hAnsi="Times New Roman"/>
                <w:spacing w:val="-4"/>
              </w:rPr>
              <w:t>DJ Ron – Chloé et Luc</w:t>
            </w:r>
            <w:r w:rsidRPr="00E35DFB">
              <w:rPr>
                <w:rFonts w:ascii="Times New Roman" w:hAnsi="Times New Roman"/>
                <w:spacing w:val="-4"/>
              </w:rPr>
              <w:t> </w:t>
            </w:r>
          </w:p>
        </w:tc>
        <w:tc>
          <w:tcPr>
            <w:tcW w:w="1521" w:type="dxa"/>
            <w:vAlign w:val="center"/>
          </w:tcPr>
          <w:p w14:paraId="73B74719" w14:textId="44F12391" w:rsidR="00AC00A1" w:rsidRPr="00E35DFB" w:rsidRDefault="00AC00A1" w:rsidP="00E35DFB">
            <w:pPr>
              <w:suppressAutoHyphens/>
              <w:ind w:left="2160" w:hanging="1876"/>
              <w:rPr>
                <w:rFonts w:ascii="Times New Roman" w:hAnsi="Times New Roman"/>
                <w:spacing w:val="-4"/>
              </w:rPr>
            </w:pPr>
            <w:r>
              <w:rPr>
                <w:rFonts w:ascii="Times New Roman" w:hAnsi="Times New Roman"/>
                <w:spacing w:val="-4"/>
              </w:rPr>
              <w:t xml:space="preserve">   650$</w:t>
            </w:r>
          </w:p>
        </w:tc>
      </w:tr>
      <w:tr w:rsidR="00AC00A1" w14:paraId="74DF68E8" w14:textId="77777777" w:rsidTr="00AC00A1">
        <w:tc>
          <w:tcPr>
            <w:tcW w:w="4677" w:type="dxa"/>
          </w:tcPr>
          <w:p w14:paraId="3072EF98" w14:textId="0EAC85FF" w:rsidR="00AC00A1" w:rsidRPr="00E35DFB" w:rsidRDefault="00AC00A1" w:rsidP="00E35DFB">
            <w:pPr>
              <w:suppressAutoHyphens/>
              <w:ind w:left="2160" w:hanging="1876"/>
              <w:rPr>
                <w:rFonts w:ascii="Times New Roman" w:hAnsi="Times New Roman"/>
                <w:spacing w:val="-4"/>
              </w:rPr>
            </w:pPr>
            <w:r>
              <w:rPr>
                <w:rFonts w:ascii="Times New Roman" w:hAnsi="Times New Roman"/>
                <w:spacing w:val="-4"/>
              </w:rPr>
              <w:t>Samajam</w:t>
            </w:r>
          </w:p>
        </w:tc>
        <w:tc>
          <w:tcPr>
            <w:tcW w:w="1521" w:type="dxa"/>
            <w:vAlign w:val="center"/>
          </w:tcPr>
          <w:p w14:paraId="445E6898" w14:textId="0977DF49" w:rsidR="00AC00A1" w:rsidRPr="00E35DFB" w:rsidRDefault="00AC00A1" w:rsidP="00E35DFB">
            <w:pPr>
              <w:suppressAutoHyphens/>
              <w:ind w:left="2160" w:hanging="1876"/>
              <w:rPr>
                <w:rFonts w:ascii="Times New Roman" w:hAnsi="Times New Roman"/>
                <w:spacing w:val="-4"/>
              </w:rPr>
            </w:pPr>
            <w:r>
              <w:rPr>
                <w:rFonts w:ascii="Times New Roman" w:hAnsi="Times New Roman"/>
                <w:spacing w:val="-4"/>
              </w:rPr>
              <w:t>2 725$</w:t>
            </w:r>
          </w:p>
        </w:tc>
      </w:tr>
      <w:tr w:rsidR="00AC00A1" w14:paraId="721C6E34" w14:textId="77777777" w:rsidTr="00AC00A1">
        <w:tc>
          <w:tcPr>
            <w:tcW w:w="4677" w:type="dxa"/>
            <w:vAlign w:val="center"/>
          </w:tcPr>
          <w:p w14:paraId="5A7248DE" w14:textId="07948D11" w:rsidR="00AC00A1" w:rsidRPr="00E35DFB" w:rsidRDefault="00AC00A1" w:rsidP="00E35DFB">
            <w:pPr>
              <w:suppressAutoHyphens/>
              <w:ind w:left="2160" w:hanging="1876"/>
              <w:rPr>
                <w:rFonts w:ascii="Times New Roman" w:hAnsi="Times New Roman"/>
                <w:spacing w:val="-4"/>
              </w:rPr>
            </w:pPr>
            <w:r>
              <w:rPr>
                <w:rFonts w:ascii="Times New Roman" w:hAnsi="Times New Roman"/>
                <w:spacing w:val="-4"/>
              </w:rPr>
              <w:t>Chanteur</w:t>
            </w:r>
          </w:p>
        </w:tc>
        <w:tc>
          <w:tcPr>
            <w:tcW w:w="1521" w:type="dxa"/>
            <w:vAlign w:val="center"/>
          </w:tcPr>
          <w:p w14:paraId="6D62607C" w14:textId="56BDB66E" w:rsidR="00AC00A1" w:rsidRPr="00E35DFB" w:rsidRDefault="00AC00A1" w:rsidP="00E35DFB">
            <w:pPr>
              <w:suppressAutoHyphens/>
              <w:ind w:left="2160" w:hanging="1876"/>
              <w:rPr>
                <w:rFonts w:ascii="Times New Roman" w:hAnsi="Times New Roman"/>
                <w:spacing w:val="-4"/>
              </w:rPr>
            </w:pPr>
            <w:r>
              <w:rPr>
                <w:rFonts w:ascii="Times New Roman" w:hAnsi="Times New Roman"/>
                <w:spacing w:val="-4"/>
              </w:rPr>
              <w:t>1 575$</w:t>
            </w:r>
          </w:p>
        </w:tc>
      </w:tr>
      <w:tr w:rsidR="00AC00A1" w14:paraId="07406D5C" w14:textId="77777777" w:rsidTr="00AC00A1">
        <w:tc>
          <w:tcPr>
            <w:tcW w:w="4677" w:type="dxa"/>
            <w:vAlign w:val="center"/>
          </w:tcPr>
          <w:p w14:paraId="2DA4DA59" w14:textId="713562EE" w:rsidR="00AC00A1" w:rsidRPr="00E35DFB" w:rsidRDefault="00AC00A1" w:rsidP="00E35DFB">
            <w:pPr>
              <w:suppressAutoHyphens/>
              <w:ind w:left="284"/>
              <w:rPr>
                <w:rFonts w:ascii="Times New Roman" w:hAnsi="Times New Roman"/>
                <w:spacing w:val="-4"/>
              </w:rPr>
            </w:pPr>
            <w:r>
              <w:rPr>
                <w:rFonts w:ascii="Times New Roman" w:hAnsi="Times New Roman"/>
                <w:spacing w:val="-4"/>
              </w:rPr>
              <w:t>Eve artisane-Airbrush tatoo</w:t>
            </w:r>
          </w:p>
        </w:tc>
        <w:tc>
          <w:tcPr>
            <w:tcW w:w="1521" w:type="dxa"/>
            <w:vAlign w:val="center"/>
          </w:tcPr>
          <w:p w14:paraId="28595C8E" w14:textId="742EA9E1" w:rsidR="00AC00A1" w:rsidRPr="00E35DFB" w:rsidRDefault="00AC00A1" w:rsidP="00E35DFB">
            <w:pPr>
              <w:suppressAutoHyphens/>
              <w:ind w:left="2160" w:hanging="1876"/>
              <w:rPr>
                <w:rFonts w:ascii="Times New Roman" w:hAnsi="Times New Roman"/>
                <w:spacing w:val="-4"/>
              </w:rPr>
            </w:pPr>
            <w:r>
              <w:rPr>
                <w:rFonts w:ascii="Times New Roman" w:hAnsi="Times New Roman"/>
                <w:spacing w:val="-4"/>
              </w:rPr>
              <w:t xml:space="preserve">   918$</w:t>
            </w:r>
          </w:p>
        </w:tc>
      </w:tr>
      <w:tr w:rsidR="00AC00A1" w14:paraId="4E26AFC2" w14:textId="77777777" w:rsidTr="00AC00A1">
        <w:tc>
          <w:tcPr>
            <w:tcW w:w="4677" w:type="dxa"/>
            <w:vAlign w:val="center"/>
          </w:tcPr>
          <w:p w14:paraId="7335658F" w14:textId="5B3A6F72" w:rsidR="00AC00A1" w:rsidRDefault="00AC00A1" w:rsidP="00E35DFB">
            <w:pPr>
              <w:suppressAutoHyphens/>
              <w:ind w:left="284"/>
              <w:rPr>
                <w:rFonts w:ascii="Times New Roman" w:hAnsi="Times New Roman"/>
                <w:spacing w:val="-4"/>
              </w:rPr>
            </w:pPr>
            <w:r>
              <w:rPr>
                <w:rFonts w:ascii="Times New Roman" w:hAnsi="Times New Roman"/>
                <w:spacing w:val="-4"/>
              </w:rPr>
              <w:t>Feu d’Artifice cake show</w:t>
            </w:r>
          </w:p>
        </w:tc>
        <w:tc>
          <w:tcPr>
            <w:tcW w:w="1521" w:type="dxa"/>
            <w:vAlign w:val="center"/>
          </w:tcPr>
          <w:p w14:paraId="62861D80" w14:textId="470C7BAB" w:rsidR="00AC00A1" w:rsidRPr="00E35DFB" w:rsidRDefault="00AC00A1" w:rsidP="00E35DFB">
            <w:pPr>
              <w:suppressAutoHyphens/>
              <w:ind w:left="2160" w:hanging="1876"/>
              <w:rPr>
                <w:rFonts w:ascii="Times New Roman" w:hAnsi="Times New Roman"/>
                <w:spacing w:val="-4"/>
              </w:rPr>
            </w:pPr>
            <w:r>
              <w:rPr>
                <w:rFonts w:ascii="Times New Roman" w:hAnsi="Times New Roman"/>
                <w:spacing w:val="-4"/>
              </w:rPr>
              <w:t>5 250$</w:t>
            </w:r>
          </w:p>
        </w:tc>
      </w:tr>
      <w:tr w:rsidR="00AC00A1" w14:paraId="27D23194" w14:textId="77777777" w:rsidTr="00AC00A1">
        <w:tc>
          <w:tcPr>
            <w:tcW w:w="4677" w:type="dxa"/>
            <w:vAlign w:val="center"/>
          </w:tcPr>
          <w:p w14:paraId="1780626E" w14:textId="3513625F" w:rsidR="00AC00A1" w:rsidRDefault="00AC00A1" w:rsidP="00E35DFB">
            <w:pPr>
              <w:suppressAutoHyphens/>
              <w:ind w:left="284"/>
              <w:rPr>
                <w:rFonts w:ascii="Times New Roman" w:hAnsi="Times New Roman"/>
                <w:spacing w:val="-4"/>
              </w:rPr>
            </w:pPr>
            <w:r>
              <w:rPr>
                <w:rFonts w:ascii="Times New Roman" w:hAnsi="Times New Roman"/>
                <w:spacing w:val="-4"/>
              </w:rPr>
              <w:t>Gateau</w:t>
            </w:r>
          </w:p>
        </w:tc>
        <w:tc>
          <w:tcPr>
            <w:tcW w:w="1521" w:type="dxa"/>
            <w:vAlign w:val="center"/>
          </w:tcPr>
          <w:p w14:paraId="334CE3F6" w14:textId="3A10B899" w:rsidR="00AC00A1" w:rsidRDefault="00AC00A1" w:rsidP="00E35DFB">
            <w:pPr>
              <w:suppressAutoHyphens/>
              <w:ind w:left="2160" w:hanging="1876"/>
              <w:rPr>
                <w:rFonts w:ascii="Times New Roman" w:hAnsi="Times New Roman"/>
                <w:spacing w:val="-4"/>
              </w:rPr>
            </w:pPr>
            <w:r>
              <w:rPr>
                <w:rFonts w:ascii="Times New Roman" w:hAnsi="Times New Roman"/>
                <w:spacing w:val="-4"/>
              </w:rPr>
              <w:t xml:space="preserve">     95$</w:t>
            </w:r>
          </w:p>
        </w:tc>
      </w:tr>
      <w:tr w:rsidR="00937F9C" w14:paraId="463922E0" w14:textId="77777777" w:rsidTr="00AC00A1">
        <w:tc>
          <w:tcPr>
            <w:tcW w:w="4677" w:type="dxa"/>
            <w:vAlign w:val="center"/>
          </w:tcPr>
          <w:p w14:paraId="106F141C" w14:textId="77777777" w:rsidR="00937F9C" w:rsidRDefault="00937F9C" w:rsidP="00E35DFB">
            <w:pPr>
              <w:suppressAutoHyphens/>
              <w:ind w:left="284"/>
              <w:rPr>
                <w:rFonts w:ascii="Times New Roman" w:hAnsi="Times New Roman"/>
                <w:spacing w:val="-4"/>
              </w:rPr>
            </w:pPr>
          </w:p>
        </w:tc>
        <w:tc>
          <w:tcPr>
            <w:tcW w:w="1521" w:type="dxa"/>
            <w:vAlign w:val="center"/>
          </w:tcPr>
          <w:p w14:paraId="106322C2" w14:textId="77777777" w:rsidR="00937F9C" w:rsidRDefault="00937F9C" w:rsidP="00E35DFB">
            <w:pPr>
              <w:suppressAutoHyphens/>
              <w:ind w:left="2160" w:hanging="1876"/>
              <w:rPr>
                <w:rFonts w:ascii="Times New Roman" w:hAnsi="Times New Roman"/>
                <w:spacing w:val="-4"/>
              </w:rPr>
            </w:pPr>
          </w:p>
        </w:tc>
      </w:tr>
    </w:tbl>
    <w:bookmarkEnd w:id="24"/>
    <w:p w14:paraId="77870740" w14:textId="7617C2D5" w:rsidR="00641B6A" w:rsidRDefault="00AC00A1" w:rsidP="00AC00A1">
      <w:pPr>
        <w:suppressAutoHyphens/>
        <w:ind w:left="2160" w:hanging="2158"/>
        <w:jc w:val="both"/>
        <w:rPr>
          <w:rFonts w:ascii="Times New Roman" w:hAnsi="Times New Roman"/>
          <w:spacing w:val="-4"/>
        </w:rPr>
      </w:pPr>
      <w:r>
        <w:rPr>
          <w:rFonts w:ascii="Times New Roman" w:hAnsi="Times New Roman"/>
          <w:spacing w:val="-4"/>
        </w:rPr>
        <w:t xml:space="preserve">               Total</w:t>
      </w:r>
      <w:r>
        <w:rPr>
          <w:rFonts w:ascii="Times New Roman" w:hAnsi="Times New Roman"/>
          <w:spacing w:val="-4"/>
        </w:rPr>
        <w:tab/>
      </w:r>
      <w:r>
        <w:rPr>
          <w:rFonts w:ascii="Times New Roman" w:hAnsi="Times New Roman"/>
          <w:spacing w:val="-4"/>
        </w:rPr>
        <w:tab/>
      </w:r>
      <w:r>
        <w:rPr>
          <w:rFonts w:ascii="Times New Roman" w:hAnsi="Times New Roman"/>
          <w:spacing w:val="-4"/>
        </w:rPr>
        <w:tab/>
      </w:r>
      <w:r>
        <w:rPr>
          <w:rFonts w:ascii="Times New Roman" w:hAnsi="Times New Roman"/>
          <w:spacing w:val="-4"/>
        </w:rPr>
        <w:tab/>
      </w:r>
      <w:r>
        <w:rPr>
          <w:rFonts w:ascii="Times New Roman" w:hAnsi="Times New Roman"/>
          <w:spacing w:val="-4"/>
        </w:rPr>
        <w:tab/>
        <w:t xml:space="preserve">     </w:t>
      </w:r>
      <w:r w:rsidR="00937F9C">
        <w:rPr>
          <w:rFonts w:ascii="Times New Roman" w:hAnsi="Times New Roman"/>
          <w:spacing w:val="-4"/>
        </w:rPr>
        <w:t xml:space="preserve"> </w:t>
      </w:r>
      <w:r>
        <w:rPr>
          <w:rFonts w:ascii="Times New Roman" w:hAnsi="Times New Roman"/>
          <w:spacing w:val="-4"/>
        </w:rPr>
        <w:t xml:space="preserve">14 </w:t>
      </w:r>
      <w:r w:rsidR="002A5104">
        <w:rPr>
          <w:rFonts w:ascii="Times New Roman" w:hAnsi="Times New Roman"/>
          <w:spacing w:val="-4"/>
        </w:rPr>
        <w:t>877</w:t>
      </w:r>
      <w:r>
        <w:rPr>
          <w:rFonts w:ascii="Times New Roman" w:hAnsi="Times New Roman"/>
          <w:spacing w:val="-4"/>
        </w:rPr>
        <w:t>$</w:t>
      </w:r>
    </w:p>
    <w:p w14:paraId="122E0FF3" w14:textId="03F3F55D" w:rsidR="00641B6A" w:rsidRDefault="00641B6A" w:rsidP="00641B6A">
      <w:pPr>
        <w:suppressAutoHyphens/>
        <w:ind w:left="284"/>
        <w:rPr>
          <w:rFonts w:ascii="Times New Roman" w:eastAsia="Times New Roman" w:hAnsi="Times New Roman"/>
          <w:spacing w:val="-3"/>
          <w:lang w:eastAsia="en-US"/>
        </w:rPr>
      </w:pPr>
      <w:r w:rsidRPr="005365DB">
        <w:rPr>
          <w:rFonts w:ascii="Times New Roman" w:eastAsia="Times New Roman" w:hAnsi="Times New Roman"/>
          <w:spacing w:val="-3"/>
          <w:lang w:eastAsia="en-US"/>
        </w:rPr>
        <w:t>En conséquence</w:t>
      </w:r>
      <w:r w:rsidRPr="005365DB">
        <w:rPr>
          <w:rFonts w:ascii="Times New Roman" w:eastAsia="Times New Roman" w:hAnsi="Times New Roman"/>
          <w:b/>
          <w:spacing w:val="-3"/>
          <w:lang w:eastAsia="en-US"/>
        </w:rPr>
        <w:t xml:space="preserve">, </w:t>
      </w:r>
      <w:r w:rsidRPr="005365DB">
        <w:rPr>
          <w:rFonts w:ascii="Times New Roman" w:eastAsia="Times New Roman" w:hAnsi="Times New Roman"/>
          <w:bCs/>
          <w:spacing w:val="-3"/>
          <w:lang w:eastAsia="en-US"/>
        </w:rPr>
        <w:t xml:space="preserve">il est proposé </w:t>
      </w:r>
      <w:r w:rsidRPr="005365DB">
        <w:rPr>
          <w:rFonts w:ascii="Times New Roman" w:eastAsia="Times New Roman" w:hAnsi="Times New Roman"/>
          <w:spacing w:val="-3"/>
          <w:lang w:eastAsia="en-US"/>
        </w:rPr>
        <w:t xml:space="preserve">et résolu à l’unanimité par les conseillers </w:t>
      </w:r>
      <w:r w:rsidRPr="00491D4A">
        <w:rPr>
          <w:rFonts w:ascii="Times New Roman" w:eastAsia="Times New Roman" w:hAnsi="Times New Roman"/>
          <w:spacing w:val="-3"/>
          <w:lang w:eastAsia="en-US"/>
        </w:rPr>
        <w:t>d’autoriser l</w:t>
      </w:r>
      <w:r>
        <w:rPr>
          <w:rFonts w:ascii="Times New Roman" w:eastAsia="Times New Roman" w:hAnsi="Times New Roman"/>
          <w:spacing w:val="-3"/>
          <w:lang w:eastAsia="en-US"/>
        </w:rPr>
        <w:t xml:space="preserve">’agente administrative et de développement en loisirs et culture </w:t>
      </w:r>
      <w:r w:rsidRPr="00491D4A">
        <w:rPr>
          <w:rFonts w:ascii="Times New Roman" w:eastAsia="Times New Roman" w:hAnsi="Times New Roman"/>
          <w:spacing w:val="-3"/>
          <w:lang w:eastAsia="en-US"/>
        </w:rPr>
        <w:t xml:space="preserve">à procéder aux achats pour la réalisation de la Fête du Canada pour un montant </w:t>
      </w:r>
      <w:r w:rsidRPr="006A5410">
        <w:rPr>
          <w:rFonts w:ascii="Times New Roman" w:eastAsia="Times New Roman" w:hAnsi="Times New Roman"/>
          <w:spacing w:val="-3"/>
          <w:lang w:eastAsia="en-US"/>
        </w:rPr>
        <w:t>maximale de 1</w:t>
      </w:r>
      <w:r w:rsidR="006A5410" w:rsidRPr="006A5410">
        <w:rPr>
          <w:rFonts w:ascii="Times New Roman" w:eastAsia="Times New Roman" w:hAnsi="Times New Roman"/>
          <w:spacing w:val="-3"/>
          <w:lang w:eastAsia="en-US"/>
        </w:rPr>
        <w:t>5</w:t>
      </w:r>
      <w:r w:rsidR="00937F9C">
        <w:rPr>
          <w:rFonts w:ascii="Times New Roman" w:eastAsia="Times New Roman" w:hAnsi="Times New Roman"/>
          <w:spacing w:val="-3"/>
          <w:lang w:eastAsia="en-US"/>
        </w:rPr>
        <w:t xml:space="preserve"> </w:t>
      </w:r>
      <w:r w:rsidR="006A5410" w:rsidRPr="006A5410">
        <w:rPr>
          <w:rFonts w:ascii="Times New Roman" w:eastAsia="Times New Roman" w:hAnsi="Times New Roman"/>
          <w:spacing w:val="-3"/>
          <w:lang w:eastAsia="en-US"/>
        </w:rPr>
        <w:t>000</w:t>
      </w:r>
      <w:r w:rsidRPr="006A5410">
        <w:rPr>
          <w:rFonts w:ascii="Times New Roman" w:eastAsia="Times New Roman" w:hAnsi="Times New Roman"/>
          <w:spacing w:val="-3"/>
          <w:lang w:eastAsia="en-US"/>
        </w:rPr>
        <w:t>$ tel que prévu au budget 202</w:t>
      </w:r>
      <w:r w:rsidR="00684D0F">
        <w:rPr>
          <w:rFonts w:ascii="Times New Roman" w:eastAsia="Times New Roman" w:hAnsi="Times New Roman"/>
          <w:spacing w:val="-3"/>
          <w:lang w:eastAsia="en-US"/>
        </w:rPr>
        <w:t>6</w:t>
      </w:r>
      <w:r w:rsidRPr="006A5410">
        <w:rPr>
          <w:rFonts w:ascii="Times New Roman" w:eastAsia="Times New Roman" w:hAnsi="Times New Roman"/>
          <w:spacing w:val="-3"/>
          <w:lang w:eastAsia="en-US"/>
        </w:rPr>
        <w:t>.</w:t>
      </w:r>
    </w:p>
    <w:bookmarkEnd w:id="22"/>
    <w:bookmarkEnd w:id="23"/>
    <w:p w14:paraId="3E1912F5" w14:textId="77777777" w:rsidR="00641B6A" w:rsidRDefault="00641B6A" w:rsidP="00641B6A">
      <w:pPr>
        <w:suppressAutoHyphens/>
        <w:ind w:firstLine="2"/>
        <w:rPr>
          <w:rFonts w:ascii="Times New Roman" w:eastAsia="Times New Roman" w:hAnsi="Times New Roman"/>
          <w:spacing w:val="-3"/>
          <w:lang w:eastAsia="en-US"/>
        </w:rPr>
      </w:pPr>
    </w:p>
    <w:p w14:paraId="3DA8F147" w14:textId="77777777" w:rsidR="006C4E32" w:rsidRDefault="006C4E32" w:rsidP="006C4E32">
      <w:pPr>
        <w:spacing w:line="280" w:lineRule="atLeast"/>
        <w:jc w:val="right"/>
        <w:rPr>
          <w:rFonts w:ascii="Times New Roman" w:eastAsia="Times New Roman" w:hAnsi="Times New Roman"/>
          <w:b/>
          <w:bCs/>
          <w:caps/>
          <w:spacing w:val="-3"/>
          <w:sz w:val="18"/>
          <w:szCs w:val="18"/>
        </w:rPr>
      </w:pPr>
      <w:r w:rsidRPr="00D85469">
        <w:rPr>
          <w:rFonts w:ascii="Times New Roman" w:eastAsia="Times New Roman" w:hAnsi="Times New Roman"/>
          <w:b/>
          <w:bCs/>
          <w:caps/>
          <w:sz w:val="18"/>
          <w:szCs w:val="18"/>
        </w:rPr>
        <w:t xml:space="preserve">Adopté à l'unanimité </w:t>
      </w:r>
      <w:r w:rsidRPr="00D85469">
        <w:rPr>
          <w:rFonts w:ascii="Times New Roman" w:eastAsia="Times New Roman" w:hAnsi="Times New Roman"/>
          <w:b/>
          <w:bCs/>
          <w:caps/>
          <w:spacing w:val="-3"/>
          <w:sz w:val="18"/>
          <w:szCs w:val="18"/>
        </w:rPr>
        <w:t>par les conseillers PRÉSENTS, LE MAIRE N’AYANT PAS VOTÉ</w:t>
      </w:r>
    </w:p>
    <w:p w14:paraId="0B2B4F43" w14:textId="77777777" w:rsidR="00641B6A" w:rsidRDefault="00641B6A" w:rsidP="00641B6A">
      <w:pPr>
        <w:spacing w:line="280" w:lineRule="atLeast"/>
        <w:jc w:val="right"/>
        <w:rPr>
          <w:rFonts w:ascii="Times New Roman" w:eastAsia="Times New Roman" w:hAnsi="Times New Roman"/>
          <w:b/>
          <w:bCs/>
          <w:caps/>
          <w:spacing w:val="-3"/>
        </w:rPr>
      </w:pPr>
    </w:p>
    <w:p w14:paraId="34686968" w14:textId="64D923FF" w:rsidR="009912CB" w:rsidRPr="00994327" w:rsidRDefault="00641B6A" w:rsidP="006D7583">
      <w:pPr>
        <w:ind w:left="284" w:hanging="1985"/>
        <w:rPr>
          <w:rFonts w:ascii="Times New Roman" w:eastAsia="Times New Roman" w:hAnsi="Times New Roman"/>
          <w:b/>
          <w:bCs/>
          <w:u w:val="single"/>
        </w:rPr>
      </w:pPr>
      <w:bookmarkStart w:id="25" w:name="_Hlk194477112"/>
      <w:bookmarkStart w:id="26" w:name="_Hlk163201793"/>
      <w:r w:rsidRPr="00994327">
        <w:rPr>
          <w:rFonts w:ascii="Times New Roman" w:eastAsia="Times New Roman" w:hAnsi="Times New Roman"/>
          <w:b/>
          <w:u w:val="single"/>
        </w:rPr>
        <w:t>202</w:t>
      </w:r>
      <w:r w:rsidR="009912CB" w:rsidRPr="00994327">
        <w:rPr>
          <w:rFonts w:ascii="Times New Roman" w:eastAsia="Times New Roman" w:hAnsi="Times New Roman"/>
          <w:b/>
          <w:u w:val="single"/>
        </w:rPr>
        <w:t>6</w:t>
      </w:r>
      <w:r w:rsidRPr="00994327">
        <w:rPr>
          <w:rFonts w:ascii="Times New Roman" w:eastAsia="Times New Roman" w:hAnsi="Times New Roman"/>
          <w:b/>
          <w:u w:val="single"/>
        </w:rPr>
        <w:t>-04-</w:t>
      </w:r>
      <w:r w:rsidR="003F284F" w:rsidRPr="00994327">
        <w:rPr>
          <w:rFonts w:ascii="Times New Roman" w:eastAsia="Times New Roman" w:hAnsi="Times New Roman"/>
          <w:b/>
          <w:u w:val="single"/>
        </w:rPr>
        <w:t>12</w:t>
      </w:r>
      <w:r w:rsidR="00AE0114">
        <w:rPr>
          <w:rFonts w:ascii="Times New Roman" w:eastAsia="Times New Roman" w:hAnsi="Times New Roman"/>
          <w:b/>
          <w:u w:val="single"/>
        </w:rPr>
        <w:t>6</w:t>
      </w:r>
      <w:r w:rsidRPr="00994327">
        <w:rPr>
          <w:rFonts w:ascii="Times New Roman" w:eastAsia="Times New Roman" w:hAnsi="Times New Roman"/>
          <w:b/>
        </w:rPr>
        <w:tab/>
      </w:r>
      <w:r w:rsidRPr="00994327">
        <w:rPr>
          <w:rFonts w:ascii="Times New Roman" w:eastAsia="Times New Roman" w:hAnsi="Times New Roman"/>
          <w:b/>
          <w:u w:val="single"/>
        </w:rPr>
        <w:t>10B</w:t>
      </w:r>
      <w:r w:rsidR="00E90D82">
        <w:rPr>
          <w:rFonts w:ascii="Times New Roman" w:eastAsia="Times New Roman" w:hAnsi="Times New Roman"/>
          <w:b/>
          <w:u w:val="single"/>
        </w:rPr>
        <w:t>-</w:t>
      </w:r>
      <w:bookmarkEnd w:id="25"/>
      <w:bookmarkEnd w:id="26"/>
      <w:r w:rsidR="009912CB" w:rsidRPr="00994327">
        <w:rPr>
          <w:rFonts w:ascii="Times New Roman" w:eastAsia="Times New Roman" w:hAnsi="Times New Roman"/>
          <w:b/>
          <w:bCs/>
          <w:u w:val="single"/>
        </w:rPr>
        <w:t>FORFAIT MAINTENANCE – SITE INTERNET DESTINATION HEMMINGFORD</w:t>
      </w:r>
    </w:p>
    <w:p w14:paraId="5488877C" w14:textId="77777777" w:rsidR="009912CB" w:rsidRPr="00994327" w:rsidRDefault="009912CB" w:rsidP="009912CB">
      <w:pPr>
        <w:ind w:left="284" w:hanging="1985"/>
        <w:rPr>
          <w:rFonts w:ascii="Times New Roman" w:eastAsia="Times New Roman" w:hAnsi="Times New Roman"/>
          <w:b/>
          <w:u w:val="single"/>
        </w:rPr>
      </w:pPr>
    </w:p>
    <w:p w14:paraId="24A084F6" w14:textId="15027A4F" w:rsidR="009912CB" w:rsidRPr="00994327" w:rsidRDefault="009912CB" w:rsidP="009912CB">
      <w:pPr>
        <w:ind w:left="2880" w:hanging="2596"/>
        <w:rPr>
          <w:rFonts w:ascii="Times New Roman" w:eastAsia="Times New Roman" w:hAnsi="Times New Roman"/>
          <w:bCs/>
        </w:rPr>
      </w:pPr>
      <w:r w:rsidRPr="00994327">
        <w:rPr>
          <w:rFonts w:ascii="Times New Roman" w:eastAsia="Times New Roman" w:hAnsi="Times New Roman"/>
          <w:bCs/>
        </w:rPr>
        <w:t xml:space="preserve">Considérant que </w:t>
      </w:r>
      <w:r w:rsidRPr="00994327">
        <w:rPr>
          <w:rFonts w:ascii="Times New Roman" w:eastAsia="Times New Roman" w:hAnsi="Times New Roman"/>
          <w:bCs/>
        </w:rPr>
        <w:tab/>
        <w:t xml:space="preserve"> le concepteur du site Internet REACTIF offre un service de maintenance trimestrielle, incluant la mise à jour du noyau WordPress, des extensions et l’application des correctifs de sécurité, avec sauvegarde complète du code source et de la base de données avant chaque intervention, </w:t>
      </w:r>
      <w:r w:rsidR="00727605">
        <w:rPr>
          <w:rFonts w:ascii="Times New Roman" w:eastAsia="Times New Roman" w:hAnsi="Times New Roman"/>
          <w:bCs/>
        </w:rPr>
        <w:t>que</w:t>
      </w:r>
      <w:r w:rsidRPr="00994327">
        <w:rPr>
          <w:rFonts w:ascii="Times New Roman" w:eastAsia="Times New Roman" w:hAnsi="Times New Roman"/>
          <w:bCs/>
        </w:rPr>
        <w:t xml:space="preserve"> ce service comprend également une garantie de rétablissement sans frais en cas de piratage, pour assurer la stabilité et la sécurité continue du site, ET </w:t>
      </w:r>
      <w:r w:rsidR="00727605">
        <w:rPr>
          <w:rFonts w:ascii="Times New Roman" w:eastAsia="Times New Roman" w:hAnsi="Times New Roman"/>
          <w:bCs/>
        </w:rPr>
        <w:t>que</w:t>
      </w:r>
      <w:r w:rsidRPr="00994327">
        <w:rPr>
          <w:rFonts w:ascii="Times New Roman" w:eastAsia="Times New Roman" w:hAnsi="Times New Roman"/>
          <w:bCs/>
        </w:rPr>
        <w:t xml:space="preserve"> ce service est au coût de 35$/ mois, soit 420.00$ plus les taxes applicables pour la durée d’un an;</w:t>
      </w:r>
    </w:p>
    <w:p w14:paraId="3D19A477" w14:textId="77777777" w:rsidR="009912CB" w:rsidRPr="00994327" w:rsidRDefault="009912CB" w:rsidP="009912CB">
      <w:pPr>
        <w:ind w:left="284" w:hanging="1985"/>
        <w:rPr>
          <w:rFonts w:ascii="Times New Roman" w:eastAsia="Times New Roman" w:hAnsi="Times New Roman"/>
          <w:bCs/>
        </w:rPr>
      </w:pPr>
    </w:p>
    <w:p w14:paraId="1BC72D91" w14:textId="18CB654A" w:rsidR="009912CB" w:rsidRPr="00994327" w:rsidRDefault="009912CB" w:rsidP="009912CB">
      <w:pPr>
        <w:ind w:left="2880" w:hanging="2596"/>
        <w:rPr>
          <w:rFonts w:ascii="Times New Roman" w:eastAsia="Times New Roman" w:hAnsi="Times New Roman"/>
          <w:bCs/>
        </w:rPr>
      </w:pPr>
      <w:r w:rsidRPr="00994327">
        <w:rPr>
          <w:rFonts w:ascii="Times New Roman" w:eastAsia="Times New Roman" w:hAnsi="Times New Roman"/>
          <w:bCs/>
        </w:rPr>
        <w:t>Considérant que</w:t>
      </w:r>
      <w:r w:rsidRPr="00994327">
        <w:rPr>
          <w:rFonts w:ascii="Times New Roman" w:eastAsia="Times New Roman" w:hAnsi="Times New Roman"/>
          <w:bCs/>
        </w:rPr>
        <w:tab/>
        <w:t xml:space="preserve"> les dépenses régulières pour Destination Hemmingford sont partagées 50/50 entre le Canton et le Village de Hemmingford ;</w:t>
      </w:r>
    </w:p>
    <w:p w14:paraId="432BE054" w14:textId="77777777" w:rsidR="009912CB" w:rsidRPr="00994327" w:rsidRDefault="009912CB" w:rsidP="009912CB">
      <w:pPr>
        <w:ind w:left="284" w:hanging="1985"/>
        <w:rPr>
          <w:rFonts w:ascii="Times New Roman" w:eastAsia="Times New Roman" w:hAnsi="Times New Roman"/>
          <w:bCs/>
        </w:rPr>
      </w:pPr>
    </w:p>
    <w:p w14:paraId="1EE57082" w14:textId="0549C964" w:rsidR="00641B6A" w:rsidRPr="009912CB" w:rsidRDefault="00641B6A" w:rsidP="009912CB">
      <w:pPr>
        <w:ind w:left="284" w:hanging="1985"/>
        <w:rPr>
          <w:rFonts w:ascii="Times New Roman" w:eastAsia="Times New Roman" w:hAnsi="Times New Roman"/>
          <w:b/>
          <w:bCs/>
          <w:caps/>
          <w:spacing w:val="-3"/>
          <w:highlight w:val="yellow"/>
        </w:rPr>
      </w:pPr>
    </w:p>
    <w:p w14:paraId="7A274076" w14:textId="77777777" w:rsidR="006C4E32" w:rsidRDefault="006C4E32" w:rsidP="006C4E32">
      <w:pPr>
        <w:spacing w:line="280" w:lineRule="atLeast"/>
        <w:jc w:val="right"/>
        <w:rPr>
          <w:rFonts w:ascii="Times New Roman" w:eastAsia="Times New Roman" w:hAnsi="Times New Roman"/>
          <w:b/>
          <w:bCs/>
          <w:caps/>
          <w:spacing w:val="-3"/>
          <w:sz w:val="18"/>
          <w:szCs w:val="18"/>
        </w:rPr>
      </w:pPr>
      <w:r w:rsidRPr="00D85469">
        <w:rPr>
          <w:rFonts w:ascii="Times New Roman" w:eastAsia="Times New Roman" w:hAnsi="Times New Roman"/>
          <w:b/>
          <w:bCs/>
          <w:caps/>
          <w:sz w:val="18"/>
          <w:szCs w:val="18"/>
        </w:rPr>
        <w:t xml:space="preserve">Adopté à l'unanimité </w:t>
      </w:r>
      <w:r w:rsidRPr="00D85469">
        <w:rPr>
          <w:rFonts w:ascii="Times New Roman" w:eastAsia="Times New Roman" w:hAnsi="Times New Roman"/>
          <w:b/>
          <w:bCs/>
          <w:caps/>
          <w:spacing w:val="-3"/>
          <w:sz w:val="18"/>
          <w:szCs w:val="18"/>
        </w:rPr>
        <w:t>par les conseillers PRÉSENTS, LE MAIRE N’AYANT PAS VOTÉ</w:t>
      </w:r>
    </w:p>
    <w:p w14:paraId="6319DDA7" w14:textId="1AF9BF29" w:rsidR="00641B6A" w:rsidRDefault="00641B6A" w:rsidP="00641B6A">
      <w:pPr>
        <w:spacing w:line="280" w:lineRule="atLeast"/>
        <w:jc w:val="right"/>
        <w:rPr>
          <w:rFonts w:ascii="Times New Roman" w:eastAsia="Times New Roman" w:hAnsi="Times New Roman"/>
          <w:b/>
          <w:bCs/>
          <w:caps/>
          <w:spacing w:val="-3"/>
        </w:rPr>
      </w:pPr>
    </w:p>
    <w:p w14:paraId="725932DF" w14:textId="77777777" w:rsidR="00641B6A" w:rsidRDefault="00641B6A" w:rsidP="00641B6A">
      <w:pPr>
        <w:spacing w:line="280" w:lineRule="atLeast"/>
        <w:jc w:val="right"/>
        <w:rPr>
          <w:rFonts w:ascii="Times New Roman" w:eastAsia="Times New Roman" w:hAnsi="Times New Roman"/>
          <w:b/>
          <w:bCs/>
          <w:caps/>
          <w:spacing w:val="-3"/>
        </w:rPr>
      </w:pPr>
    </w:p>
    <w:p w14:paraId="3902CF96" w14:textId="1DC3637D" w:rsidR="007010A9" w:rsidRPr="00994327" w:rsidRDefault="00641B6A" w:rsidP="006D7583">
      <w:pPr>
        <w:tabs>
          <w:tab w:val="center" w:pos="284"/>
        </w:tabs>
        <w:ind w:left="284" w:hanging="1985"/>
        <w:rPr>
          <w:rFonts w:ascii="Times New Roman" w:eastAsia="Times New Roman" w:hAnsi="Times New Roman" w:cs="Times New Roman"/>
          <w:b/>
          <w:bCs/>
          <w:sz w:val="24"/>
          <w:szCs w:val="24"/>
          <w:u w:val="single"/>
        </w:rPr>
      </w:pPr>
      <w:bookmarkStart w:id="27" w:name="_Hlk194477200"/>
      <w:bookmarkStart w:id="28" w:name="_Hlk163201901"/>
      <w:r w:rsidRPr="00994327">
        <w:rPr>
          <w:rFonts w:ascii="Times New Roman" w:eastAsia="Times New Roman" w:hAnsi="Times New Roman"/>
          <w:b/>
          <w:u w:val="single"/>
        </w:rPr>
        <w:t>202</w:t>
      </w:r>
      <w:r w:rsidR="003F284F" w:rsidRPr="00994327">
        <w:rPr>
          <w:rFonts w:ascii="Times New Roman" w:eastAsia="Times New Roman" w:hAnsi="Times New Roman"/>
          <w:b/>
          <w:u w:val="single"/>
        </w:rPr>
        <w:t>6</w:t>
      </w:r>
      <w:r w:rsidRPr="00994327">
        <w:rPr>
          <w:rFonts w:ascii="Times New Roman" w:eastAsia="Times New Roman" w:hAnsi="Times New Roman"/>
          <w:b/>
          <w:u w:val="single"/>
        </w:rPr>
        <w:t>-04-</w:t>
      </w:r>
      <w:bookmarkEnd w:id="27"/>
      <w:bookmarkEnd w:id="28"/>
      <w:r w:rsidR="003F284F" w:rsidRPr="007D10AD">
        <w:rPr>
          <w:rFonts w:ascii="Times New Roman" w:eastAsia="Times New Roman" w:hAnsi="Times New Roman"/>
          <w:b/>
          <w:u w:val="single"/>
        </w:rPr>
        <w:t>12</w:t>
      </w:r>
      <w:r w:rsidR="00AE0114" w:rsidRPr="007D10AD">
        <w:rPr>
          <w:rFonts w:ascii="Times New Roman" w:eastAsia="Times New Roman" w:hAnsi="Times New Roman"/>
          <w:b/>
          <w:u w:val="single"/>
        </w:rPr>
        <w:t>7</w:t>
      </w:r>
      <w:r w:rsidR="007010A9" w:rsidRPr="007D10AD">
        <w:rPr>
          <w:rFonts w:ascii="Times New Roman" w:eastAsia="Times New Roman" w:hAnsi="Times New Roman"/>
          <w:b/>
        </w:rPr>
        <w:t xml:space="preserve">        </w:t>
      </w:r>
      <w:r w:rsidR="007D10AD">
        <w:rPr>
          <w:rFonts w:ascii="Times New Roman" w:eastAsia="Times New Roman" w:hAnsi="Times New Roman"/>
          <w:b/>
        </w:rPr>
        <w:t xml:space="preserve">     </w:t>
      </w:r>
      <w:r w:rsidR="006D7583">
        <w:rPr>
          <w:rFonts w:ascii="Times New Roman" w:eastAsia="Times New Roman" w:hAnsi="Times New Roman"/>
          <w:b/>
        </w:rPr>
        <w:t xml:space="preserve">  </w:t>
      </w:r>
      <w:r w:rsidR="007010A9" w:rsidRPr="007D10AD">
        <w:rPr>
          <w:rFonts w:ascii="Times New Roman" w:eastAsia="Times New Roman" w:hAnsi="Times New Roman" w:cs="Times New Roman"/>
          <w:b/>
          <w:bCs/>
          <w:u w:val="single"/>
        </w:rPr>
        <w:t>10</w:t>
      </w:r>
      <w:r w:rsidR="00EB3D1A" w:rsidRPr="007D10AD">
        <w:rPr>
          <w:rFonts w:ascii="Times New Roman" w:eastAsia="Times New Roman" w:hAnsi="Times New Roman" w:cs="Times New Roman"/>
          <w:b/>
          <w:bCs/>
          <w:u w:val="single"/>
        </w:rPr>
        <w:t>C</w:t>
      </w:r>
      <w:r w:rsidR="007010A9" w:rsidRPr="007D10AD">
        <w:rPr>
          <w:rFonts w:ascii="Times New Roman" w:eastAsia="Times New Roman" w:hAnsi="Times New Roman" w:cs="Times New Roman"/>
          <w:b/>
          <w:bCs/>
          <w:u w:val="single"/>
        </w:rPr>
        <w:t xml:space="preserve">–TRAVAUX D’ENTRETIEN, RÉPARATION ET CONSTRUCTION SUR LE    TERRAIN </w:t>
      </w:r>
      <w:r w:rsidR="00EB3D1A" w:rsidRPr="007D10AD">
        <w:rPr>
          <w:rFonts w:ascii="Times New Roman" w:eastAsia="Times New Roman" w:hAnsi="Times New Roman" w:cs="Times New Roman"/>
          <w:b/>
          <w:bCs/>
          <w:u w:val="single"/>
        </w:rPr>
        <w:t>DU</w:t>
      </w:r>
      <w:r w:rsidR="007010A9" w:rsidRPr="007D10AD">
        <w:rPr>
          <w:rFonts w:ascii="Times New Roman" w:eastAsia="Times New Roman" w:hAnsi="Times New Roman" w:cs="Times New Roman"/>
          <w:b/>
          <w:bCs/>
          <w:u w:val="single"/>
        </w:rPr>
        <w:t xml:space="preserve"> CENTRE RÉCRÉATIF</w:t>
      </w:r>
      <w:r w:rsidR="007010A9" w:rsidRPr="00994327">
        <w:rPr>
          <w:rFonts w:ascii="Times New Roman" w:eastAsia="Times New Roman" w:hAnsi="Times New Roman" w:cs="Times New Roman"/>
          <w:b/>
          <w:bCs/>
          <w:sz w:val="24"/>
          <w:szCs w:val="24"/>
          <w:u w:val="single"/>
        </w:rPr>
        <w:t xml:space="preserve"> </w:t>
      </w:r>
    </w:p>
    <w:p w14:paraId="3BE292B9" w14:textId="77777777" w:rsidR="007010A9" w:rsidRPr="00994327" w:rsidRDefault="007010A9" w:rsidP="007010A9">
      <w:pPr>
        <w:tabs>
          <w:tab w:val="center" w:pos="567"/>
        </w:tabs>
        <w:rPr>
          <w:rFonts w:ascii="Times New Roman" w:eastAsia="Times New Roman" w:hAnsi="Times New Roman" w:cs="Times New Roman"/>
          <w:b/>
          <w:bCs/>
          <w:sz w:val="24"/>
          <w:szCs w:val="24"/>
          <w:u w:val="single"/>
        </w:rPr>
      </w:pPr>
    </w:p>
    <w:p w14:paraId="7E2385E4" w14:textId="561D146E" w:rsidR="007010A9" w:rsidRPr="00994327" w:rsidRDefault="007010A9" w:rsidP="007D10AD">
      <w:pPr>
        <w:tabs>
          <w:tab w:val="center" w:pos="567"/>
        </w:tabs>
        <w:ind w:left="2880" w:hanging="2738"/>
        <w:rPr>
          <w:rFonts w:ascii="Times New Roman" w:eastAsia="Times New Roman" w:hAnsi="Times New Roman" w:cs="Times New Roman"/>
        </w:rPr>
      </w:pPr>
      <w:r w:rsidRPr="00994327">
        <w:rPr>
          <w:rFonts w:ascii="Times New Roman" w:eastAsia="Times New Roman" w:hAnsi="Times New Roman" w:cs="Times New Roman"/>
        </w:rPr>
        <w:t xml:space="preserve">   Attendu qu’ </w:t>
      </w:r>
      <w:r w:rsidRPr="00994327">
        <w:rPr>
          <w:rFonts w:ascii="Times New Roman" w:eastAsia="Times New Roman" w:hAnsi="Times New Roman" w:cs="Times New Roman"/>
        </w:rPr>
        <w:tab/>
        <w:t xml:space="preserve">un parc bien entretenu est notre priorité et notre fierté. Notre objectif est d’offrir un espace sécuritaire de détente et d’activité physique qui réduit le stress tout en renforçant un lien social; </w:t>
      </w:r>
    </w:p>
    <w:p w14:paraId="33D46EFE" w14:textId="77777777" w:rsidR="007010A9" w:rsidRPr="00994327" w:rsidRDefault="007010A9" w:rsidP="007010A9">
      <w:pPr>
        <w:tabs>
          <w:tab w:val="center" w:pos="567"/>
        </w:tabs>
        <w:ind w:left="2880" w:hanging="2880"/>
        <w:rPr>
          <w:rFonts w:ascii="Times New Roman" w:eastAsia="Times New Roman" w:hAnsi="Times New Roman" w:cs="Times New Roman"/>
        </w:rPr>
      </w:pPr>
    </w:p>
    <w:p w14:paraId="77B2E727" w14:textId="5523B67F" w:rsidR="007010A9" w:rsidRPr="00994327" w:rsidRDefault="007010A9" w:rsidP="007D10AD">
      <w:pPr>
        <w:tabs>
          <w:tab w:val="center" w:pos="567"/>
        </w:tabs>
        <w:ind w:left="2880" w:hanging="2738"/>
        <w:rPr>
          <w:rFonts w:ascii="Times New Roman" w:eastAsia="Times New Roman" w:hAnsi="Times New Roman" w:cs="Times New Roman"/>
        </w:rPr>
      </w:pPr>
      <w:r w:rsidRPr="00994327">
        <w:rPr>
          <w:rFonts w:ascii="Times New Roman" w:eastAsia="Times New Roman" w:hAnsi="Times New Roman" w:cs="Times New Roman"/>
        </w:rPr>
        <w:t xml:space="preserve">   Attendu qu’</w:t>
      </w:r>
      <w:r w:rsidRPr="00994327">
        <w:rPr>
          <w:rFonts w:ascii="Times New Roman" w:eastAsia="Times New Roman" w:hAnsi="Times New Roman" w:cs="Times New Roman"/>
        </w:rPr>
        <w:tab/>
        <w:t xml:space="preserve">il y a de petites réparations à faire sur les bancs des joueurs de soccer et les abris des joueurs ; </w:t>
      </w:r>
    </w:p>
    <w:p w14:paraId="255ABE0D" w14:textId="77777777" w:rsidR="007010A9" w:rsidRPr="00994327" w:rsidRDefault="007010A9" w:rsidP="007010A9">
      <w:pPr>
        <w:tabs>
          <w:tab w:val="center" w:pos="567"/>
        </w:tabs>
        <w:ind w:left="2880" w:hanging="2880"/>
        <w:rPr>
          <w:rFonts w:ascii="Times New Roman" w:eastAsia="Times New Roman" w:hAnsi="Times New Roman" w:cs="Times New Roman"/>
        </w:rPr>
      </w:pPr>
      <w:r w:rsidRPr="00994327">
        <w:rPr>
          <w:rFonts w:ascii="Times New Roman" w:eastAsia="Times New Roman" w:hAnsi="Times New Roman" w:cs="Times New Roman"/>
        </w:rPr>
        <w:t xml:space="preserve"> </w:t>
      </w:r>
    </w:p>
    <w:p w14:paraId="2539CE5E" w14:textId="71C44CAA" w:rsidR="007010A9" w:rsidRPr="00994327" w:rsidRDefault="007010A9" w:rsidP="007D10AD">
      <w:pPr>
        <w:tabs>
          <w:tab w:val="center" w:pos="567"/>
        </w:tabs>
        <w:ind w:left="2880" w:hanging="2738"/>
        <w:rPr>
          <w:rFonts w:ascii="Times New Roman" w:eastAsia="Times New Roman" w:hAnsi="Times New Roman" w:cs="Times New Roman"/>
        </w:rPr>
      </w:pPr>
      <w:r w:rsidRPr="00994327">
        <w:rPr>
          <w:rFonts w:ascii="Times New Roman" w:eastAsia="Times New Roman" w:hAnsi="Times New Roman" w:cs="Times New Roman"/>
        </w:rPr>
        <w:t xml:space="preserve">   Attendu qu’ </w:t>
      </w:r>
      <w:r w:rsidRPr="00994327">
        <w:rPr>
          <w:rFonts w:ascii="Times New Roman" w:eastAsia="Times New Roman" w:hAnsi="Times New Roman" w:cs="Times New Roman"/>
        </w:rPr>
        <w:tab/>
        <w:t xml:space="preserve">il faut réajuster le filet de balle-molle et installer des poteaux et un filet derrière le filet d’un but de soccer pour la sécurité des gens; </w:t>
      </w:r>
    </w:p>
    <w:p w14:paraId="35AEB73A" w14:textId="77777777" w:rsidR="007010A9" w:rsidRPr="00994327" w:rsidRDefault="007010A9" w:rsidP="007010A9">
      <w:pPr>
        <w:tabs>
          <w:tab w:val="center" w:pos="567"/>
        </w:tabs>
        <w:ind w:left="2880" w:hanging="2880"/>
        <w:rPr>
          <w:rFonts w:ascii="Times New Roman" w:eastAsia="Times New Roman" w:hAnsi="Times New Roman" w:cs="Times New Roman"/>
        </w:rPr>
      </w:pPr>
    </w:p>
    <w:p w14:paraId="0AB80610" w14:textId="276DF514" w:rsidR="007010A9" w:rsidRPr="00994327" w:rsidRDefault="007010A9" w:rsidP="007D10AD">
      <w:pPr>
        <w:tabs>
          <w:tab w:val="center" w:pos="567"/>
        </w:tabs>
        <w:ind w:left="2880" w:hanging="2738"/>
        <w:rPr>
          <w:rFonts w:ascii="Times New Roman" w:eastAsia="Times New Roman" w:hAnsi="Times New Roman" w:cs="Times New Roman"/>
        </w:rPr>
      </w:pPr>
      <w:r w:rsidRPr="00994327">
        <w:rPr>
          <w:rFonts w:ascii="Times New Roman" w:eastAsia="Times New Roman" w:hAnsi="Times New Roman" w:cs="Times New Roman"/>
        </w:rPr>
        <w:t xml:space="preserve">   Attendu qu’</w:t>
      </w:r>
      <w:r w:rsidRPr="00994327">
        <w:rPr>
          <w:rFonts w:ascii="Times New Roman" w:eastAsia="Times New Roman" w:hAnsi="Times New Roman" w:cs="Times New Roman"/>
        </w:rPr>
        <w:tab/>
        <w:t>il faut faire l’ajout de sable sur le terrain de volleyball;</w:t>
      </w:r>
    </w:p>
    <w:p w14:paraId="50CD4D0F" w14:textId="77777777" w:rsidR="007010A9" w:rsidRPr="00994327" w:rsidRDefault="007010A9" w:rsidP="007010A9">
      <w:pPr>
        <w:tabs>
          <w:tab w:val="center" w:pos="567"/>
        </w:tabs>
        <w:ind w:left="2880" w:hanging="2880"/>
        <w:rPr>
          <w:rFonts w:ascii="Times New Roman" w:eastAsia="Times New Roman" w:hAnsi="Times New Roman" w:cs="Times New Roman"/>
        </w:rPr>
      </w:pPr>
    </w:p>
    <w:p w14:paraId="6F120998" w14:textId="5CD661AC" w:rsidR="007010A9" w:rsidRPr="00994327" w:rsidRDefault="007010A9" w:rsidP="007D10AD">
      <w:pPr>
        <w:tabs>
          <w:tab w:val="center" w:pos="567"/>
        </w:tabs>
        <w:ind w:left="2880" w:hanging="2738"/>
        <w:rPr>
          <w:rFonts w:ascii="Times New Roman" w:eastAsia="Times New Roman" w:hAnsi="Times New Roman" w:cs="Times New Roman"/>
        </w:rPr>
      </w:pPr>
      <w:r w:rsidRPr="00994327">
        <w:rPr>
          <w:rFonts w:ascii="Times New Roman" w:eastAsia="Times New Roman" w:hAnsi="Times New Roman" w:cs="Times New Roman"/>
        </w:rPr>
        <w:t xml:space="preserve">   Attendu qu’</w:t>
      </w:r>
      <w:r w:rsidRPr="00994327">
        <w:rPr>
          <w:rFonts w:ascii="Times New Roman" w:eastAsia="Times New Roman" w:hAnsi="Times New Roman" w:cs="Times New Roman"/>
        </w:rPr>
        <w:tab/>
        <w:t>il faut faire un drain pour libérer l’accumulation d’eau lors de grosses pluies du fossé entre l’avenue McNaughton et le Centre Récréatif;</w:t>
      </w:r>
    </w:p>
    <w:p w14:paraId="2207018F" w14:textId="77777777" w:rsidR="007010A9" w:rsidRPr="00994327" w:rsidRDefault="007010A9" w:rsidP="007010A9">
      <w:pPr>
        <w:tabs>
          <w:tab w:val="center" w:pos="567"/>
        </w:tabs>
        <w:ind w:left="2880" w:hanging="2880"/>
        <w:rPr>
          <w:rFonts w:ascii="Times New Roman" w:eastAsia="Times New Roman" w:hAnsi="Times New Roman" w:cs="Times New Roman"/>
        </w:rPr>
      </w:pPr>
    </w:p>
    <w:p w14:paraId="01D38FD0" w14:textId="0231DE15" w:rsidR="007010A9" w:rsidRPr="00994327" w:rsidRDefault="007010A9" w:rsidP="007D10AD">
      <w:pPr>
        <w:tabs>
          <w:tab w:val="center" w:pos="567"/>
        </w:tabs>
        <w:ind w:left="2880" w:hanging="2738"/>
        <w:rPr>
          <w:rFonts w:ascii="Times New Roman" w:eastAsia="Times New Roman" w:hAnsi="Times New Roman" w:cs="Times New Roman"/>
        </w:rPr>
      </w:pPr>
      <w:r w:rsidRPr="00994327">
        <w:rPr>
          <w:rFonts w:ascii="Times New Roman" w:eastAsia="Times New Roman" w:hAnsi="Times New Roman" w:cs="Times New Roman"/>
        </w:rPr>
        <w:t xml:space="preserve">   Attendu qu’</w:t>
      </w:r>
      <w:r w:rsidRPr="00994327">
        <w:rPr>
          <w:rFonts w:ascii="Times New Roman" w:eastAsia="Times New Roman" w:hAnsi="Times New Roman" w:cs="Times New Roman"/>
        </w:rPr>
        <w:tab/>
        <w:t>il faut faire l’ajout de gravier et drainer le sol près du panneau électrique entre la terra</w:t>
      </w:r>
      <w:r w:rsidR="00684D0F">
        <w:rPr>
          <w:rFonts w:ascii="Times New Roman" w:eastAsia="Times New Roman" w:hAnsi="Times New Roman" w:cs="Times New Roman"/>
        </w:rPr>
        <w:t>ss</w:t>
      </w:r>
      <w:r w:rsidRPr="00994327">
        <w:rPr>
          <w:rFonts w:ascii="Times New Roman" w:eastAsia="Times New Roman" w:hAnsi="Times New Roman" w:cs="Times New Roman"/>
        </w:rPr>
        <w:t>e et le terrain de baseball;</w:t>
      </w:r>
    </w:p>
    <w:p w14:paraId="2C40CF44" w14:textId="77777777" w:rsidR="007010A9" w:rsidRPr="00994327" w:rsidRDefault="007010A9" w:rsidP="007010A9">
      <w:pPr>
        <w:tabs>
          <w:tab w:val="center" w:pos="567"/>
        </w:tabs>
        <w:ind w:left="2880" w:hanging="2880"/>
        <w:rPr>
          <w:rFonts w:ascii="Times New Roman" w:eastAsia="Times New Roman" w:hAnsi="Times New Roman" w:cs="Times New Roman"/>
        </w:rPr>
      </w:pPr>
    </w:p>
    <w:p w14:paraId="4D5C4017" w14:textId="1AA611D4" w:rsidR="007010A9" w:rsidRPr="00994327" w:rsidRDefault="007010A9" w:rsidP="007D10AD">
      <w:pPr>
        <w:tabs>
          <w:tab w:val="center" w:pos="567"/>
        </w:tabs>
        <w:ind w:left="2880" w:hanging="2738"/>
        <w:rPr>
          <w:rFonts w:ascii="Times New Roman" w:eastAsia="Times New Roman" w:hAnsi="Times New Roman" w:cs="Times New Roman"/>
        </w:rPr>
      </w:pPr>
      <w:r w:rsidRPr="00994327">
        <w:rPr>
          <w:rFonts w:ascii="Times New Roman" w:eastAsia="Times New Roman" w:hAnsi="Times New Roman" w:cs="Times New Roman"/>
        </w:rPr>
        <w:t xml:space="preserve">   Attendu qu’</w:t>
      </w:r>
      <w:r w:rsidRPr="00994327">
        <w:rPr>
          <w:rFonts w:ascii="Times New Roman" w:eastAsia="Times New Roman" w:hAnsi="Times New Roman" w:cs="Times New Roman"/>
        </w:rPr>
        <w:tab/>
        <w:t>il faut installer un tuyau protecteur sur la clôture d’arrière-champs pour la sécurité des joueurs;</w:t>
      </w:r>
    </w:p>
    <w:p w14:paraId="6713A1C6" w14:textId="77777777" w:rsidR="007010A9" w:rsidRPr="00994327" w:rsidRDefault="007010A9" w:rsidP="007010A9">
      <w:pPr>
        <w:tabs>
          <w:tab w:val="center" w:pos="567"/>
        </w:tabs>
        <w:ind w:left="2880" w:hanging="2880"/>
        <w:rPr>
          <w:rFonts w:ascii="Times New Roman" w:eastAsia="Times New Roman" w:hAnsi="Times New Roman" w:cs="Times New Roman"/>
        </w:rPr>
      </w:pPr>
    </w:p>
    <w:p w14:paraId="77320696" w14:textId="54E6CF88" w:rsidR="007010A9" w:rsidRPr="00994327" w:rsidRDefault="007010A9" w:rsidP="007D10AD">
      <w:pPr>
        <w:tabs>
          <w:tab w:val="center" w:pos="567"/>
        </w:tabs>
        <w:ind w:left="2880" w:hanging="2738"/>
        <w:rPr>
          <w:rFonts w:ascii="Times New Roman" w:eastAsia="Times New Roman" w:hAnsi="Times New Roman" w:cs="Times New Roman"/>
        </w:rPr>
      </w:pPr>
      <w:r w:rsidRPr="00994327">
        <w:rPr>
          <w:rFonts w:ascii="Times New Roman" w:eastAsia="Times New Roman" w:hAnsi="Times New Roman" w:cs="Times New Roman"/>
        </w:rPr>
        <w:t xml:space="preserve">   Attendu qu’</w:t>
      </w:r>
      <w:r w:rsidRPr="00994327">
        <w:rPr>
          <w:rFonts w:ascii="Times New Roman" w:eastAsia="Times New Roman" w:hAnsi="Times New Roman" w:cs="Times New Roman"/>
        </w:rPr>
        <w:tab/>
        <w:t>il faut faire l’achat et l’installation d’une distributrice à remplissage de bouteille d’eau;</w:t>
      </w:r>
    </w:p>
    <w:p w14:paraId="5533AAA4" w14:textId="77777777" w:rsidR="007010A9" w:rsidRPr="00994327" w:rsidRDefault="007010A9" w:rsidP="007010A9">
      <w:pPr>
        <w:tabs>
          <w:tab w:val="center" w:pos="567"/>
        </w:tabs>
        <w:ind w:left="2880" w:hanging="2880"/>
        <w:rPr>
          <w:rFonts w:ascii="Times New Roman" w:eastAsia="Times New Roman" w:hAnsi="Times New Roman" w:cs="Times New Roman"/>
        </w:rPr>
      </w:pPr>
    </w:p>
    <w:p w14:paraId="3A26430D" w14:textId="50EE71E5" w:rsidR="007010A9" w:rsidRPr="00994327" w:rsidRDefault="007010A9" w:rsidP="007D10AD">
      <w:pPr>
        <w:tabs>
          <w:tab w:val="center" w:pos="567"/>
        </w:tabs>
        <w:ind w:left="2880" w:hanging="2738"/>
        <w:rPr>
          <w:rFonts w:ascii="Times New Roman" w:eastAsia="Times New Roman" w:hAnsi="Times New Roman" w:cs="Times New Roman"/>
        </w:rPr>
      </w:pPr>
      <w:r w:rsidRPr="00994327">
        <w:rPr>
          <w:rFonts w:ascii="Times New Roman" w:eastAsia="Times New Roman" w:hAnsi="Times New Roman" w:cs="Times New Roman"/>
        </w:rPr>
        <w:lastRenderedPageBreak/>
        <w:t xml:space="preserve">   Attendu qu’</w:t>
      </w:r>
      <w:r w:rsidRPr="00994327">
        <w:rPr>
          <w:rFonts w:ascii="Times New Roman" w:eastAsia="Times New Roman" w:hAnsi="Times New Roman" w:cs="Times New Roman"/>
        </w:rPr>
        <w:tab/>
        <w:t>il faut construire un abri pour le marqueur de baseball derrière le receveur;</w:t>
      </w:r>
    </w:p>
    <w:p w14:paraId="68E70BA8" w14:textId="77777777" w:rsidR="007010A9" w:rsidRPr="00994327" w:rsidRDefault="007010A9" w:rsidP="007010A9">
      <w:pPr>
        <w:tabs>
          <w:tab w:val="center" w:pos="567"/>
        </w:tabs>
        <w:ind w:left="2880" w:hanging="2880"/>
        <w:rPr>
          <w:rFonts w:ascii="Times New Roman" w:eastAsia="Times New Roman" w:hAnsi="Times New Roman" w:cs="Times New Roman"/>
        </w:rPr>
      </w:pPr>
    </w:p>
    <w:p w14:paraId="02B7263E" w14:textId="25D329D3" w:rsidR="007010A9" w:rsidRPr="00994327" w:rsidRDefault="007010A9" w:rsidP="007D10AD">
      <w:pPr>
        <w:tabs>
          <w:tab w:val="center" w:pos="567"/>
        </w:tabs>
        <w:ind w:left="284"/>
        <w:rPr>
          <w:rFonts w:ascii="Times New Roman" w:eastAsia="Times New Roman" w:hAnsi="Times New Roman" w:cs="Times New Roman"/>
        </w:rPr>
      </w:pPr>
      <w:r w:rsidRPr="00994327">
        <w:rPr>
          <w:rFonts w:ascii="Times New Roman" w:eastAsia="Times New Roman" w:hAnsi="Times New Roman" w:cs="Times New Roman"/>
        </w:rPr>
        <w:tab/>
        <w:t>En conséquence, il est proposé et résolu à l’unanimité par les conseillers présent, d’autoriser les       employés municipaux de procéder avec ces travaux d’entretien, réparation et construction sur le terrain au Centre Récréatif et que les coût</w:t>
      </w:r>
      <w:r w:rsidR="00727605">
        <w:rPr>
          <w:rFonts w:ascii="Times New Roman" w:eastAsia="Times New Roman" w:hAnsi="Times New Roman" w:cs="Times New Roman"/>
        </w:rPr>
        <w:t>s</w:t>
      </w:r>
      <w:r w:rsidRPr="00994327">
        <w:rPr>
          <w:rFonts w:ascii="Times New Roman" w:eastAsia="Times New Roman" w:hAnsi="Times New Roman" w:cs="Times New Roman"/>
        </w:rPr>
        <w:t xml:space="preserve"> soient imputés tel que budgétés pour un maximum de 21 500$</w:t>
      </w:r>
      <w:r w:rsidR="00684D0F">
        <w:rPr>
          <w:rFonts w:ascii="Times New Roman" w:eastAsia="Times New Roman" w:hAnsi="Times New Roman" w:cs="Times New Roman"/>
        </w:rPr>
        <w:t xml:space="preserve"> dont 16</w:t>
      </w:r>
      <w:r w:rsidR="00C27F89">
        <w:rPr>
          <w:rFonts w:ascii="Times New Roman" w:eastAsia="Times New Roman" w:hAnsi="Times New Roman" w:cs="Times New Roman"/>
        </w:rPr>
        <w:t xml:space="preserve"> </w:t>
      </w:r>
      <w:r w:rsidR="00684D0F">
        <w:rPr>
          <w:rFonts w:ascii="Times New Roman" w:eastAsia="Times New Roman" w:hAnsi="Times New Roman" w:cs="Times New Roman"/>
        </w:rPr>
        <w:t>500$ de l’</w:t>
      </w:r>
      <w:r w:rsidR="00370514">
        <w:rPr>
          <w:rFonts w:ascii="Times New Roman" w:eastAsia="Times New Roman" w:hAnsi="Times New Roman" w:cs="Times New Roman"/>
        </w:rPr>
        <w:t>a</w:t>
      </w:r>
      <w:r w:rsidR="00684D0F">
        <w:rPr>
          <w:rFonts w:ascii="Times New Roman" w:eastAsia="Times New Roman" w:hAnsi="Times New Roman" w:cs="Times New Roman"/>
        </w:rPr>
        <w:t>ppropriation de surplus-loisirs.</w:t>
      </w:r>
    </w:p>
    <w:p w14:paraId="4742D5D1" w14:textId="77777777" w:rsidR="007010A9" w:rsidRPr="00994327" w:rsidRDefault="007010A9" w:rsidP="007010A9">
      <w:pPr>
        <w:tabs>
          <w:tab w:val="center" w:pos="567"/>
        </w:tabs>
        <w:ind w:left="142"/>
        <w:rPr>
          <w:rFonts w:ascii="Times New Roman" w:eastAsia="Times New Roman" w:hAnsi="Times New Roman" w:cs="Times New Roman"/>
          <w:color w:val="4472C4" w:themeColor="accent5"/>
        </w:rPr>
      </w:pPr>
    </w:p>
    <w:p w14:paraId="647593DA" w14:textId="52296466" w:rsidR="006C4E32" w:rsidRDefault="007010A9" w:rsidP="006C4E32">
      <w:pPr>
        <w:spacing w:line="280" w:lineRule="atLeast"/>
        <w:jc w:val="right"/>
        <w:rPr>
          <w:rFonts w:ascii="Times New Roman" w:eastAsia="Times New Roman" w:hAnsi="Times New Roman"/>
          <w:b/>
          <w:bCs/>
          <w:caps/>
          <w:spacing w:val="-3"/>
          <w:sz w:val="18"/>
          <w:szCs w:val="18"/>
        </w:rPr>
      </w:pPr>
      <w:r w:rsidRPr="006C4E32">
        <w:rPr>
          <w:rFonts w:ascii="Times New Roman" w:eastAsia="Times New Roman" w:hAnsi="Times New Roman" w:cs="Times New Roman"/>
          <w:b/>
          <w:bCs/>
          <w:color w:val="4472C4" w:themeColor="accent5"/>
          <w:sz w:val="24"/>
          <w:szCs w:val="24"/>
        </w:rPr>
        <w:tab/>
      </w:r>
      <w:r w:rsidR="006C4E32" w:rsidRPr="00D85469">
        <w:rPr>
          <w:rFonts w:ascii="Times New Roman" w:eastAsia="Times New Roman" w:hAnsi="Times New Roman"/>
          <w:b/>
          <w:bCs/>
          <w:caps/>
          <w:sz w:val="18"/>
          <w:szCs w:val="18"/>
        </w:rPr>
        <w:t xml:space="preserve">Adopté à l'unanimité </w:t>
      </w:r>
      <w:r w:rsidR="006C4E32" w:rsidRPr="00D85469">
        <w:rPr>
          <w:rFonts w:ascii="Times New Roman" w:eastAsia="Times New Roman" w:hAnsi="Times New Roman"/>
          <w:b/>
          <w:bCs/>
          <w:caps/>
          <w:spacing w:val="-3"/>
          <w:sz w:val="18"/>
          <w:szCs w:val="18"/>
        </w:rPr>
        <w:t>par les conseillers PRÉSENTS, LE MAIRE</w:t>
      </w:r>
      <w:r w:rsidR="006C4E32">
        <w:rPr>
          <w:rFonts w:ascii="Times New Roman" w:eastAsia="Times New Roman" w:hAnsi="Times New Roman"/>
          <w:b/>
          <w:bCs/>
          <w:caps/>
          <w:spacing w:val="-3"/>
          <w:sz w:val="18"/>
          <w:szCs w:val="18"/>
        </w:rPr>
        <w:t xml:space="preserve"> </w:t>
      </w:r>
      <w:r w:rsidR="006C4E32" w:rsidRPr="00D85469">
        <w:rPr>
          <w:rFonts w:ascii="Times New Roman" w:eastAsia="Times New Roman" w:hAnsi="Times New Roman"/>
          <w:b/>
          <w:bCs/>
          <w:caps/>
          <w:spacing w:val="-3"/>
          <w:sz w:val="18"/>
          <w:szCs w:val="18"/>
        </w:rPr>
        <w:t>N’AYANT PAS VOTÉ</w:t>
      </w:r>
    </w:p>
    <w:p w14:paraId="3BEAFF8E" w14:textId="05212C55" w:rsidR="007010A9" w:rsidRPr="00935D75" w:rsidRDefault="007010A9" w:rsidP="006C4E32">
      <w:pPr>
        <w:tabs>
          <w:tab w:val="center" w:pos="567"/>
        </w:tabs>
        <w:rPr>
          <w:rFonts w:ascii="Times New Roman" w:eastAsia="Times New Roman" w:hAnsi="Times New Roman" w:cs="Times New Roman"/>
          <w:b/>
          <w:bCs/>
          <w:sz w:val="24"/>
          <w:szCs w:val="24"/>
        </w:rPr>
      </w:pPr>
    </w:p>
    <w:p w14:paraId="53DECBD1" w14:textId="2E639B5F" w:rsidR="00641B6A" w:rsidRDefault="00D61DD6" w:rsidP="00C25116">
      <w:pPr>
        <w:ind w:firstLine="284"/>
        <w:jc w:val="both"/>
        <w:rPr>
          <w:rFonts w:ascii="Times New Roman" w:eastAsia="Times New Roman" w:hAnsi="Times New Roman"/>
          <w:b/>
          <w:u w:val="single"/>
        </w:rPr>
      </w:pPr>
      <w:r w:rsidRPr="00D61DD6">
        <w:rPr>
          <w:rFonts w:ascii="Times New Roman" w:eastAsia="Times New Roman" w:hAnsi="Times New Roman"/>
          <w:b/>
        </w:rPr>
        <w:t xml:space="preserve"> </w:t>
      </w:r>
      <w:r>
        <w:rPr>
          <w:rFonts w:ascii="Times New Roman" w:eastAsia="Times New Roman" w:hAnsi="Times New Roman"/>
          <w:b/>
          <w:u w:val="single"/>
        </w:rPr>
        <w:t xml:space="preserve"> </w:t>
      </w:r>
      <w:r w:rsidR="00AF3269">
        <w:rPr>
          <w:rFonts w:ascii="Times New Roman" w:eastAsia="Times New Roman" w:hAnsi="Times New Roman"/>
          <w:b/>
          <w:u w:val="single"/>
        </w:rPr>
        <w:t>C</w:t>
      </w:r>
      <w:r w:rsidR="00641B6A" w:rsidRPr="0061717D">
        <w:rPr>
          <w:rFonts w:ascii="Times New Roman" w:eastAsia="Times New Roman" w:hAnsi="Times New Roman"/>
          <w:b/>
          <w:u w:val="single"/>
        </w:rPr>
        <w:t xml:space="preserve">ORRESPONDANCE </w:t>
      </w:r>
    </w:p>
    <w:p w14:paraId="532D9555" w14:textId="77777777" w:rsidR="00641B6A" w:rsidRDefault="00641B6A" w:rsidP="00641B6A">
      <w:pPr>
        <w:tabs>
          <w:tab w:val="center" w:pos="567"/>
        </w:tabs>
        <w:suppressAutoHyphens/>
        <w:jc w:val="right"/>
        <w:rPr>
          <w:rFonts w:ascii="Times New Roman" w:eastAsia="Times New Roman" w:hAnsi="Times New Roman"/>
          <w:b/>
          <w:bCs/>
        </w:rPr>
      </w:pPr>
    </w:p>
    <w:p w14:paraId="16C6B8D8" w14:textId="77777777" w:rsidR="00641B6A" w:rsidRDefault="00641B6A" w:rsidP="00641B6A">
      <w:pPr>
        <w:ind w:firstLine="284"/>
        <w:jc w:val="both"/>
        <w:rPr>
          <w:rFonts w:ascii="Times New Roman" w:eastAsia="Times New Roman" w:hAnsi="Times New Roman"/>
          <w:b/>
          <w:caps/>
          <w:u w:val="single"/>
        </w:rPr>
      </w:pPr>
      <w:r w:rsidRPr="00EE385B">
        <w:rPr>
          <w:rFonts w:ascii="Times New Roman" w:eastAsia="Times New Roman" w:hAnsi="Times New Roman"/>
          <w:b/>
          <w:caps/>
          <w:u w:val="single"/>
        </w:rPr>
        <w:t>Questions Diverses</w:t>
      </w:r>
    </w:p>
    <w:p w14:paraId="7CFE3E46" w14:textId="77777777" w:rsidR="00305F46" w:rsidRDefault="00305F46" w:rsidP="00641B6A">
      <w:pPr>
        <w:ind w:firstLine="284"/>
        <w:jc w:val="both"/>
        <w:rPr>
          <w:rFonts w:ascii="Times New Roman" w:eastAsia="Times New Roman" w:hAnsi="Times New Roman"/>
          <w:b/>
          <w:caps/>
          <w:u w:val="single"/>
        </w:rPr>
      </w:pPr>
    </w:p>
    <w:p w14:paraId="1477EC06" w14:textId="536A5E9E" w:rsidR="00305F46" w:rsidRDefault="00305F46" w:rsidP="0095366C">
      <w:pPr>
        <w:pStyle w:val="Paragraphedeliste"/>
        <w:tabs>
          <w:tab w:val="left" w:pos="1800"/>
          <w:tab w:val="left" w:pos="3969"/>
          <w:tab w:val="right" w:pos="10263"/>
        </w:tabs>
        <w:ind w:left="284" w:hanging="1985"/>
        <w:rPr>
          <w:rFonts w:ascii="Times New Roman" w:eastAsia="Times New Roman" w:hAnsi="Times New Roman"/>
          <w:b/>
          <w:bCs/>
          <w:caps/>
          <w:spacing w:val="-3"/>
          <w:u w:val="single"/>
          <w:lang w:eastAsia="en-US"/>
        </w:rPr>
      </w:pPr>
      <w:r w:rsidRPr="007D10AD">
        <w:rPr>
          <w:rFonts w:ascii="Times New Roman" w:eastAsia="Times New Roman" w:hAnsi="Times New Roman"/>
          <w:b/>
          <w:bCs/>
          <w:caps/>
          <w:spacing w:val="-3"/>
          <w:u w:val="single"/>
          <w:lang w:eastAsia="en-US"/>
        </w:rPr>
        <w:t>2026-04-1</w:t>
      </w:r>
      <w:r w:rsidR="003F284F" w:rsidRPr="007D10AD">
        <w:rPr>
          <w:rFonts w:ascii="Times New Roman" w:eastAsia="Times New Roman" w:hAnsi="Times New Roman"/>
          <w:b/>
          <w:bCs/>
          <w:caps/>
          <w:spacing w:val="-3"/>
          <w:u w:val="single"/>
          <w:lang w:eastAsia="en-US"/>
        </w:rPr>
        <w:t>28</w:t>
      </w:r>
      <w:r w:rsidRPr="00994327">
        <w:rPr>
          <w:rFonts w:ascii="Times New Roman" w:eastAsia="Times New Roman" w:hAnsi="Times New Roman"/>
          <w:b/>
          <w:bCs/>
          <w:caps/>
          <w:spacing w:val="-3"/>
          <w:lang w:eastAsia="en-US"/>
        </w:rPr>
        <w:t xml:space="preserve">            </w:t>
      </w:r>
      <w:r w:rsidR="007D10AD">
        <w:rPr>
          <w:rFonts w:ascii="Times New Roman" w:eastAsia="Times New Roman" w:hAnsi="Times New Roman"/>
          <w:b/>
          <w:bCs/>
          <w:caps/>
          <w:spacing w:val="-3"/>
          <w:lang w:eastAsia="en-US"/>
        </w:rPr>
        <w:tab/>
      </w:r>
      <w:r w:rsidR="00EB1172" w:rsidRPr="00994327">
        <w:rPr>
          <w:rFonts w:ascii="Times New Roman" w:eastAsia="Times New Roman" w:hAnsi="Times New Roman"/>
          <w:b/>
          <w:bCs/>
          <w:caps/>
          <w:spacing w:val="-3"/>
          <w:u w:val="single"/>
          <w:lang w:eastAsia="en-US"/>
        </w:rPr>
        <w:t>1</w:t>
      </w:r>
      <w:r w:rsidR="00EB3D1A">
        <w:rPr>
          <w:rFonts w:ascii="Times New Roman" w:eastAsia="Times New Roman" w:hAnsi="Times New Roman"/>
          <w:b/>
          <w:bCs/>
          <w:caps/>
          <w:spacing w:val="-3"/>
          <w:u w:val="single"/>
          <w:lang w:eastAsia="en-US"/>
        </w:rPr>
        <w:t>2</w:t>
      </w:r>
      <w:r w:rsidR="00EB1172" w:rsidRPr="00994327">
        <w:rPr>
          <w:rFonts w:ascii="Times New Roman" w:eastAsia="Times New Roman" w:hAnsi="Times New Roman"/>
          <w:b/>
          <w:bCs/>
          <w:caps/>
          <w:spacing w:val="-3"/>
          <w:u w:val="single"/>
          <w:lang w:eastAsia="en-US"/>
        </w:rPr>
        <w:t>a</w:t>
      </w:r>
      <w:r w:rsidR="00E90D82">
        <w:rPr>
          <w:rFonts w:ascii="Times New Roman" w:eastAsia="Times New Roman" w:hAnsi="Times New Roman"/>
          <w:b/>
          <w:bCs/>
          <w:caps/>
          <w:spacing w:val="-3"/>
          <w:u w:val="single"/>
          <w:lang w:eastAsia="en-US"/>
        </w:rPr>
        <w:t>-</w:t>
      </w:r>
      <w:r w:rsidRPr="00994327">
        <w:rPr>
          <w:rFonts w:ascii="Times New Roman" w:eastAsia="Times New Roman" w:hAnsi="Times New Roman"/>
          <w:b/>
          <w:bCs/>
          <w:caps/>
          <w:spacing w:val="-3"/>
          <w:u w:val="single"/>
          <w:lang w:eastAsia="en-US"/>
        </w:rPr>
        <w:t>DEMANDE AU GOUVERNEMENT FÉDÉRAL DE RECONNAÎTRE LES SERVICES DE POSTES CANADA COMME DES SERVICES ESSENTIELS NÉCESSITANT LE MAINTIEN DES ACTIVITÉS PENDANT UN CONFLIT DE TRAVAIL</w:t>
      </w:r>
    </w:p>
    <w:p w14:paraId="57A65B6C" w14:textId="77777777" w:rsidR="00305F46" w:rsidRPr="00213D13" w:rsidRDefault="00305F46" w:rsidP="00305F46">
      <w:pPr>
        <w:pStyle w:val="Paragraphedeliste"/>
        <w:tabs>
          <w:tab w:val="left" w:pos="1800"/>
          <w:tab w:val="left" w:pos="3969"/>
          <w:tab w:val="right" w:pos="10263"/>
        </w:tabs>
        <w:ind w:left="284" w:hanging="1985"/>
        <w:rPr>
          <w:rFonts w:ascii="Times New Roman" w:eastAsia="Times New Roman" w:hAnsi="Times New Roman"/>
          <w:b/>
          <w:bCs/>
          <w:caps/>
          <w:spacing w:val="-3"/>
          <w:u w:val="single"/>
          <w:lang w:eastAsia="en-US"/>
        </w:rPr>
      </w:pPr>
    </w:p>
    <w:p w14:paraId="240E35BF" w14:textId="607B239A" w:rsidR="00305F46" w:rsidRDefault="00305F46" w:rsidP="007D10AD">
      <w:pPr>
        <w:pStyle w:val="Paragraphedeliste"/>
        <w:tabs>
          <w:tab w:val="left" w:pos="1800"/>
          <w:tab w:val="left" w:pos="3969"/>
          <w:tab w:val="right" w:pos="10263"/>
        </w:tabs>
        <w:ind w:left="2127" w:hanging="2553"/>
        <w:rPr>
          <w:rFonts w:ascii="Times New Roman" w:eastAsia="Times New Roman" w:hAnsi="Times New Roman"/>
          <w:spacing w:val="-3"/>
          <w:lang w:eastAsia="en-US"/>
        </w:rPr>
      </w:pPr>
      <w:r>
        <w:rPr>
          <w:rFonts w:ascii="Times New Roman" w:eastAsia="Times New Roman" w:hAnsi="Times New Roman"/>
          <w:spacing w:val="-3"/>
          <w:lang w:eastAsia="en-US"/>
        </w:rPr>
        <w:t xml:space="preserve">              </w:t>
      </w:r>
      <w:r w:rsidRPr="00213D13">
        <w:rPr>
          <w:rFonts w:ascii="Times New Roman" w:eastAsia="Times New Roman" w:hAnsi="Times New Roman"/>
          <w:spacing w:val="-3"/>
          <w:lang w:eastAsia="en-US"/>
        </w:rPr>
        <w:t>Considérant qu</w:t>
      </w:r>
      <w:r>
        <w:rPr>
          <w:rFonts w:ascii="Times New Roman" w:eastAsia="Times New Roman" w:hAnsi="Times New Roman"/>
          <w:spacing w:val="-3"/>
          <w:lang w:eastAsia="en-US"/>
        </w:rPr>
        <w:t xml:space="preserve">e        </w:t>
      </w:r>
      <w:r w:rsidRPr="00213D13">
        <w:rPr>
          <w:rFonts w:ascii="Times New Roman" w:eastAsia="Times New Roman" w:hAnsi="Times New Roman"/>
          <w:spacing w:val="-3"/>
          <w:lang w:eastAsia="en-US"/>
        </w:rPr>
        <w:t xml:space="preserve">les municipalités sont reconnues comme des gouvernements de proximité en </w:t>
      </w:r>
      <w:r>
        <w:rPr>
          <w:rFonts w:ascii="Times New Roman" w:eastAsia="Times New Roman" w:hAnsi="Times New Roman"/>
          <w:spacing w:val="-3"/>
          <w:lang w:eastAsia="en-US"/>
        </w:rPr>
        <w:t>vertu</w:t>
      </w:r>
      <w:r w:rsidRPr="00213D13">
        <w:rPr>
          <w:rFonts w:ascii="Times New Roman" w:eastAsia="Times New Roman" w:hAnsi="Times New Roman"/>
          <w:spacing w:val="-3"/>
          <w:lang w:eastAsia="en-US"/>
        </w:rPr>
        <w:t xml:space="preserve"> de la</w:t>
      </w:r>
      <w:r>
        <w:rPr>
          <w:rFonts w:ascii="Times New Roman" w:eastAsia="Times New Roman" w:hAnsi="Times New Roman"/>
          <w:spacing w:val="-3"/>
          <w:lang w:eastAsia="en-US"/>
        </w:rPr>
        <w:t xml:space="preserve"> </w:t>
      </w:r>
      <w:r w:rsidRPr="00213D13">
        <w:rPr>
          <w:rFonts w:ascii="Times New Roman" w:eastAsia="Times New Roman" w:hAnsi="Times New Roman"/>
          <w:i/>
          <w:iCs/>
          <w:spacing w:val="-3"/>
          <w:lang w:eastAsia="en-US"/>
        </w:rPr>
        <w:t xml:space="preserve">Loi visant principalement à reconnaître que les municipalités sont des gouvernements </w:t>
      </w:r>
      <w:r>
        <w:rPr>
          <w:rFonts w:ascii="Times New Roman" w:eastAsia="Times New Roman" w:hAnsi="Times New Roman"/>
          <w:i/>
          <w:iCs/>
          <w:spacing w:val="-3"/>
          <w:lang w:eastAsia="en-US"/>
        </w:rPr>
        <w:t xml:space="preserve">    </w:t>
      </w:r>
      <w:r w:rsidRPr="00213D13">
        <w:rPr>
          <w:rFonts w:ascii="Times New Roman" w:eastAsia="Times New Roman" w:hAnsi="Times New Roman"/>
          <w:i/>
          <w:iCs/>
          <w:spacing w:val="-3"/>
          <w:lang w:eastAsia="en-US"/>
        </w:rPr>
        <w:t>de proximité et à</w:t>
      </w:r>
      <w:r>
        <w:rPr>
          <w:rFonts w:ascii="Times New Roman" w:eastAsia="Times New Roman" w:hAnsi="Times New Roman"/>
          <w:i/>
          <w:iCs/>
          <w:spacing w:val="-3"/>
          <w:lang w:eastAsia="en-US"/>
        </w:rPr>
        <w:t xml:space="preserve"> a</w:t>
      </w:r>
      <w:r w:rsidRPr="00213D13">
        <w:rPr>
          <w:rFonts w:ascii="Times New Roman" w:eastAsia="Times New Roman" w:hAnsi="Times New Roman"/>
          <w:i/>
          <w:iCs/>
          <w:spacing w:val="-3"/>
          <w:lang w:eastAsia="en-US"/>
        </w:rPr>
        <w:t>ugmenter à ce titre leur autonomie et leurs pouvoirs</w:t>
      </w:r>
      <w:r w:rsidRPr="00213D13">
        <w:rPr>
          <w:rFonts w:ascii="Times New Roman" w:eastAsia="Times New Roman" w:hAnsi="Times New Roman"/>
          <w:spacing w:val="-3"/>
          <w:lang w:eastAsia="en-US"/>
        </w:rPr>
        <w:t>, l.q. 2017, c. 13;</w:t>
      </w:r>
    </w:p>
    <w:p w14:paraId="5030AF5C" w14:textId="77777777" w:rsidR="00305F46" w:rsidRPr="00213D13" w:rsidRDefault="00305F46" w:rsidP="00305F46">
      <w:pPr>
        <w:pStyle w:val="Paragraphedeliste"/>
        <w:tabs>
          <w:tab w:val="left" w:pos="1800"/>
          <w:tab w:val="left" w:pos="3969"/>
          <w:tab w:val="right" w:pos="10263"/>
        </w:tabs>
        <w:ind w:left="426" w:hanging="2421"/>
        <w:rPr>
          <w:rFonts w:ascii="Times New Roman" w:eastAsia="Times New Roman" w:hAnsi="Times New Roman"/>
          <w:caps/>
          <w:spacing w:val="-3"/>
          <w:lang w:eastAsia="en-US"/>
        </w:rPr>
      </w:pPr>
    </w:p>
    <w:p w14:paraId="76C4477E" w14:textId="77777777" w:rsidR="00305F46" w:rsidRPr="00213D13" w:rsidRDefault="00305F46" w:rsidP="00305F46">
      <w:pPr>
        <w:pStyle w:val="Paragraphedeliste"/>
        <w:tabs>
          <w:tab w:val="left" w:pos="1800"/>
          <w:tab w:val="left" w:pos="3969"/>
          <w:tab w:val="right" w:pos="10263"/>
        </w:tabs>
        <w:ind w:left="284" w:hanging="1985"/>
        <w:rPr>
          <w:rFonts w:ascii="Times New Roman" w:eastAsia="Times New Roman" w:hAnsi="Times New Roman"/>
          <w:caps/>
          <w:spacing w:val="-3"/>
          <w:lang w:eastAsia="en-US"/>
        </w:rPr>
      </w:pPr>
      <w:r>
        <w:rPr>
          <w:rFonts w:ascii="Times New Roman" w:eastAsia="Times New Roman" w:hAnsi="Times New Roman"/>
          <w:spacing w:val="-3"/>
          <w:lang w:eastAsia="en-US"/>
        </w:rPr>
        <w:tab/>
      </w:r>
      <w:r w:rsidRPr="00213D13">
        <w:rPr>
          <w:rFonts w:ascii="Times New Roman" w:eastAsia="Times New Roman" w:hAnsi="Times New Roman"/>
          <w:spacing w:val="-3"/>
          <w:lang w:eastAsia="en-US"/>
        </w:rPr>
        <w:t>Considérant que</w:t>
      </w:r>
      <w:r>
        <w:rPr>
          <w:rFonts w:ascii="Times New Roman" w:eastAsia="Times New Roman" w:hAnsi="Times New Roman"/>
          <w:spacing w:val="-3"/>
          <w:lang w:eastAsia="en-US"/>
        </w:rPr>
        <w:tab/>
        <w:t xml:space="preserve">      </w:t>
      </w:r>
      <w:r w:rsidRPr="00213D13">
        <w:rPr>
          <w:rFonts w:ascii="Times New Roman" w:eastAsia="Times New Roman" w:hAnsi="Times New Roman"/>
          <w:spacing w:val="-3"/>
          <w:lang w:eastAsia="en-US"/>
        </w:rPr>
        <w:t xml:space="preserve"> ce statut entraine l'assujettissement des municipalités a de nombreuses lois leur</w:t>
      </w:r>
    </w:p>
    <w:p w14:paraId="62F79C44" w14:textId="77777777" w:rsidR="00305F46" w:rsidRDefault="00305F46" w:rsidP="00305F46">
      <w:pPr>
        <w:pStyle w:val="Paragraphedeliste"/>
        <w:tabs>
          <w:tab w:val="left" w:pos="1800"/>
          <w:tab w:val="left" w:pos="3969"/>
          <w:tab w:val="right" w:pos="10263"/>
        </w:tabs>
        <w:ind w:left="2160" w:hanging="1985"/>
        <w:rPr>
          <w:rFonts w:ascii="Times New Roman" w:eastAsia="Times New Roman" w:hAnsi="Times New Roman"/>
          <w:spacing w:val="-3"/>
          <w:lang w:eastAsia="en-US"/>
        </w:rPr>
      </w:pPr>
      <w:r>
        <w:rPr>
          <w:rFonts w:ascii="Times New Roman" w:eastAsia="Times New Roman" w:hAnsi="Times New Roman"/>
          <w:spacing w:val="-3"/>
          <w:lang w:eastAsia="en-US"/>
        </w:rPr>
        <w:tab/>
        <w:t xml:space="preserve">   </w:t>
      </w:r>
      <w:r>
        <w:rPr>
          <w:rFonts w:ascii="Times New Roman" w:eastAsia="Times New Roman" w:hAnsi="Times New Roman"/>
          <w:spacing w:val="-3"/>
          <w:lang w:eastAsia="en-US"/>
        </w:rPr>
        <w:tab/>
      </w:r>
      <w:r w:rsidRPr="00213D13">
        <w:rPr>
          <w:rFonts w:ascii="Times New Roman" w:eastAsia="Times New Roman" w:hAnsi="Times New Roman"/>
          <w:spacing w:val="-3"/>
          <w:lang w:eastAsia="en-US"/>
        </w:rPr>
        <w:t xml:space="preserve">Imposant diverses obligations légales nécessaires a l'exercice de leurs fonctions </w:t>
      </w:r>
      <w:r>
        <w:rPr>
          <w:rFonts w:ascii="Times New Roman" w:eastAsia="Times New Roman" w:hAnsi="Times New Roman"/>
          <w:spacing w:val="-3"/>
          <w:lang w:eastAsia="en-US"/>
        </w:rPr>
        <w:t xml:space="preserve">    </w:t>
      </w:r>
      <w:r w:rsidRPr="00213D13">
        <w:rPr>
          <w:rFonts w:ascii="Times New Roman" w:eastAsia="Times New Roman" w:hAnsi="Times New Roman"/>
          <w:spacing w:val="-3"/>
          <w:lang w:eastAsia="en-US"/>
        </w:rPr>
        <w:t>au maintien des services à</w:t>
      </w:r>
      <w:r>
        <w:rPr>
          <w:rFonts w:ascii="Times New Roman" w:eastAsia="Times New Roman" w:hAnsi="Times New Roman"/>
          <w:spacing w:val="-3"/>
          <w:lang w:eastAsia="en-US"/>
        </w:rPr>
        <w:t xml:space="preserve"> </w:t>
      </w:r>
      <w:r w:rsidRPr="00213D13">
        <w:rPr>
          <w:rFonts w:ascii="Times New Roman" w:eastAsia="Times New Roman" w:hAnsi="Times New Roman"/>
          <w:spacing w:val="-3"/>
          <w:lang w:eastAsia="en-US"/>
        </w:rPr>
        <w:t>La collectivité;</w:t>
      </w:r>
    </w:p>
    <w:p w14:paraId="5032C155" w14:textId="77777777" w:rsidR="00305F46" w:rsidRPr="00213D13" w:rsidRDefault="00305F46" w:rsidP="00305F46">
      <w:pPr>
        <w:pStyle w:val="Paragraphedeliste"/>
        <w:tabs>
          <w:tab w:val="left" w:pos="1800"/>
          <w:tab w:val="left" w:pos="3969"/>
          <w:tab w:val="right" w:pos="10263"/>
        </w:tabs>
        <w:ind w:left="2160" w:hanging="1985"/>
        <w:rPr>
          <w:rFonts w:ascii="Times New Roman" w:eastAsia="Times New Roman" w:hAnsi="Times New Roman"/>
          <w:caps/>
          <w:spacing w:val="-3"/>
          <w:lang w:eastAsia="en-US"/>
        </w:rPr>
      </w:pPr>
    </w:p>
    <w:p w14:paraId="462FB18C" w14:textId="1495088F" w:rsidR="00305F46" w:rsidRDefault="00305F46" w:rsidP="007D10AD">
      <w:pPr>
        <w:pStyle w:val="Paragraphedeliste"/>
        <w:tabs>
          <w:tab w:val="left" w:pos="1800"/>
          <w:tab w:val="left" w:pos="3969"/>
          <w:tab w:val="right" w:pos="10263"/>
        </w:tabs>
        <w:ind w:left="2127" w:hanging="1843"/>
        <w:rPr>
          <w:rFonts w:ascii="Times New Roman" w:eastAsia="Times New Roman" w:hAnsi="Times New Roman"/>
          <w:spacing w:val="-3"/>
          <w:lang w:eastAsia="en-US"/>
        </w:rPr>
      </w:pPr>
      <w:r w:rsidRPr="00213D13">
        <w:rPr>
          <w:rFonts w:ascii="Times New Roman" w:eastAsia="Times New Roman" w:hAnsi="Times New Roman"/>
          <w:spacing w:val="-3"/>
          <w:lang w:eastAsia="en-US"/>
        </w:rPr>
        <w:t>Considérant q</w:t>
      </w:r>
      <w:r>
        <w:rPr>
          <w:rFonts w:ascii="Times New Roman" w:eastAsia="Times New Roman" w:hAnsi="Times New Roman"/>
          <w:spacing w:val="-3"/>
          <w:lang w:eastAsia="en-US"/>
        </w:rPr>
        <w:t xml:space="preserve">ue </w:t>
      </w:r>
      <w:r>
        <w:rPr>
          <w:rFonts w:ascii="Times New Roman" w:eastAsia="Times New Roman" w:hAnsi="Times New Roman"/>
          <w:spacing w:val="-3"/>
          <w:lang w:eastAsia="en-US"/>
        </w:rPr>
        <w:tab/>
      </w:r>
      <w:r>
        <w:rPr>
          <w:rFonts w:ascii="Times New Roman" w:eastAsia="Times New Roman" w:hAnsi="Times New Roman"/>
          <w:spacing w:val="-3"/>
          <w:lang w:eastAsia="en-US"/>
        </w:rPr>
        <w:tab/>
      </w:r>
      <w:r w:rsidRPr="00213D13">
        <w:rPr>
          <w:rFonts w:ascii="Times New Roman" w:eastAsia="Times New Roman" w:hAnsi="Times New Roman"/>
          <w:spacing w:val="-3"/>
          <w:lang w:eastAsia="en-US"/>
        </w:rPr>
        <w:t>parmi ces obligations, les municipalités doivent expédier certains documents officiels</w:t>
      </w:r>
    </w:p>
    <w:p w14:paraId="2EBB0F44" w14:textId="77777777" w:rsidR="00305F46" w:rsidRPr="00213D13" w:rsidRDefault="00305F46" w:rsidP="00305F46">
      <w:pPr>
        <w:pStyle w:val="Paragraphedeliste"/>
        <w:tabs>
          <w:tab w:val="left" w:pos="1800"/>
          <w:tab w:val="left" w:pos="3969"/>
          <w:tab w:val="right" w:pos="10263"/>
        </w:tabs>
        <w:ind w:left="284" w:hanging="1985"/>
        <w:rPr>
          <w:rFonts w:ascii="Times New Roman" w:eastAsia="Times New Roman" w:hAnsi="Times New Roman"/>
          <w:caps/>
          <w:spacing w:val="-3"/>
          <w:lang w:eastAsia="en-US"/>
        </w:rPr>
      </w:pPr>
    </w:p>
    <w:p w14:paraId="59458183" w14:textId="77777777" w:rsidR="00305F46" w:rsidRPr="00213D13" w:rsidRDefault="00305F46" w:rsidP="00305F46">
      <w:pPr>
        <w:pStyle w:val="Paragraphedeliste"/>
        <w:tabs>
          <w:tab w:val="left" w:pos="1800"/>
          <w:tab w:val="left" w:pos="3969"/>
          <w:tab w:val="right" w:pos="10263"/>
        </w:tabs>
        <w:ind w:left="284" w:hanging="1985"/>
        <w:rPr>
          <w:rFonts w:ascii="Times New Roman" w:eastAsia="Times New Roman" w:hAnsi="Times New Roman"/>
          <w:caps/>
          <w:spacing w:val="-3"/>
          <w:lang w:eastAsia="en-US"/>
        </w:rPr>
      </w:pPr>
      <w:r>
        <w:rPr>
          <w:rFonts w:ascii="Times New Roman" w:eastAsia="Times New Roman" w:hAnsi="Times New Roman"/>
          <w:spacing w:val="-3"/>
          <w:lang w:eastAsia="en-US"/>
        </w:rPr>
        <w:tab/>
      </w:r>
      <w:r w:rsidRPr="00213D13">
        <w:rPr>
          <w:rFonts w:ascii="Times New Roman" w:eastAsia="Times New Roman" w:hAnsi="Times New Roman"/>
          <w:spacing w:val="-3"/>
          <w:lang w:eastAsia="en-US"/>
        </w:rPr>
        <w:t>Dont notamment :</w:t>
      </w:r>
    </w:p>
    <w:p w14:paraId="5A866850" w14:textId="1FC0D9D4" w:rsidR="00305F46" w:rsidRPr="00213D13" w:rsidRDefault="00305F46" w:rsidP="00305F46">
      <w:pPr>
        <w:pStyle w:val="Paragraphedeliste"/>
        <w:tabs>
          <w:tab w:val="left" w:pos="1800"/>
          <w:tab w:val="left" w:pos="3969"/>
          <w:tab w:val="right" w:pos="10263"/>
        </w:tabs>
        <w:ind w:left="284" w:hanging="1985"/>
        <w:rPr>
          <w:rFonts w:ascii="Times New Roman" w:eastAsia="Times New Roman" w:hAnsi="Times New Roman"/>
          <w:i/>
          <w:iCs/>
          <w:caps/>
          <w:spacing w:val="-3"/>
          <w:lang w:eastAsia="en-US"/>
        </w:rPr>
      </w:pPr>
      <w:r>
        <w:rPr>
          <w:rFonts w:ascii="Times New Roman" w:eastAsia="Times New Roman" w:hAnsi="Times New Roman"/>
          <w:spacing w:val="-3"/>
          <w:lang w:eastAsia="en-US"/>
        </w:rPr>
        <w:tab/>
      </w:r>
      <w:r w:rsidRPr="00213D13">
        <w:rPr>
          <w:rFonts w:ascii="Times New Roman" w:eastAsia="Times New Roman" w:hAnsi="Times New Roman"/>
          <w:spacing w:val="-3"/>
          <w:lang w:eastAsia="en-US"/>
        </w:rPr>
        <w:t xml:space="preserve">• </w:t>
      </w:r>
      <w:r w:rsidR="007D10AD">
        <w:rPr>
          <w:rFonts w:ascii="Times New Roman" w:eastAsia="Times New Roman" w:hAnsi="Times New Roman"/>
          <w:spacing w:val="-3"/>
          <w:lang w:eastAsia="en-US"/>
        </w:rPr>
        <w:t>L</w:t>
      </w:r>
      <w:r w:rsidRPr="00213D13">
        <w:rPr>
          <w:rFonts w:ascii="Times New Roman" w:eastAsia="Times New Roman" w:hAnsi="Times New Roman"/>
          <w:spacing w:val="-3"/>
          <w:lang w:eastAsia="en-US"/>
        </w:rPr>
        <w:t xml:space="preserve">'avis d'évaluation et le compte de taxes avant le 1er mars de chaque année (article 81, </w:t>
      </w:r>
      <w:r w:rsidRPr="00213D13">
        <w:rPr>
          <w:rFonts w:ascii="Times New Roman" w:eastAsia="Times New Roman" w:hAnsi="Times New Roman"/>
          <w:i/>
          <w:iCs/>
          <w:spacing w:val="-3"/>
          <w:lang w:eastAsia="en-US"/>
        </w:rPr>
        <w:t>loi sur la</w:t>
      </w:r>
    </w:p>
    <w:p w14:paraId="715CAA37" w14:textId="77777777" w:rsidR="00305F46" w:rsidRDefault="00305F46" w:rsidP="00305F46">
      <w:pPr>
        <w:pStyle w:val="Paragraphedeliste"/>
        <w:tabs>
          <w:tab w:val="left" w:pos="1800"/>
          <w:tab w:val="left" w:pos="3969"/>
          <w:tab w:val="right" w:pos="10263"/>
        </w:tabs>
        <w:ind w:left="284" w:hanging="1985"/>
        <w:rPr>
          <w:rFonts w:ascii="Times New Roman" w:eastAsia="Times New Roman" w:hAnsi="Times New Roman"/>
          <w:spacing w:val="-3"/>
          <w:lang w:eastAsia="en-US"/>
        </w:rPr>
      </w:pPr>
      <w:r>
        <w:rPr>
          <w:rFonts w:ascii="Times New Roman" w:eastAsia="Times New Roman" w:hAnsi="Times New Roman"/>
          <w:i/>
          <w:iCs/>
          <w:spacing w:val="-3"/>
          <w:lang w:eastAsia="en-US"/>
        </w:rPr>
        <w:tab/>
      </w:r>
      <w:r w:rsidRPr="00213D13">
        <w:rPr>
          <w:rFonts w:ascii="Times New Roman" w:eastAsia="Times New Roman" w:hAnsi="Times New Roman"/>
          <w:i/>
          <w:iCs/>
          <w:spacing w:val="-3"/>
          <w:lang w:eastAsia="en-US"/>
        </w:rPr>
        <w:t xml:space="preserve">Fiscalité municipale, </w:t>
      </w:r>
      <w:r w:rsidRPr="00213D13">
        <w:rPr>
          <w:rFonts w:ascii="Times New Roman" w:eastAsia="Times New Roman" w:hAnsi="Times New Roman"/>
          <w:spacing w:val="-3"/>
          <w:lang w:eastAsia="en-US"/>
        </w:rPr>
        <w:t>rlrq, c. F-2.1);</w:t>
      </w:r>
    </w:p>
    <w:p w14:paraId="0AFAE211" w14:textId="77777777" w:rsidR="00305F46" w:rsidRPr="00213D13" w:rsidRDefault="00305F46" w:rsidP="00305F46">
      <w:pPr>
        <w:pStyle w:val="Paragraphedeliste"/>
        <w:tabs>
          <w:tab w:val="left" w:pos="1800"/>
          <w:tab w:val="left" w:pos="3969"/>
          <w:tab w:val="right" w:pos="10263"/>
        </w:tabs>
        <w:ind w:left="284" w:hanging="1985"/>
        <w:rPr>
          <w:rFonts w:ascii="Times New Roman" w:eastAsia="Times New Roman" w:hAnsi="Times New Roman"/>
          <w:caps/>
          <w:spacing w:val="-3"/>
          <w:lang w:eastAsia="en-US"/>
        </w:rPr>
      </w:pPr>
    </w:p>
    <w:p w14:paraId="55BF50CF" w14:textId="4C20B0A4" w:rsidR="00305F46" w:rsidRPr="00213D13" w:rsidRDefault="00305F46" w:rsidP="00305F46">
      <w:pPr>
        <w:pStyle w:val="Paragraphedeliste"/>
        <w:tabs>
          <w:tab w:val="left" w:pos="1800"/>
          <w:tab w:val="left" w:pos="3969"/>
          <w:tab w:val="right" w:pos="10263"/>
        </w:tabs>
        <w:ind w:left="284" w:hanging="1985"/>
        <w:rPr>
          <w:rFonts w:ascii="Times New Roman" w:eastAsia="Times New Roman" w:hAnsi="Times New Roman"/>
          <w:caps/>
          <w:spacing w:val="-3"/>
          <w:lang w:eastAsia="en-US"/>
        </w:rPr>
      </w:pPr>
      <w:r>
        <w:rPr>
          <w:rFonts w:ascii="Times New Roman" w:eastAsia="Times New Roman" w:hAnsi="Times New Roman"/>
          <w:spacing w:val="-3"/>
          <w:lang w:eastAsia="en-US"/>
        </w:rPr>
        <w:tab/>
      </w:r>
      <w:r w:rsidRPr="00213D13">
        <w:rPr>
          <w:rFonts w:ascii="Times New Roman" w:eastAsia="Times New Roman" w:hAnsi="Times New Roman"/>
          <w:spacing w:val="-3"/>
          <w:lang w:eastAsia="en-US"/>
        </w:rPr>
        <w:t xml:space="preserve">• </w:t>
      </w:r>
      <w:r w:rsidR="007D10AD">
        <w:rPr>
          <w:rFonts w:ascii="Times New Roman" w:eastAsia="Times New Roman" w:hAnsi="Times New Roman"/>
          <w:spacing w:val="-3"/>
          <w:lang w:eastAsia="en-US"/>
        </w:rPr>
        <w:t>L</w:t>
      </w:r>
      <w:r w:rsidRPr="00213D13">
        <w:rPr>
          <w:rFonts w:ascii="Times New Roman" w:eastAsia="Times New Roman" w:hAnsi="Times New Roman"/>
          <w:spacing w:val="-3"/>
          <w:lang w:eastAsia="en-US"/>
        </w:rPr>
        <w:t>e compte des droits de mutations immobilières, exigibles a compter du 31e jour suivant son envoi</w:t>
      </w:r>
    </w:p>
    <w:p w14:paraId="278BFC9A" w14:textId="77777777" w:rsidR="00305F46" w:rsidRDefault="00305F46" w:rsidP="00305F46">
      <w:pPr>
        <w:pStyle w:val="Paragraphedeliste"/>
        <w:tabs>
          <w:tab w:val="left" w:pos="1800"/>
          <w:tab w:val="left" w:pos="3969"/>
          <w:tab w:val="right" w:pos="10263"/>
        </w:tabs>
        <w:ind w:left="284" w:hanging="1985"/>
        <w:rPr>
          <w:rFonts w:ascii="Times New Roman" w:eastAsia="Times New Roman" w:hAnsi="Times New Roman"/>
          <w:spacing w:val="-3"/>
          <w:lang w:eastAsia="en-US"/>
        </w:rPr>
      </w:pPr>
      <w:r>
        <w:rPr>
          <w:rFonts w:ascii="Times New Roman" w:eastAsia="Times New Roman" w:hAnsi="Times New Roman"/>
          <w:spacing w:val="-3"/>
          <w:lang w:eastAsia="en-US"/>
        </w:rPr>
        <w:tab/>
      </w:r>
      <w:r w:rsidRPr="00213D13">
        <w:rPr>
          <w:rFonts w:ascii="Times New Roman" w:eastAsia="Times New Roman" w:hAnsi="Times New Roman"/>
          <w:spacing w:val="-3"/>
          <w:lang w:eastAsia="en-US"/>
        </w:rPr>
        <w:t xml:space="preserve">(article 11, </w:t>
      </w:r>
      <w:r w:rsidRPr="00213D13">
        <w:rPr>
          <w:rFonts w:ascii="Times New Roman" w:eastAsia="Times New Roman" w:hAnsi="Times New Roman"/>
          <w:i/>
          <w:iCs/>
          <w:spacing w:val="-3"/>
          <w:lang w:eastAsia="en-US"/>
        </w:rPr>
        <w:t xml:space="preserve">loi concernant les droits de mutation immobilière, </w:t>
      </w:r>
      <w:r w:rsidRPr="00213D13">
        <w:rPr>
          <w:rFonts w:ascii="Times New Roman" w:eastAsia="Times New Roman" w:hAnsi="Times New Roman"/>
          <w:spacing w:val="-3"/>
          <w:lang w:eastAsia="en-US"/>
        </w:rPr>
        <w:t>rlrq, c. D-15.1);</w:t>
      </w:r>
    </w:p>
    <w:p w14:paraId="40666CE6" w14:textId="77777777" w:rsidR="00305F46" w:rsidRPr="00213D13" w:rsidRDefault="00305F46" w:rsidP="00305F46">
      <w:pPr>
        <w:pStyle w:val="Paragraphedeliste"/>
        <w:tabs>
          <w:tab w:val="left" w:pos="1800"/>
          <w:tab w:val="left" w:pos="3969"/>
          <w:tab w:val="right" w:pos="10263"/>
        </w:tabs>
        <w:ind w:left="284" w:hanging="1985"/>
        <w:rPr>
          <w:rFonts w:ascii="Times New Roman" w:eastAsia="Times New Roman" w:hAnsi="Times New Roman"/>
          <w:caps/>
          <w:spacing w:val="-3"/>
          <w:lang w:eastAsia="en-US"/>
        </w:rPr>
      </w:pPr>
    </w:p>
    <w:p w14:paraId="346C7BF0" w14:textId="3CDF8AA8" w:rsidR="00305F46" w:rsidRPr="00213D13" w:rsidRDefault="00305F46" w:rsidP="00305F46">
      <w:pPr>
        <w:pStyle w:val="Paragraphedeliste"/>
        <w:tabs>
          <w:tab w:val="left" w:pos="1800"/>
          <w:tab w:val="left" w:pos="3969"/>
          <w:tab w:val="right" w:pos="10263"/>
        </w:tabs>
        <w:ind w:left="284" w:hanging="1985"/>
        <w:rPr>
          <w:rFonts w:ascii="Times New Roman" w:eastAsia="Times New Roman" w:hAnsi="Times New Roman"/>
          <w:caps/>
          <w:spacing w:val="-3"/>
          <w:lang w:eastAsia="en-US"/>
        </w:rPr>
      </w:pPr>
      <w:r>
        <w:rPr>
          <w:rFonts w:ascii="Times New Roman" w:eastAsia="Times New Roman" w:hAnsi="Times New Roman"/>
          <w:spacing w:val="-3"/>
          <w:lang w:eastAsia="en-US"/>
        </w:rPr>
        <w:tab/>
      </w:r>
      <w:r w:rsidRPr="00213D13">
        <w:rPr>
          <w:rFonts w:ascii="Times New Roman" w:eastAsia="Times New Roman" w:hAnsi="Times New Roman"/>
          <w:spacing w:val="-3"/>
          <w:lang w:eastAsia="en-US"/>
        </w:rPr>
        <w:t xml:space="preserve">• </w:t>
      </w:r>
      <w:r w:rsidR="007D10AD">
        <w:rPr>
          <w:rFonts w:ascii="Times New Roman" w:eastAsia="Times New Roman" w:hAnsi="Times New Roman"/>
          <w:spacing w:val="-3"/>
          <w:lang w:eastAsia="en-US"/>
        </w:rPr>
        <w:t>L</w:t>
      </w:r>
      <w:r w:rsidRPr="00213D13">
        <w:rPr>
          <w:rFonts w:ascii="Times New Roman" w:eastAsia="Times New Roman" w:hAnsi="Times New Roman"/>
          <w:spacing w:val="-3"/>
          <w:lang w:eastAsia="en-US"/>
        </w:rPr>
        <w:t>es avis d'inscription sur la liste électorale, au plus tard le 5e jour précédant le dernier jour prévu</w:t>
      </w:r>
    </w:p>
    <w:p w14:paraId="40DB6B7F" w14:textId="77777777" w:rsidR="00305F46" w:rsidRPr="00213D13" w:rsidRDefault="00305F46" w:rsidP="00305F46">
      <w:pPr>
        <w:pStyle w:val="Paragraphedeliste"/>
        <w:tabs>
          <w:tab w:val="left" w:pos="1800"/>
          <w:tab w:val="left" w:pos="3969"/>
          <w:tab w:val="right" w:pos="10263"/>
        </w:tabs>
        <w:ind w:left="284" w:hanging="1985"/>
        <w:rPr>
          <w:rFonts w:ascii="Times New Roman" w:eastAsia="Times New Roman" w:hAnsi="Times New Roman"/>
          <w:caps/>
          <w:spacing w:val="-3"/>
          <w:lang w:eastAsia="en-US"/>
        </w:rPr>
      </w:pPr>
      <w:r>
        <w:rPr>
          <w:rFonts w:ascii="Times New Roman" w:eastAsia="Times New Roman" w:hAnsi="Times New Roman"/>
          <w:spacing w:val="-3"/>
          <w:lang w:eastAsia="en-US"/>
        </w:rPr>
        <w:tab/>
      </w:r>
      <w:r w:rsidRPr="00213D13">
        <w:rPr>
          <w:rFonts w:ascii="Times New Roman" w:eastAsia="Times New Roman" w:hAnsi="Times New Roman"/>
          <w:spacing w:val="-3"/>
          <w:lang w:eastAsia="en-US"/>
        </w:rPr>
        <w:t>Pour la présentation des demandes d'inscription, de radiation ou de correction, ainsi que, le cas</w:t>
      </w:r>
    </w:p>
    <w:p w14:paraId="3CB7C1A7" w14:textId="77777777" w:rsidR="00305F46" w:rsidRPr="00213D13" w:rsidRDefault="00305F46" w:rsidP="00305F46">
      <w:pPr>
        <w:pStyle w:val="Paragraphedeliste"/>
        <w:tabs>
          <w:tab w:val="left" w:pos="1800"/>
          <w:tab w:val="left" w:pos="3969"/>
          <w:tab w:val="right" w:pos="10263"/>
        </w:tabs>
        <w:ind w:left="284" w:hanging="1985"/>
        <w:rPr>
          <w:rFonts w:ascii="Times New Roman" w:eastAsia="Times New Roman" w:hAnsi="Times New Roman"/>
          <w:i/>
          <w:iCs/>
          <w:caps/>
          <w:spacing w:val="-3"/>
          <w:lang w:eastAsia="en-US"/>
        </w:rPr>
      </w:pPr>
      <w:r>
        <w:rPr>
          <w:rFonts w:ascii="Times New Roman" w:eastAsia="Times New Roman" w:hAnsi="Times New Roman"/>
          <w:spacing w:val="-3"/>
          <w:lang w:eastAsia="en-US"/>
        </w:rPr>
        <w:tab/>
        <w:t>é</w:t>
      </w:r>
      <w:r w:rsidRPr="00213D13">
        <w:rPr>
          <w:rFonts w:ascii="Times New Roman" w:eastAsia="Times New Roman" w:hAnsi="Times New Roman"/>
          <w:spacing w:val="-3"/>
          <w:lang w:eastAsia="en-US"/>
        </w:rPr>
        <w:t xml:space="preserve">chéant, les cartes de rappel d'inscription (article 126, </w:t>
      </w:r>
      <w:r w:rsidRPr="00213D13">
        <w:rPr>
          <w:rFonts w:ascii="Times New Roman" w:eastAsia="Times New Roman" w:hAnsi="Times New Roman"/>
          <w:i/>
          <w:iCs/>
          <w:spacing w:val="-3"/>
          <w:lang w:eastAsia="en-US"/>
        </w:rPr>
        <w:t>loi sur les élections et les référendums dans</w:t>
      </w:r>
    </w:p>
    <w:p w14:paraId="708CE753" w14:textId="77777777" w:rsidR="00305F46" w:rsidRDefault="00305F46" w:rsidP="00305F46">
      <w:pPr>
        <w:pStyle w:val="Paragraphedeliste"/>
        <w:tabs>
          <w:tab w:val="left" w:pos="1800"/>
          <w:tab w:val="left" w:pos="3969"/>
          <w:tab w:val="right" w:pos="10263"/>
        </w:tabs>
        <w:ind w:left="284" w:hanging="1985"/>
        <w:rPr>
          <w:rFonts w:ascii="Times New Roman" w:eastAsia="Times New Roman" w:hAnsi="Times New Roman"/>
          <w:spacing w:val="-3"/>
          <w:lang w:eastAsia="en-US"/>
        </w:rPr>
      </w:pPr>
      <w:r>
        <w:rPr>
          <w:rFonts w:ascii="Times New Roman" w:eastAsia="Times New Roman" w:hAnsi="Times New Roman"/>
          <w:i/>
          <w:iCs/>
          <w:spacing w:val="-3"/>
          <w:lang w:eastAsia="en-US"/>
        </w:rPr>
        <w:tab/>
      </w:r>
      <w:r w:rsidRPr="00213D13">
        <w:rPr>
          <w:rFonts w:ascii="Times New Roman" w:eastAsia="Times New Roman" w:hAnsi="Times New Roman"/>
          <w:i/>
          <w:iCs/>
          <w:spacing w:val="-3"/>
          <w:lang w:eastAsia="en-US"/>
        </w:rPr>
        <w:t xml:space="preserve">Les municipalités, </w:t>
      </w:r>
      <w:r w:rsidRPr="00213D13">
        <w:rPr>
          <w:rFonts w:ascii="Times New Roman" w:eastAsia="Times New Roman" w:hAnsi="Times New Roman"/>
          <w:spacing w:val="-3"/>
          <w:lang w:eastAsia="en-US"/>
        </w:rPr>
        <w:t>rlrq, c. E-2.2);</w:t>
      </w:r>
    </w:p>
    <w:p w14:paraId="68935C2D" w14:textId="77777777" w:rsidR="00305F46" w:rsidRPr="00213D13" w:rsidRDefault="00305F46" w:rsidP="00305F46">
      <w:pPr>
        <w:pStyle w:val="Paragraphedeliste"/>
        <w:tabs>
          <w:tab w:val="left" w:pos="1800"/>
          <w:tab w:val="left" w:pos="3969"/>
          <w:tab w:val="right" w:pos="10263"/>
        </w:tabs>
        <w:ind w:left="284" w:hanging="1985"/>
        <w:rPr>
          <w:rFonts w:ascii="Times New Roman" w:eastAsia="Times New Roman" w:hAnsi="Times New Roman"/>
          <w:caps/>
          <w:spacing w:val="-3"/>
          <w:lang w:eastAsia="en-US"/>
        </w:rPr>
      </w:pPr>
    </w:p>
    <w:p w14:paraId="68EAC2DC" w14:textId="499E15E8" w:rsidR="00305F46" w:rsidRPr="00213D13" w:rsidRDefault="00305F46" w:rsidP="00305F46">
      <w:pPr>
        <w:pStyle w:val="Paragraphedeliste"/>
        <w:tabs>
          <w:tab w:val="left" w:pos="1800"/>
          <w:tab w:val="left" w:pos="3969"/>
          <w:tab w:val="right" w:pos="10263"/>
        </w:tabs>
        <w:ind w:left="284" w:hanging="1985"/>
        <w:rPr>
          <w:rFonts w:ascii="Times New Roman" w:eastAsia="Times New Roman" w:hAnsi="Times New Roman"/>
          <w:caps/>
          <w:spacing w:val="-3"/>
          <w:lang w:eastAsia="en-US"/>
        </w:rPr>
      </w:pPr>
      <w:r>
        <w:rPr>
          <w:rFonts w:ascii="Times New Roman" w:eastAsia="Times New Roman" w:hAnsi="Times New Roman"/>
          <w:spacing w:val="-3"/>
          <w:lang w:eastAsia="en-US"/>
        </w:rPr>
        <w:tab/>
      </w:r>
      <w:r w:rsidRPr="00213D13">
        <w:rPr>
          <w:rFonts w:ascii="Times New Roman" w:eastAsia="Times New Roman" w:hAnsi="Times New Roman"/>
          <w:spacing w:val="-3"/>
          <w:lang w:eastAsia="en-US"/>
        </w:rPr>
        <w:t xml:space="preserve">• </w:t>
      </w:r>
      <w:r w:rsidR="007D10AD">
        <w:rPr>
          <w:rFonts w:ascii="Times New Roman" w:eastAsia="Times New Roman" w:hAnsi="Times New Roman"/>
          <w:spacing w:val="-3"/>
          <w:lang w:eastAsia="en-US"/>
        </w:rPr>
        <w:t>L</w:t>
      </w:r>
      <w:r w:rsidRPr="00213D13">
        <w:rPr>
          <w:rFonts w:ascii="Times New Roman" w:eastAsia="Times New Roman" w:hAnsi="Times New Roman"/>
          <w:spacing w:val="-3"/>
          <w:lang w:eastAsia="en-US"/>
        </w:rPr>
        <w:t>es documents devant faire l'objet d'une publication dans un journal diffuse sur le territoire, tels que</w:t>
      </w:r>
      <w:r w:rsidR="007D10AD">
        <w:rPr>
          <w:rFonts w:ascii="Times New Roman" w:eastAsia="Times New Roman" w:hAnsi="Times New Roman"/>
          <w:spacing w:val="-3"/>
          <w:lang w:eastAsia="en-US"/>
        </w:rPr>
        <w:t xml:space="preserve"> </w:t>
      </w:r>
      <w:r w:rsidRPr="00213D13">
        <w:rPr>
          <w:rFonts w:ascii="Times New Roman" w:eastAsia="Times New Roman" w:hAnsi="Times New Roman"/>
          <w:spacing w:val="-3"/>
          <w:lang w:eastAsia="en-US"/>
        </w:rPr>
        <w:t>La liste et l'avis des immeubles en vente pour non-paiement de taxes, les avis publics d'appel</w:t>
      </w:r>
    </w:p>
    <w:p w14:paraId="1142628B" w14:textId="77777777" w:rsidR="00305F46" w:rsidRPr="00213D13" w:rsidRDefault="00305F46" w:rsidP="00305F46">
      <w:pPr>
        <w:pStyle w:val="Paragraphedeliste"/>
        <w:tabs>
          <w:tab w:val="left" w:pos="1800"/>
          <w:tab w:val="left" w:pos="3969"/>
          <w:tab w:val="right" w:pos="10263"/>
        </w:tabs>
        <w:ind w:left="284" w:hanging="1985"/>
        <w:rPr>
          <w:rFonts w:ascii="Times New Roman" w:eastAsia="Times New Roman" w:hAnsi="Times New Roman"/>
          <w:caps/>
          <w:spacing w:val="-3"/>
          <w:lang w:eastAsia="en-US"/>
        </w:rPr>
      </w:pPr>
      <w:r>
        <w:rPr>
          <w:rFonts w:ascii="Times New Roman" w:eastAsia="Times New Roman" w:hAnsi="Times New Roman"/>
          <w:spacing w:val="-3"/>
          <w:lang w:eastAsia="en-US"/>
        </w:rPr>
        <w:tab/>
      </w:r>
      <w:r w:rsidRPr="00213D13">
        <w:rPr>
          <w:rFonts w:ascii="Times New Roman" w:eastAsia="Times New Roman" w:hAnsi="Times New Roman"/>
          <w:spacing w:val="-3"/>
          <w:lang w:eastAsia="en-US"/>
        </w:rPr>
        <w:t>D'offres, les avis de tenue d'assemblées publiques, les avis d'entrée en vigueur de certains</w:t>
      </w:r>
    </w:p>
    <w:p w14:paraId="3ACB2232" w14:textId="77777777" w:rsidR="00305F46" w:rsidRDefault="00305F46" w:rsidP="00305F46">
      <w:pPr>
        <w:pStyle w:val="Paragraphedeliste"/>
        <w:tabs>
          <w:tab w:val="left" w:pos="1800"/>
          <w:tab w:val="left" w:pos="3969"/>
          <w:tab w:val="right" w:pos="10263"/>
        </w:tabs>
        <w:ind w:left="284" w:hanging="1985"/>
        <w:rPr>
          <w:rFonts w:ascii="Times New Roman" w:eastAsia="Times New Roman" w:hAnsi="Times New Roman"/>
          <w:spacing w:val="-3"/>
          <w:lang w:eastAsia="en-US"/>
        </w:rPr>
      </w:pPr>
      <w:r>
        <w:rPr>
          <w:rFonts w:ascii="Times New Roman" w:eastAsia="Times New Roman" w:hAnsi="Times New Roman"/>
          <w:spacing w:val="-3"/>
          <w:lang w:eastAsia="en-US"/>
        </w:rPr>
        <w:tab/>
        <w:t>r</w:t>
      </w:r>
      <w:r w:rsidRPr="00213D13">
        <w:rPr>
          <w:rFonts w:ascii="Times New Roman" w:eastAsia="Times New Roman" w:hAnsi="Times New Roman"/>
          <w:spacing w:val="-3"/>
          <w:lang w:eastAsia="en-US"/>
        </w:rPr>
        <w:t>èglements, ou les avis relatifs a la division du territoire en districts électoraux;</w:t>
      </w:r>
    </w:p>
    <w:p w14:paraId="1DEBBEBE" w14:textId="77777777" w:rsidR="00305F46" w:rsidRPr="00213D13" w:rsidRDefault="00305F46" w:rsidP="00305F46">
      <w:pPr>
        <w:pStyle w:val="Paragraphedeliste"/>
        <w:tabs>
          <w:tab w:val="left" w:pos="1800"/>
          <w:tab w:val="left" w:pos="3969"/>
          <w:tab w:val="right" w:pos="10263"/>
        </w:tabs>
        <w:ind w:left="284" w:hanging="1985"/>
        <w:rPr>
          <w:rFonts w:ascii="Times New Roman" w:eastAsia="Times New Roman" w:hAnsi="Times New Roman"/>
          <w:caps/>
          <w:spacing w:val="-3"/>
          <w:lang w:eastAsia="en-US"/>
        </w:rPr>
      </w:pPr>
    </w:p>
    <w:p w14:paraId="78014C0C" w14:textId="3D6DF789" w:rsidR="00305F46" w:rsidRPr="00213D13" w:rsidRDefault="00305F46" w:rsidP="00305F46">
      <w:pPr>
        <w:pStyle w:val="Paragraphedeliste"/>
        <w:tabs>
          <w:tab w:val="left" w:pos="1800"/>
          <w:tab w:val="left" w:pos="3969"/>
          <w:tab w:val="right" w:pos="10263"/>
        </w:tabs>
        <w:ind w:left="284" w:hanging="1985"/>
        <w:rPr>
          <w:rFonts w:ascii="Times New Roman" w:eastAsia="Times New Roman" w:hAnsi="Times New Roman"/>
          <w:caps/>
          <w:spacing w:val="-3"/>
          <w:lang w:eastAsia="en-US"/>
        </w:rPr>
      </w:pPr>
      <w:r>
        <w:rPr>
          <w:rFonts w:ascii="Times New Roman" w:eastAsia="Times New Roman" w:hAnsi="Times New Roman"/>
          <w:spacing w:val="-3"/>
          <w:lang w:eastAsia="en-US"/>
        </w:rPr>
        <w:tab/>
      </w:r>
      <w:r w:rsidRPr="00213D13">
        <w:rPr>
          <w:rFonts w:ascii="Times New Roman" w:eastAsia="Times New Roman" w:hAnsi="Times New Roman"/>
          <w:spacing w:val="-3"/>
          <w:lang w:eastAsia="en-US"/>
        </w:rPr>
        <w:t xml:space="preserve">• </w:t>
      </w:r>
      <w:r w:rsidR="007D10AD">
        <w:rPr>
          <w:rFonts w:ascii="Times New Roman" w:eastAsia="Times New Roman" w:hAnsi="Times New Roman"/>
          <w:spacing w:val="-3"/>
          <w:lang w:eastAsia="en-US"/>
        </w:rPr>
        <w:t>L</w:t>
      </w:r>
      <w:r w:rsidRPr="00213D13">
        <w:rPr>
          <w:rFonts w:ascii="Times New Roman" w:eastAsia="Times New Roman" w:hAnsi="Times New Roman"/>
          <w:spacing w:val="-3"/>
          <w:lang w:eastAsia="en-US"/>
        </w:rPr>
        <w:t>es documents devant être transmis par poste recommandée, notamment les résolutions de</w:t>
      </w:r>
    </w:p>
    <w:p w14:paraId="64CF5E12" w14:textId="77777777" w:rsidR="00305F46" w:rsidRPr="00213D13" w:rsidRDefault="00305F46" w:rsidP="00305F46">
      <w:pPr>
        <w:pStyle w:val="Paragraphedeliste"/>
        <w:tabs>
          <w:tab w:val="left" w:pos="1800"/>
          <w:tab w:val="left" w:pos="3969"/>
          <w:tab w:val="right" w:pos="10263"/>
        </w:tabs>
        <w:ind w:left="284" w:hanging="1985"/>
        <w:rPr>
          <w:rFonts w:ascii="Times New Roman" w:eastAsia="Times New Roman" w:hAnsi="Times New Roman"/>
          <w:caps/>
          <w:spacing w:val="-3"/>
          <w:lang w:eastAsia="en-US"/>
        </w:rPr>
      </w:pPr>
      <w:r>
        <w:rPr>
          <w:rFonts w:ascii="Times New Roman" w:eastAsia="Times New Roman" w:hAnsi="Times New Roman"/>
          <w:spacing w:val="-3"/>
          <w:lang w:eastAsia="en-US"/>
        </w:rPr>
        <w:tab/>
        <w:t>d</w:t>
      </w:r>
      <w:r w:rsidRPr="00213D13">
        <w:rPr>
          <w:rFonts w:ascii="Times New Roman" w:eastAsia="Times New Roman" w:hAnsi="Times New Roman"/>
          <w:spacing w:val="-3"/>
          <w:lang w:eastAsia="en-US"/>
        </w:rPr>
        <w:t>élégation de compétences, les avis aux propriétaires concernant la date et le lieu de la vente pour</w:t>
      </w:r>
    </w:p>
    <w:p w14:paraId="0258C02B" w14:textId="77777777" w:rsidR="00305F46" w:rsidRDefault="00305F46" w:rsidP="00305F46">
      <w:pPr>
        <w:pStyle w:val="Paragraphedeliste"/>
        <w:tabs>
          <w:tab w:val="left" w:pos="1800"/>
          <w:tab w:val="left" w:pos="3969"/>
          <w:tab w:val="right" w:pos="10263"/>
        </w:tabs>
        <w:ind w:left="284" w:hanging="1985"/>
        <w:rPr>
          <w:rFonts w:ascii="Times New Roman" w:eastAsia="Times New Roman" w:hAnsi="Times New Roman"/>
          <w:spacing w:val="-3"/>
          <w:lang w:eastAsia="en-US"/>
        </w:rPr>
      </w:pPr>
      <w:r>
        <w:rPr>
          <w:rFonts w:ascii="Times New Roman" w:eastAsia="Times New Roman" w:hAnsi="Times New Roman"/>
          <w:spacing w:val="-3"/>
          <w:lang w:eastAsia="en-US"/>
        </w:rPr>
        <w:tab/>
        <w:t>t</w:t>
      </w:r>
      <w:r w:rsidRPr="00213D13">
        <w:rPr>
          <w:rFonts w:ascii="Times New Roman" w:eastAsia="Times New Roman" w:hAnsi="Times New Roman"/>
          <w:spacing w:val="-3"/>
          <w:lang w:eastAsia="en-US"/>
        </w:rPr>
        <w:t>axes, ainsi que certains avis relatifs au rôle d'évaluation foncière;</w:t>
      </w:r>
    </w:p>
    <w:p w14:paraId="21D0ED1E" w14:textId="77777777" w:rsidR="00305F46" w:rsidRPr="00213D13" w:rsidRDefault="00305F46" w:rsidP="00305F46">
      <w:pPr>
        <w:pStyle w:val="Paragraphedeliste"/>
        <w:tabs>
          <w:tab w:val="left" w:pos="1800"/>
          <w:tab w:val="left" w:pos="3969"/>
          <w:tab w:val="right" w:pos="10263"/>
        </w:tabs>
        <w:ind w:left="284" w:hanging="1985"/>
        <w:rPr>
          <w:rFonts w:ascii="Times New Roman" w:eastAsia="Times New Roman" w:hAnsi="Times New Roman"/>
          <w:caps/>
          <w:spacing w:val="-3"/>
          <w:lang w:eastAsia="en-US"/>
        </w:rPr>
      </w:pPr>
    </w:p>
    <w:p w14:paraId="672553EB" w14:textId="77777777" w:rsidR="00305F46" w:rsidRDefault="00305F46" w:rsidP="00305F46">
      <w:pPr>
        <w:pStyle w:val="Paragraphedeliste"/>
        <w:tabs>
          <w:tab w:val="left" w:pos="1800"/>
          <w:tab w:val="left" w:pos="3969"/>
          <w:tab w:val="right" w:pos="10263"/>
        </w:tabs>
        <w:ind w:left="2127" w:hanging="1810"/>
        <w:rPr>
          <w:rFonts w:ascii="Times New Roman" w:eastAsia="Times New Roman" w:hAnsi="Times New Roman"/>
          <w:spacing w:val="-3"/>
          <w:lang w:eastAsia="en-US"/>
        </w:rPr>
      </w:pPr>
      <w:r w:rsidRPr="00213D13">
        <w:rPr>
          <w:rFonts w:ascii="Times New Roman" w:eastAsia="Times New Roman" w:hAnsi="Times New Roman"/>
          <w:spacing w:val="-3"/>
          <w:lang w:eastAsia="en-US"/>
        </w:rPr>
        <w:t>Considérant qu</w:t>
      </w:r>
      <w:r>
        <w:rPr>
          <w:rFonts w:ascii="Times New Roman" w:eastAsia="Times New Roman" w:hAnsi="Times New Roman"/>
          <w:spacing w:val="-3"/>
          <w:lang w:eastAsia="en-US"/>
        </w:rPr>
        <w:t xml:space="preserve">e        </w:t>
      </w:r>
      <w:r w:rsidRPr="00213D13">
        <w:rPr>
          <w:rFonts w:ascii="Times New Roman" w:eastAsia="Times New Roman" w:hAnsi="Times New Roman"/>
          <w:spacing w:val="-3"/>
          <w:lang w:eastAsia="en-US"/>
        </w:rPr>
        <w:t xml:space="preserve">postes canada joue un rôle crucial dans la capacite des municipalités </w:t>
      </w:r>
      <w:r>
        <w:rPr>
          <w:rFonts w:ascii="Times New Roman" w:eastAsia="Times New Roman" w:hAnsi="Times New Roman"/>
          <w:spacing w:val="-3"/>
          <w:lang w:eastAsia="en-US"/>
        </w:rPr>
        <w:t xml:space="preserve">à </w:t>
      </w:r>
      <w:r w:rsidRPr="00213D13">
        <w:rPr>
          <w:rFonts w:ascii="Times New Roman" w:eastAsia="Times New Roman" w:hAnsi="Times New Roman"/>
          <w:spacing w:val="-3"/>
          <w:lang w:eastAsia="en-US"/>
        </w:rPr>
        <w:t>respecter ces</w:t>
      </w:r>
      <w:r>
        <w:rPr>
          <w:rFonts w:ascii="Times New Roman" w:eastAsia="Times New Roman" w:hAnsi="Times New Roman"/>
          <w:spacing w:val="-3"/>
          <w:lang w:eastAsia="en-US"/>
        </w:rPr>
        <w:t xml:space="preserve"> o</w:t>
      </w:r>
      <w:r w:rsidRPr="00213D13">
        <w:rPr>
          <w:rFonts w:ascii="Times New Roman" w:eastAsia="Times New Roman" w:hAnsi="Times New Roman"/>
          <w:spacing w:val="-3"/>
          <w:lang w:eastAsia="en-US"/>
        </w:rPr>
        <w:t>bligations légales;</w:t>
      </w:r>
    </w:p>
    <w:p w14:paraId="1E113BCF" w14:textId="77777777" w:rsidR="00305F46" w:rsidRPr="00213D13" w:rsidRDefault="00305F46" w:rsidP="00305F46">
      <w:pPr>
        <w:pStyle w:val="Paragraphedeliste"/>
        <w:tabs>
          <w:tab w:val="left" w:pos="1800"/>
          <w:tab w:val="left" w:pos="3969"/>
          <w:tab w:val="right" w:pos="10263"/>
        </w:tabs>
        <w:ind w:left="2127" w:hanging="1810"/>
        <w:rPr>
          <w:rFonts w:ascii="Times New Roman" w:eastAsia="Times New Roman" w:hAnsi="Times New Roman"/>
          <w:caps/>
          <w:spacing w:val="-3"/>
          <w:lang w:eastAsia="en-US"/>
        </w:rPr>
      </w:pPr>
    </w:p>
    <w:p w14:paraId="16303B16" w14:textId="77777777" w:rsidR="00305F46" w:rsidRDefault="00305F46" w:rsidP="00305F46">
      <w:pPr>
        <w:pStyle w:val="Paragraphedeliste"/>
        <w:tabs>
          <w:tab w:val="left" w:pos="1800"/>
          <w:tab w:val="left" w:pos="3969"/>
          <w:tab w:val="right" w:pos="10263"/>
        </w:tabs>
        <w:ind w:left="2127" w:hanging="3828"/>
        <w:rPr>
          <w:rFonts w:ascii="Times New Roman" w:eastAsia="Times New Roman" w:hAnsi="Times New Roman"/>
          <w:spacing w:val="-3"/>
          <w:lang w:eastAsia="en-US"/>
        </w:rPr>
      </w:pPr>
      <w:r>
        <w:rPr>
          <w:rFonts w:ascii="Times New Roman" w:eastAsia="Times New Roman" w:hAnsi="Times New Roman"/>
          <w:spacing w:val="-3"/>
          <w:lang w:eastAsia="en-US"/>
        </w:rPr>
        <w:t xml:space="preserve">                                      </w:t>
      </w:r>
      <w:r w:rsidRPr="00213D13">
        <w:rPr>
          <w:rFonts w:ascii="Times New Roman" w:eastAsia="Times New Roman" w:hAnsi="Times New Roman"/>
          <w:spacing w:val="-3"/>
          <w:lang w:eastAsia="en-US"/>
        </w:rPr>
        <w:t>Considérant que</w:t>
      </w:r>
      <w:r>
        <w:rPr>
          <w:rFonts w:ascii="Times New Roman" w:eastAsia="Times New Roman" w:hAnsi="Times New Roman"/>
          <w:spacing w:val="-3"/>
          <w:lang w:eastAsia="en-US"/>
        </w:rPr>
        <w:tab/>
        <w:t xml:space="preserve">      </w:t>
      </w:r>
      <w:r w:rsidRPr="00213D13">
        <w:rPr>
          <w:rFonts w:ascii="Times New Roman" w:eastAsia="Times New Roman" w:hAnsi="Times New Roman"/>
          <w:spacing w:val="-3"/>
          <w:lang w:eastAsia="en-US"/>
        </w:rPr>
        <w:t xml:space="preserve"> les conflits de travail qui se cumulent et se succèdent </w:t>
      </w:r>
      <w:r>
        <w:rPr>
          <w:rFonts w:ascii="Times New Roman" w:eastAsia="Times New Roman" w:hAnsi="Times New Roman"/>
          <w:spacing w:val="-3"/>
          <w:lang w:eastAsia="en-US"/>
        </w:rPr>
        <w:t xml:space="preserve">   </w:t>
      </w:r>
      <w:r w:rsidRPr="00213D13">
        <w:rPr>
          <w:rFonts w:ascii="Times New Roman" w:eastAsia="Times New Roman" w:hAnsi="Times New Roman"/>
          <w:spacing w:val="-3"/>
          <w:lang w:eastAsia="en-US"/>
        </w:rPr>
        <w:t xml:space="preserve">chez postes canada </w:t>
      </w:r>
      <w:r>
        <w:rPr>
          <w:rFonts w:ascii="Times New Roman" w:eastAsia="Times New Roman" w:hAnsi="Times New Roman"/>
          <w:spacing w:val="-3"/>
          <w:lang w:eastAsia="en-US"/>
        </w:rPr>
        <w:t xml:space="preserve">    </w:t>
      </w:r>
      <w:r w:rsidRPr="00213D13">
        <w:rPr>
          <w:rFonts w:ascii="Times New Roman" w:eastAsia="Times New Roman" w:hAnsi="Times New Roman"/>
          <w:spacing w:val="-3"/>
          <w:lang w:eastAsia="en-US"/>
        </w:rPr>
        <w:t>affectent</w:t>
      </w:r>
      <w:r>
        <w:rPr>
          <w:rFonts w:ascii="Times New Roman" w:eastAsia="Times New Roman" w:hAnsi="Times New Roman"/>
          <w:spacing w:val="-3"/>
          <w:lang w:eastAsia="en-US"/>
        </w:rPr>
        <w:t xml:space="preserve"> g</w:t>
      </w:r>
      <w:r w:rsidRPr="00213D13">
        <w:rPr>
          <w:rFonts w:ascii="Times New Roman" w:eastAsia="Times New Roman" w:hAnsi="Times New Roman"/>
          <w:spacing w:val="-3"/>
          <w:lang w:eastAsia="en-US"/>
        </w:rPr>
        <w:t>ravement la capacite des municipalités à remplir leurs obligations légales et opérationnelles, au détriment</w:t>
      </w:r>
      <w:r>
        <w:rPr>
          <w:rFonts w:ascii="Times New Roman" w:eastAsia="Times New Roman" w:hAnsi="Times New Roman"/>
          <w:spacing w:val="-3"/>
          <w:lang w:eastAsia="en-US"/>
        </w:rPr>
        <w:t xml:space="preserve"> d</w:t>
      </w:r>
      <w:r w:rsidRPr="00213D13">
        <w:rPr>
          <w:rFonts w:ascii="Times New Roman" w:eastAsia="Times New Roman" w:hAnsi="Times New Roman"/>
          <w:spacing w:val="-3"/>
          <w:lang w:eastAsia="en-US"/>
        </w:rPr>
        <w:t>es citoyennes et citoyens;</w:t>
      </w:r>
    </w:p>
    <w:p w14:paraId="53576806" w14:textId="77777777" w:rsidR="00305F46" w:rsidRPr="00213D13" w:rsidRDefault="00305F46" w:rsidP="00305F46">
      <w:pPr>
        <w:pStyle w:val="Paragraphedeliste"/>
        <w:tabs>
          <w:tab w:val="left" w:pos="1800"/>
          <w:tab w:val="left" w:pos="3969"/>
          <w:tab w:val="right" w:pos="10263"/>
        </w:tabs>
        <w:ind w:left="2127" w:hanging="3828"/>
        <w:rPr>
          <w:rFonts w:ascii="Times New Roman" w:eastAsia="Times New Roman" w:hAnsi="Times New Roman"/>
          <w:caps/>
          <w:spacing w:val="-3"/>
          <w:lang w:eastAsia="en-US"/>
        </w:rPr>
      </w:pPr>
    </w:p>
    <w:p w14:paraId="5B3E8E63" w14:textId="77777777" w:rsidR="00305F46" w:rsidRDefault="00305F46" w:rsidP="00305F46">
      <w:pPr>
        <w:pStyle w:val="Paragraphedeliste"/>
        <w:tabs>
          <w:tab w:val="left" w:pos="1800"/>
          <w:tab w:val="left" w:pos="3969"/>
          <w:tab w:val="right" w:pos="10263"/>
        </w:tabs>
        <w:ind w:left="284" w:hanging="1985"/>
        <w:rPr>
          <w:rFonts w:ascii="Times New Roman" w:eastAsia="Times New Roman" w:hAnsi="Times New Roman"/>
          <w:spacing w:val="-3"/>
          <w:lang w:eastAsia="en-US"/>
        </w:rPr>
      </w:pPr>
      <w:r>
        <w:rPr>
          <w:rFonts w:ascii="Times New Roman" w:eastAsia="Times New Roman" w:hAnsi="Times New Roman"/>
          <w:spacing w:val="-3"/>
          <w:lang w:eastAsia="en-US"/>
        </w:rPr>
        <w:tab/>
      </w:r>
      <w:r w:rsidRPr="00213D13">
        <w:rPr>
          <w:rFonts w:ascii="Times New Roman" w:eastAsia="Times New Roman" w:hAnsi="Times New Roman"/>
          <w:spacing w:val="-3"/>
          <w:lang w:eastAsia="en-US"/>
        </w:rPr>
        <w:t>Il est proposé par et résolu unanimement :</w:t>
      </w:r>
    </w:p>
    <w:p w14:paraId="09E94E80" w14:textId="77777777" w:rsidR="00305F46" w:rsidRPr="00213D13" w:rsidRDefault="00305F46" w:rsidP="00305F46">
      <w:pPr>
        <w:pStyle w:val="Paragraphedeliste"/>
        <w:tabs>
          <w:tab w:val="left" w:pos="1800"/>
          <w:tab w:val="left" w:pos="3969"/>
          <w:tab w:val="right" w:pos="10263"/>
        </w:tabs>
        <w:ind w:left="284" w:hanging="1985"/>
        <w:rPr>
          <w:rFonts w:ascii="Times New Roman" w:eastAsia="Times New Roman" w:hAnsi="Times New Roman"/>
          <w:caps/>
          <w:spacing w:val="-3"/>
          <w:lang w:eastAsia="en-US"/>
        </w:rPr>
      </w:pPr>
    </w:p>
    <w:p w14:paraId="56753281" w14:textId="77777777" w:rsidR="00305F46" w:rsidRPr="009F6EFE" w:rsidRDefault="00305F46" w:rsidP="00305F46">
      <w:pPr>
        <w:pStyle w:val="Paragraphedeliste"/>
        <w:tabs>
          <w:tab w:val="left" w:pos="1800"/>
          <w:tab w:val="left" w:pos="3969"/>
          <w:tab w:val="right" w:pos="10263"/>
        </w:tabs>
        <w:ind w:left="284" w:hanging="1985"/>
        <w:rPr>
          <w:rFonts w:ascii="Times New Roman" w:eastAsia="Times New Roman" w:hAnsi="Times New Roman"/>
          <w:spacing w:val="-3"/>
          <w:lang w:eastAsia="en-US"/>
        </w:rPr>
      </w:pPr>
      <w:r>
        <w:rPr>
          <w:rFonts w:ascii="Times New Roman" w:eastAsia="Times New Roman" w:hAnsi="Times New Roman"/>
          <w:spacing w:val="-3"/>
          <w:lang w:eastAsia="en-US"/>
        </w:rPr>
        <w:tab/>
      </w:r>
      <w:r w:rsidRPr="009F6EFE">
        <w:rPr>
          <w:rFonts w:ascii="Times New Roman" w:eastAsia="Times New Roman" w:hAnsi="Times New Roman"/>
          <w:spacing w:val="-3"/>
          <w:lang w:eastAsia="en-US"/>
        </w:rPr>
        <w:t>1. De demander formellement au gouvernement du Canada de reconnaitre l'ensemble des services de</w:t>
      </w:r>
    </w:p>
    <w:p w14:paraId="691F6CEE" w14:textId="77777777" w:rsidR="00305F46" w:rsidRPr="009F6EFE" w:rsidRDefault="00305F46" w:rsidP="00305F46">
      <w:pPr>
        <w:pStyle w:val="Paragraphedeliste"/>
        <w:tabs>
          <w:tab w:val="left" w:pos="1800"/>
          <w:tab w:val="left" w:pos="3969"/>
          <w:tab w:val="right" w:pos="10263"/>
        </w:tabs>
        <w:ind w:left="284" w:hanging="1985"/>
        <w:rPr>
          <w:rFonts w:ascii="Times New Roman" w:eastAsia="Times New Roman" w:hAnsi="Times New Roman"/>
          <w:spacing w:val="-3"/>
          <w:lang w:eastAsia="en-US"/>
        </w:rPr>
      </w:pPr>
      <w:r>
        <w:rPr>
          <w:rFonts w:ascii="Times New Roman" w:eastAsia="Times New Roman" w:hAnsi="Times New Roman"/>
          <w:spacing w:val="-3"/>
          <w:lang w:eastAsia="en-US"/>
        </w:rPr>
        <w:tab/>
      </w:r>
      <w:r w:rsidRPr="009F6EFE">
        <w:rPr>
          <w:rFonts w:ascii="Times New Roman" w:eastAsia="Times New Roman" w:hAnsi="Times New Roman"/>
          <w:spacing w:val="-3"/>
          <w:lang w:eastAsia="en-US"/>
        </w:rPr>
        <w:t>Postes Canada comme des services essentiels nécessitant le maintien des activités pendant un conflit de</w:t>
      </w:r>
      <w:r>
        <w:rPr>
          <w:rFonts w:ascii="Times New Roman" w:eastAsia="Times New Roman" w:hAnsi="Times New Roman"/>
          <w:spacing w:val="-3"/>
          <w:lang w:eastAsia="en-US"/>
        </w:rPr>
        <w:t xml:space="preserve"> </w:t>
      </w:r>
      <w:r w:rsidRPr="009F6EFE">
        <w:rPr>
          <w:rFonts w:ascii="Times New Roman" w:eastAsia="Times New Roman" w:hAnsi="Times New Roman"/>
          <w:spacing w:val="-3"/>
          <w:lang w:eastAsia="en-US"/>
        </w:rPr>
        <w:t>travail.</w:t>
      </w:r>
    </w:p>
    <w:p w14:paraId="75A2E024" w14:textId="77777777" w:rsidR="00305F46" w:rsidRPr="00BE2ABD" w:rsidRDefault="00305F46" w:rsidP="00305F46">
      <w:pPr>
        <w:pStyle w:val="Paragraphedeliste"/>
        <w:tabs>
          <w:tab w:val="left" w:pos="1800"/>
          <w:tab w:val="left" w:pos="3969"/>
          <w:tab w:val="right" w:pos="10263"/>
        </w:tabs>
        <w:ind w:left="284" w:hanging="1985"/>
        <w:rPr>
          <w:rFonts w:ascii="Times New Roman" w:eastAsia="Times New Roman" w:hAnsi="Times New Roman"/>
          <w:spacing w:val="-3"/>
          <w:lang w:eastAsia="en-US"/>
        </w:rPr>
      </w:pPr>
      <w:r>
        <w:rPr>
          <w:rFonts w:ascii="Times New Roman" w:eastAsia="Times New Roman" w:hAnsi="Times New Roman"/>
          <w:spacing w:val="-3"/>
          <w:lang w:eastAsia="en-US"/>
        </w:rPr>
        <w:tab/>
      </w:r>
      <w:r w:rsidRPr="009F6EFE">
        <w:rPr>
          <w:rFonts w:ascii="Times New Roman" w:eastAsia="Times New Roman" w:hAnsi="Times New Roman"/>
          <w:spacing w:val="-3"/>
          <w:lang w:eastAsia="en-US"/>
        </w:rPr>
        <w:t>2. De transmettre copie de la présente résolution aux instances suivantes : le Premier ministre du Canada</w:t>
      </w:r>
      <w:r>
        <w:rPr>
          <w:rFonts w:ascii="Times New Roman" w:eastAsia="Times New Roman" w:hAnsi="Times New Roman"/>
          <w:spacing w:val="-3"/>
          <w:lang w:eastAsia="en-US"/>
        </w:rPr>
        <w:t xml:space="preserve"> </w:t>
      </w:r>
      <w:r w:rsidRPr="009F6EFE">
        <w:rPr>
          <w:rFonts w:ascii="Times New Roman" w:eastAsia="Times New Roman" w:hAnsi="Times New Roman"/>
          <w:spacing w:val="-3"/>
          <w:lang w:eastAsia="en-US"/>
        </w:rPr>
        <w:t>,</w:t>
      </w:r>
      <w:r>
        <w:rPr>
          <w:rFonts w:ascii="Times New Roman" w:eastAsia="Times New Roman" w:hAnsi="Times New Roman"/>
          <w:spacing w:val="-3"/>
          <w:lang w:eastAsia="en-US"/>
        </w:rPr>
        <w:t xml:space="preserve"> monsieur Mark Carney, </w:t>
      </w:r>
      <w:r w:rsidRPr="005833A8">
        <w:rPr>
          <w:rFonts w:ascii="Times New Roman" w:eastAsia="Times New Roman" w:hAnsi="Times New Roman"/>
          <w:spacing w:val="-3"/>
          <w:lang w:eastAsia="en-US"/>
        </w:rPr>
        <w:t>l</w:t>
      </w:r>
      <w:r>
        <w:rPr>
          <w:rFonts w:ascii="Times New Roman" w:eastAsia="Times New Roman" w:hAnsi="Times New Roman"/>
          <w:spacing w:val="-3"/>
          <w:lang w:eastAsia="en-US"/>
        </w:rPr>
        <w:t>a</w:t>
      </w:r>
      <w:r w:rsidRPr="005833A8">
        <w:rPr>
          <w:rFonts w:ascii="Times New Roman" w:eastAsia="Times New Roman" w:hAnsi="Times New Roman"/>
          <w:spacing w:val="-3"/>
          <w:lang w:eastAsia="en-US"/>
        </w:rPr>
        <w:t xml:space="preserve"> député fédéral</w:t>
      </w:r>
      <w:r>
        <w:rPr>
          <w:rFonts w:ascii="Times New Roman" w:eastAsia="Times New Roman" w:hAnsi="Times New Roman"/>
          <w:spacing w:val="-3"/>
          <w:lang w:eastAsia="en-US"/>
        </w:rPr>
        <w:t>e</w:t>
      </w:r>
      <w:r w:rsidRPr="005833A8">
        <w:rPr>
          <w:rFonts w:ascii="Times New Roman" w:eastAsia="Times New Roman" w:hAnsi="Times New Roman"/>
          <w:spacing w:val="-3"/>
          <w:lang w:eastAsia="en-US"/>
        </w:rPr>
        <w:t xml:space="preserve"> de la circonscription</w:t>
      </w:r>
      <w:r>
        <w:rPr>
          <w:rFonts w:ascii="Times New Roman" w:eastAsia="Times New Roman" w:hAnsi="Times New Roman"/>
          <w:spacing w:val="-3"/>
          <w:lang w:eastAsia="en-US"/>
        </w:rPr>
        <w:t xml:space="preserve"> de Chateauguay-Les Jardins de Napierville</w:t>
      </w:r>
      <w:r w:rsidRPr="005833A8">
        <w:rPr>
          <w:rFonts w:ascii="Times New Roman" w:eastAsia="Times New Roman" w:hAnsi="Times New Roman"/>
          <w:spacing w:val="-3"/>
          <w:lang w:eastAsia="en-US"/>
        </w:rPr>
        <w:t>,</w:t>
      </w:r>
      <w:r>
        <w:rPr>
          <w:rFonts w:ascii="Times New Roman" w:eastAsia="Times New Roman" w:hAnsi="Times New Roman"/>
          <w:spacing w:val="-3"/>
          <w:lang w:eastAsia="en-US"/>
        </w:rPr>
        <w:t xml:space="preserve"> madame Nathalie Prévost</w:t>
      </w:r>
      <w:r w:rsidRPr="005833A8">
        <w:rPr>
          <w:rFonts w:ascii="Times New Roman" w:eastAsia="Times New Roman" w:hAnsi="Times New Roman"/>
          <w:spacing w:val="-3"/>
          <w:lang w:eastAsia="en-US"/>
        </w:rPr>
        <w:t xml:space="preserve"> la ministre des Affaires municipales et de</w:t>
      </w:r>
      <w:r>
        <w:rPr>
          <w:rFonts w:ascii="Times New Roman" w:eastAsia="Times New Roman" w:hAnsi="Times New Roman"/>
          <w:spacing w:val="-3"/>
          <w:lang w:eastAsia="en-US"/>
        </w:rPr>
        <w:t xml:space="preserve"> </w:t>
      </w:r>
      <w:r w:rsidRPr="00BE2ABD">
        <w:rPr>
          <w:rFonts w:ascii="Times New Roman" w:eastAsia="Times New Roman" w:hAnsi="Times New Roman"/>
          <w:spacing w:val="-3"/>
          <w:lang w:eastAsia="en-US"/>
        </w:rPr>
        <w:lastRenderedPageBreak/>
        <w:t>l'Habitation du Quebec,</w:t>
      </w:r>
      <w:r>
        <w:rPr>
          <w:rFonts w:ascii="Times New Roman" w:eastAsia="Times New Roman" w:hAnsi="Times New Roman"/>
          <w:spacing w:val="-3"/>
          <w:lang w:eastAsia="en-US"/>
        </w:rPr>
        <w:t xml:space="preserve"> madame Geneviève Guilbault</w:t>
      </w:r>
      <w:r w:rsidRPr="00BE2ABD">
        <w:rPr>
          <w:rFonts w:ascii="Times New Roman" w:eastAsia="Times New Roman" w:hAnsi="Times New Roman"/>
          <w:spacing w:val="-3"/>
          <w:lang w:eastAsia="en-US"/>
        </w:rPr>
        <w:t xml:space="preserve"> l'Association des directeurs municipaux du Quebec</w:t>
      </w:r>
      <w:r>
        <w:rPr>
          <w:rFonts w:ascii="Times New Roman" w:eastAsia="Times New Roman" w:hAnsi="Times New Roman"/>
          <w:spacing w:val="-3"/>
          <w:lang w:eastAsia="en-US"/>
        </w:rPr>
        <w:t xml:space="preserve"> (ADMQ)</w:t>
      </w:r>
      <w:r w:rsidRPr="00BE2ABD">
        <w:rPr>
          <w:rFonts w:ascii="Times New Roman" w:eastAsia="Times New Roman" w:hAnsi="Times New Roman"/>
          <w:spacing w:val="-3"/>
          <w:lang w:eastAsia="en-US"/>
        </w:rPr>
        <w:t>, la Fédération québécoise des municipalités</w:t>
      </w:r>
      <w:r>
        <w:rPr>
          <w:rFonts w:ascii="Times New Roman" w:eastAsia="Times New Roman" w:hAnsi="Times New Roman"/>
          <w:spacing w:val="-3"/>
          <w:lang w:eastAsia="en-US"/>
        </w:rPr>
        <w:t xml:space="preserve"> (FQM)</w:t>
      </w:r>
      <w:r w:rsidRPr="00BE2ABD">
        <w:rPr>
          <w:rFonts w:ascii="Times New Roman" w:eastAsia="Times New Roman" w:hAnsi="Times New Roman"/>
          <w:spacing w:val="-3"/>
          <w:lang w:eastAsia="en-US"/>
        </w:rPr>
        <w:t>, l'Union des municipalités du Quebec</w:t>
      </w:r>
      <w:r>
        <w:rPr>
          <w:rFonts w:ascii="Times New Roman" w:eastAsia="Times New Roman" w:hAnsi="Times New Roman"/>
          <w:spacing w:val="-3"/>
          <w:lang w:eastAsia="en-US"/>
        </w:rPr>
        <w:t xml:space="preserve"> (UMQ)</w:t>
      </w:r>
      <w:r w:rsidRPr="00BE2ABD">
        <w:rPr>
          <w:rFonts w:ascii="Times New Roman" w:eastAsia="Times New Roman" w:hAnsi="Times New Roman"/>
          <w:spacing w:val="-3"/>
          <w:lang w:eastAsia="en-US"/>
        </w:rPr>
        <w:t xml:space="preserve"> et aux Municipalités du Quebec.</w:t>
      </w:r>
    </w:p>
    <w:p w14:paraId="047DC4AF" w14:textId="77777777" w:rsidR="00305F46" w:rsidRDefault="00305F46" w:rsidP="00305F46">
      <w:pPr>
        <w:spacing w:line="280" w:lineRule="atLeast"/>
        <w:jc w:val="right"/>
        <w:rPr>
          <w:rFonts w:ascii="Times New Roman" w:eastAsia="Times New Roman" w:hAnsi="Times New Roman"/>
          <w:b/>
          <w:bCs/>
          <w:caps/>
          <w:spacing w:val="-3"/>
        </w:rPr>
      </w:pPr>
    </w:p>
    <w:p w14:paraId="67EF2DEF" w14:textId="77777777" w:rsidR="00305F46" w:rsidRDefault="00305F46" w:rsidP="00305F46">
      <w:pPr>
        <w:spacing w:line="280" w:lineRule="atLeast"/>
        <w:jc w:val="right"/>
        <w:rPr>
          <w:rFonts w:ascii="Times New Roman" w:eastAsia="Times New Roman" w:hAnsi="Times New Roman"/>
          <w:b/>
          <w:bCs/>
          <w:caps/>
          <w:spacing w:val="-3"/>
          <w:sz w:val="18"/>
          <w:szCs w:val="18"/>
        </w:rPr>
      </w:pPr>
      <w:r w:rsidRPr="00D85469">
        <w:rPr>
          <w:rFonts w:ascii="Times New Roman" w:eastAsia="Times New Roman" w:hAnsi="Times New Roman"/>
          <w:b/>
          <w:bCs/>
          <w:caps/>
          <w:sz w:val="18"/>
          <w:szCs w:val="18"/>
        </w:rPr>
        <w:t xml:space="preserve">Adopté à l'unanimité </w:t>
      </w:r>
      <w:r w:rsidRPr="00D85469">
        <w:rPr>
          <w:rFonts w:ascii="Times New Roman" w:eastAsia="Times New Roman" w:hAnsi="Times New Roman"/>
          <w:b/>
          <w:bCs/>
          <w:caps/>
          <w:spacing w:val="-3"/>
          <w:sz w:val="18"/>
          <w:szCs w:val="18"/>
        </w:rPr>
        <w:t>par les conseillers PRÉSENTS, LE MAIRE N’AYANT PAS VOTÉ</w:t>
      </w:r>
    </w:p>
    <w:p w14:paraId="4A3C1183" w14:textId="77777777" w:rsidR="00F447C0" w:rsidRDefault="00F447C0" w:rsidP="00305F46">
      <w:pPr>
        <w:spacing w:line="280" w:lineRule="atLeast"/>
        <w:jc w:val="right"/>
        <w:rPr>
          <w:rFonts w:ascii="Times New Roman" w:eastAsia="Times New Roman" w:hAnsi="Times New Roman"/>
          <w:b/>
          <w:bCs/>
          <w:caps/>
          <w:spacing w:val="-3"/>
          <w:sz w:val="18"/>
          <w:szCs w:val="18"/>
        </w:rPr>
      </w:pPr>
    </w:p>
    <w:p w14:paraId="60ADFD93" w14:textId="5DDE86D9" w:rsidR="00641B6A" w:rsidRDefault="00F447C0" w:rsidP="0095366C">
      <w:pPr>
        <w:ind w:left="142" w:hanging="1843"/>
        <w:rPr>
          <w:rFonts w:ascii="Times New Roman" w:eastAsia="Times New Roman" w:hAnsi="Times New Roman"/>
          <w:b/>
          <w:caps/>
          <w:u w:val="single"/>
        </w:rPr>
      </w:pPr>
      <w:r>
        <w:rPr>
          <w:rFonts w:ascii="Times New Roman" w:eastAsia="Times New Roman" w:hAnsi="Times New Roman"/>
          <w:b/>
          <w:caps/>
          <w:u w:val="single"/>
        </w:rPr>
        <w:t>2026-04-1</w:t>
      </w:r>
      <w:r w:rsidR="003F284F">
        <w:rPr>
          <w:rFonts w:ascii="Times New Roman" w:eastAsia="Times New Roman" w:hAnsi="Times New Roman"/>
          <w:b/>
          <w:caps/>
          <w:u w:val="single"/>
        </w:rPr>
        <w:t>29</w:t>
      </w:r>
      <w:r w:rsidRPr="00F447C0">
        <w:rPr>
          <w:rFonts w:ascii="Times New Roman" w:eastAsia="Times New Roman" w:hAnsi="Times New Roman"/>
          <w:b/>
          <w:caps/>
        </w:rPr>
        <w:tab/>
      </w:r>
      <w:r w:rsidR="00EB3D1A">
        <w:rPr>
          <w:rFonts w:ascii="Times New Roman" w:eastAsia="Times New Roman" w:hAnsi="Times New Roman"/>
          <w:b/>
          <w:caps/>
          <w:u w:val="single"/>
        </w:rPr>
        <w:t>12</w:t>
      </w:r>
      <w:r>
        <w:rPr>
          <w:rFonts w:ascii="Times New Roman" w:eastAsia="Times New Roman" w:hAnsi="Times New Roman"/>
          <w:b/>
          <w:caps/>
          <w:u w:val="single"/>
        </w:rPr>
        <w:t>B</w:t>
      </w:r>
      <w:r w:rsidR="00116E69">
        <w:rPr>
          <w:rFonts w:ascii="Times New Roman" w:eastAsia="Times New Roman" w:hAnsi="Times New Roman"/>
          <w:b/>
          <w:caps/>
          <w:u w:val="single"/>
        </w:rPr>
        <w:t>-</w:t>
      </w:r>
      <w:r>
        <w:rPr>
          <w:rFonts w:ascii="Times New Roman" w:eastAsia="Times New Roman" w:hAnsi="Times New Roman"/>
          <w:b/>
          <w:caps/>
          <w:u w:val="single"/>
        </w:rPr>
        <w:t>Paiement et partage des coûts (50%)- Service de transport &lt;&lt;un    coin  chez- nous &gt;&gt; - livraison de repas aux citoyens de hemmingford pour le reste de l’Année 2026- entente avec le canton de hemmingford</w:t>
      </w:r>
    </w:p>
    <w:p w14:paraId="559021F8" w14:textId="77777777" w:rsidR="00F447C0" w:rsidRDefault="00F447C0" w:rsidP="00F447C0">
      <w:pPr>
        <w:ind w:hanging="1560"/>
        <w:jc w:val="both"/>
        <w:rPr>
          <w:rFonts w:ascii="Times New Roman" w:eastAsia="Times New Roman" w:hAnsi="Times New Roman"/>
          <w:b/>
          <w:caps/>
          <w:u w:val="single"/>
        </w:rPr>
      </w:pPr>
    </w:p>
    <w:p w14:paraId="01F6439F" w14:textId="4AA09804" w:rsidR="00F447C0" w:rsidRDefault="00F447C0" w:rsidP="00F447C0">
      <w:pPr>
        <w:ind w:left="2160" w:hanging="1995"/>
        <w:jc w:val="both"/>
        <w:rPr>
          <w:rFonts w:ascii="Times New Roman" w:eastAsia="Times New Roman" w:hAnsi="Times New Roman"/>
          <w:bCs/>
        </w:rPr>
      </w:pPr>
      <w:r>
        <w:rPr>
          <w:rFonts w:ascii="Times New Roman" w:eastAsia="Times New Roman" w:hAnsi="Times New Roman"/>
          <w:bCs/>
          <w:caps/>
        </w:rPr>
        <w:t>c</w:t>
      </w:r>
      <w:r>
        <w:rPr>
          <w:rFonts w:ascii="Times New Roman" w:eastAsia="Times New Roman" w:hAnsi="Times New Roman"/>
          <w:bCs/>
        </w:rPr>
        <w:t>onsidérant qu</w:t>
      </w:r>
      <w:r w:rsidR="00B50CD0">
        <w:rPr>
          <w:rFonts w:ascii="Times New Roman" w:eastAsia="Times New Roman" w:hAnsi="Times New Roman"/>
          <w:bCs/>
        </w:rPr>
        <w:t>’</w:t>
      </w:r>
      <w:r>
        <w:rPr>
          <w:rFonts w:ascii="Times New Roman" w:eastAsia="Times New Roman" w:hAnsi="Times New Roman"/>
          <w:bCs/>
        </w:rPr>
        <w:t xml:space="preserve"> </w:t>
      </w:r>
      <w:r>
        <w:rPr>
          <w:rFonts w:ascii="Times New Roman" w:eastAsia="Times New Roman" w:hAnsi="Times New Roman"/>
          <w:bCs/>
        </w:rPr>
        <w:tab/>
        <w:t>Un coin chez-nous</w:t>
      </w:r>
      <w:r w:rsidR="00405017">
        <w:rPr>
          <w:rFonts w:ascii="Times New Roman" w:eastAsia="Times New Roman" w:hAnsi="Times New Roman"/>
          <w:bCs/>
        </w:rPr>
        <w:t xml:space="preserve"> situé à Saint-Chrysostome</w:t>
      </w:r>
      <w:r>
        <w:rPr>
          <w:rFonts w:ascii="Times New Roman" w:eastAsia="Times New Roman" w:hAnsi="Times New Roman"/>
          <w:bCs/>
        </w:rPr>
        <w:t xml:space="preserve"> dessert les municipalités du village et du Canton de</w:t>
      </w:r>
      <w:r w:rsidR="00405017">
        <w:rPr>
          <w:rFonts w:ascii="Times New Roman" w:eastAsia="Times New Roman" w:hAnsi="Times New Roman"/>
          <w:bCs/>
        </w:rPr>
        <w:t xml:space="preserve"> </w:t>
      </w:r>
      <w:r>
        <w:rPr>
          <w:rFonts w:ascii="Times New Roman" w:eastAsia="Times New Roman" w:hAnsi="Times New Roman"/>
          <w:bCs/>
        </w:rPr>
        <w:t>Hemmingford pour les repas roulants qui sont distribués chaque semaine aux personnes âgées;</w:t>
      </w:r>
    </w:p>
    <w:p w14:paraId="5034EBF2" w14:textId="77777777" w:rsidR="00F447C0" w:rsidRDefault="00F447C0" w:rsidP="00F447C0">
      <w:pPr>
        <w:ind w:left="2160" w:hanging="1995"/>
        <w:jc w:val="both"/>
        <w:rPr>
          <w:rFonts w:ascii="Times New Roman" w:eastAsia="Times New Roman" w:hAnsi="Times New Roman"/>
          <w:bCs/>
        </w:rPr>
      </w:pPr>
    </w:p>
    <w:p w14:paraId="24721FC6" w14:textId="019C9838" w:rsidR="00F447C0" w:rsidRDefault="00F447C0" w:rsidP="00F447C0">
      <w:pPr>
        <w:ind w:left="2160" w:hanging="1995"/>
        <w:jc w:val="both"/>
        <w:rPr>
          <w:rFonts w:ascii="Times New Roman" w:eastAsia="Times New Roman" w:hAnsi="Times New Roman"/>
          <w:bCs/>
        </w:rPr>
      </w:pPr>
      <w:r>
        <w:rPr>
          <w:rFonts w:ascii="Times New Roman" w:eastAsia="Times New Roman" w:hAnsi="Times New Roman"/>
          <w:bCs/>
        </w:rPr>
        <w:t xml:space="preserve">Considérant que </w:t>
      </w:r>
      <w:r>
        <w:rPr>
          <w:rFonts w:ascii="Times New Roman" w:eastAsia="Times New Roman" w:hAnsi="Times New Roman"/>
          <w:bCs/>
        </w:rPr>
        <w:tab/>
        <w:t>la livraison est effectuée par un bénévole et que ce dernier demande aux municipalités de payer l’essence</w:t>
      </w:r>
      <w:r w:rsidR="00405017">
        <w:rPr>
          <w:rFonts w:ascii="Times New Roman" w:eastAsia="Times New Roman" w:hAnsi="Times New Roman"/>
          <w:bCs/>
        </w:rPr>
        <w:t xml:space="preserve"> 45$ par semaine pour la livraison des repas;</w:t>
      </w:r>
    </w:p>
    <w:p w14:paraId="410E4D73" w14:textId="77777777" w:rsidR="00405017" w:rsidRDefault="00405017" w:rsidP="00F447C0">
      <w:pPr>
        <w:ind w:left="2160" w:hanging="1995"/>
        <w:jc w:val="both"/>
        <w:rPr>
          <w:rFonts w:ascii="Times New Roman" w:eastAsia="Times New Roman" w:hAnsi="Times New Roman"/>
          <w:bCs/>
        </w:rPr>
      </w:pPr>
    </w:p>
    <w:p w14:paraId="7F6975EA" w14:textId="6530488E" w:rsidR="00405017" w:rsidRDefault="00405017" w:rsidP="00F447C0">
      <w:pPr>
        <w:ind w:left="2160" w:hanging="1995"/>
        <w:jc w:val="both"/>
        <w:rPr>
          <w:rFonts w:ascii="Times New Roman" w:eastAsia="Times New Roman" w:hAnsi="Times New Roman"/>
          <w:bCs/>
        </w:rPr>
      </w:pPr>
      <w:r>
        <w:rPr>
          <w:rFonts w:ascii="Times New Roman" w:eastAsia="Times New Roman" w:hAnsi="Times New Roman"/>
          <w:bCs/>
        </w:rPr>
        <w:t xml:space="preserve">Considérant que </w:t>
      </w:r>
      <w:r>
        <w:rPr>
          <w:rFonts w:ascii="Times New Roman" w:eastAsia="Times New Roman" w:hAnsi="Times New Roman"/>
          <w:bCs/>
        </w:rPr>
        <w:tab/>
        <w:t>les municipalités souhaitent maintenir ce service pour 2026;</w:t>
      </w:r>
    </w:p>
    <w:p w14:paraId="3BAE572B" w14:textId="77777777" w:rsidR="00405017" w:rsidRDefault="00405017" w:rsidP="00F447C0">
      <w:pPr>
        <w:ind w:left="2160" w:hanging="1995"/>
        <w:jc w:val="both"/>
        <w:rPr>
          <w:rFonts w:ascii="Times New Roman" w:eastAsia="Times New Roman" w:hAnsi="Times New Roman"/>
          <w:bCs/>
        </w:rPr>
      </w:pPr>
    </w:p>
    <w:p w14:paraId="48B0B66D" w14:textId="22D44F56" w:rsidR="00405017" w:rsidRDefault="00405017" w:rsidP="00F447C0">
      <w:pPr>
        <w:ind w:left="2160" w:hanging="1995"/>
        <w:jc w:val="both"/>
        <w:rPr>
          <w:rFonts w:ascii="Times New Roman" w:eastAsia="Times New Roman" w:hAnsi="Times New Roman"/>
          <w:bCs/>
        </w:rPr>
      </w:pPr>
      <w:r>
        <w:rPr>
          <w:rFonts w:ascii="Times New Roman" w:eastAsia="Times New Roman" w:hAnsi="Times New Roman"/>
          <w:bCs/>
        </w:rPr>
        <w:t>Considérant qu’</w:t>
      </w:r>
      <w:r>
        <w:rPr>
          <w:rFonts w:ascii="Times New Roman" w:eastAsia="Times New Roman" w:hAnsi="Times New Roman"/>
          <w:bCs/>
        </w:rPr>
        <w:tab/>
        <w:t>il a été convenu entre la municipalité du village et le Canton de Hemmingford de partager les coûts à 50/50</w:t>
      </w:r>
    </w:p>
    <w:p w14:paraId="4CBC0FF7" w14:textId="77777777" w:rsidR="00405017" w:rsidRDefault="00405017" w:rsidP="00F447C0">
      <w:pPr>
        <w:ind w:left="2160" w:hanging="1995"/>
        <w:jc w:val="both"/>
        <w:rPr>
          <w:rFonts w:ascii="Times New Roman" w:eastAsia="Times New Roman" w:hAnsi="Times New Roman"/>
          <w:bCs/>
        </w:rPr>
      </w:pPr>
    </w:p>
    <w:p w14:paraId="2BD9D66D" w14:textId="5B38E9FF" w:rsidR="00405017" w:rsidRDefault="00405017" w:rsidP="00405017">
      <w:pPr>
        <w:ind w:left="142" w:firstLine="23"/>
        <w:jc w:val="both"/>
        <w:rPr>
          <w:rFonts w:ascii="Times New Roman" w:eastAsia="Times New Roman" w:hAnsi="Times New Roman"/>
          <w:bCs/>
        </w:rPr>
      </w:pPr>
      <w:r>
        <w:rPr>
          <w:rFonts w:ascii="Times New Roman" w:eastAsia="Times New Roman" w:hAnsi="Times New Roman"/>
          <w:bCs/>
        </w:rPr>
        <w:t xml:space="preserve">En conséquence il est proposé par  </w:t>
      </w:r>
      <w:r w:rsidR="00E92EBA">
        <w:rPr>
          <w:rFonts w:ascii="Times New Roman" w:eastAsia="Times New Roman" w:hAnsi="Times New Roman"/>
          <w:bCs/>
        </w:rPr>
        <w:t>Jonathan Mailloux</w:t>
      </w:r>
      <w:r>
        <w:rPr>
          <w:rFonts w:ascii="Times New Roman" w:eastAsia="Times New Roman" w:hAnsi="Times New Roman"/>
          <w:bCs/>
        </w:rPr>
        <w:t xml:space="preserve"> , appuyé par </w:t>
      </w:r>
      <w:r w:rsidR="00E92EBA">
        <w:rPr>
          <w:rFonts w:ascii="Times New Roman" w:eastAsia="Times New Roman" w:hAnsi="Times New Roman"/>
          <w:bCs/>
        </w:rPr>
        <w:t xml:space="preserve"> Jayne McNaughton</w:t>
      </w:r>
      <w:r>
        <w:rPr>
          <w:rFonts w:ascii="Times New Roman" w:eastAsia="Times New Roman" w:hAnsi="Times New Roman"/>
          <w:bCs/>
        </w:rPr>
        <w:t xml:space="preserve"> et résolu à l’unanimité de payer 855$ à Un coin de chez-Nous tel que budgété.</w:t>
      </w:r>
    </w:p>
    <w:p w14:paraId="52851BEE" w14:textId="77777777" w:rsidR="00405017" w:rsidRDefault="00405017" w:rsidP="00F447C0">
      <w:pPr>
        <w:ind w:left="2160" w:hanging="1995"/>
        <w:jc w:val="both"/>
        <w:rPr>
          <w:rFonts w:ascii="Times New Roman" w:eastAsia="Times New Roman" w:hAnsi="Times New Roman"/>
          <w:bCs/>
        </w:rPr>
      </w:pPr>
    </w:p>
    <w:p w14:paraId="56015CAB" w14:textId="77777777" w:rsidR="00C25116" w:rsidRDefault="00C25116" w:rsidP="00C25116">
      <w:pPr>
        <w:spacing w:line="280" w:lineRule="atLeast"/>
        <w:jc w:val="right"/>
        <w:rPr>
          <w:rFonts w:ascii="Times New Roman" w:eastAsia="Times New Roman" w:hAnsi="Times New Roman"/>
          <w:b/>
          <w:bCs/>
          <w:caps/>
          <w:spacing w:val="-3"/>
          <w:sz w:val="18"/>
          <w:szCs w:val="18"/>
        </w:rPr>
      </w:pPr>
      <w:r w:rsidRPr="00D85469">
        <w:rPr>
          <w:rFonts w:ascii="Times New Roman" w:eastAsia="Times New Roman" w:hAnsi="Times New Roman"/>
          <w:b/>
          <w:bCs/>
          <w:caps/>
          <w:sz w:val="18"/>
          <w:szCs w:val="18"/>
        </w:rPr>
        <w:t xml:space="preserve">Adopté à l'unanimité </w:t>
      </w:r>
      <w:r w:rsidRPr="00D85469">
        <w:rPr>
          <w:rFonts w:ascii="Times New Roman" w:eastAsia="Times New Roman" w:hAnsi="Times New Roman"/>
          <w:b/>
          <w:bCs/>
          <w:caps/>
          <w:spacing w:val="-3"/>
          <w:sz w:val="18"/>
          <w:szCs w:val="18"/>
        </w:rPr>
        <w:t>par les conseillers PRÉSENTS, LE MAIRE</w:t>
      </w:r>
      <w:r>
        <w:rPr>
          <w:rFonts w:ascii="Times New Roman" w:eastAsia="Times New Roman" w:hAnsi="Times New Roman"/>
          <w:b/>
          <w:bCs/>
          <w:caps/>
          <w:spacing w:val="-3"/>
          <w:sz w:val="18"/>
          <w:szCs w:val="18"/>
        </w:rPr>
        <w:t xml:space="preserve"> </w:t>
      </w:r>
      <w:r w:rsidRPr="00D85469">
        <w:rPr>
          <w:rFonts w:ascii="Times New Roman" w:eastAsia="Times New Roman" w:hAnsi="Times New Roman"/>
          <w:b/>
          <w:bCs/>
          <w:caps/>
          <w:spacing w:val="-3"/>
          <w:sz w:val="18"/>
          <w:szCs w:val="18"/>
        </w:rPr>
        <w:t>N’AYANT PAS VOTÉ</w:t>
      </w:r>
    </w:p>
    <w:p w14:paraId="0D4CE045" w14:textId="77777777" w:rsidR="00C25116" w:rsidRPr="00935D75" w:rsidRDefault="00C25116" w:rsidP="00C25116">
      <w:pPr>
        <w:tabs>
          <w:tab w:val="center" w:pos="567"/>
        </w:tabs>
        <w:rPr>
          <w:rFonts w:ascii="Times New Roman" w:eastAsia="Times New Roman" w:hAnsi="Times New Roman" w:cs="Times New Roman"/>
          <w:b/>
          <w:bCs/>
          <w:sz w:val="24"/>
          <w:szCs w:val="24"/>
        </w:rPr>
      </w:pPr>
    </w:p>
    <w:p w14:paraId="1FDB90E9" w14:textId="77777777" w:rsidR="00F447C0" w:rsidRDefault="00F447C0" w:rsidP="00F447C0">
      <w:pPr>
        <w:ind w:hanging="1560"/>
        <w:jc w:val="both"/>
        <w:rPr>
          <w:rFonts w:ascii="Times New Roman" w:eastAsia="Times New Roman" w:hAnsi="Times New Roman"/>
          <w:b/>
          <w:caps/>
          <w:u w:val="single"/>
        </w:rPr>
      </w:pPr>
    </w:p>
    <w:p w14:paraId="514DDAAF" w14:textId="2F3A9D23" w:rsidR="00641B6A" w:rsidRPr="0061717D" w:rsidRDefault="00AF3269" w:rsidP="0095366C">
      <w:pPr>
        <w:ind w:hanging="1701"/>
        <w:jc w:val="both"/>
        <w:rPr>
          <w:rFonts w:ascii="Times New Roman" w:eastAsia="Times New Roman" w:hAnsi="Times New Roman"/>
          <w:b/>
          <w:u w:val="single"/>
        </w:rPr>
      </w:pPr>
      <w:bookmarkStart w:id="29" w:name="_Hlk194477488"/>
      <w:r>
        <w:rPr>
          <w:rFonts w:ascii="Times New Roman" w:eastAsia="Times New Roman" w:hAnsi="Times New Roman"/>
          <w:b/>
          <w:u w:val="single"/>
        </w:rPr>
        <w:t>2</w:t>
      </w:r>
      <w:r w:rsidR="00641B6A" w:rsidRPr="0061717D">
        <w:rPr>
          <w:rFonts w:ascii="Times New Roman" w:eastAsia="Times New Roman" w:hAnsi="Times New Roman"/>
          <w:b/>
          <w:u w:val="single"/>
        </w:rPr>
        <w:t>02</w:t>
      </w:r>
      <w:r w:rsidR="003F284F">
        <w:rPr>
          <w:rFonts w:ascii="Times New Roman" w:eastAsia="Times New Roman" w:hAnsi="Times New Roman"/>
          <w:b/>
          <w:u w:val="single"/>
        </w:rPr>
        <w:t>6</w:t>
      </w:r>
      <w:r w:rsidR="00641B6A" w:rsidRPr="0061717D">
        <w:rPr>
          <w:rFonts w:ascii="Times New Roman" w:eastAsia="Times New Roman" w:hAnsi="Times New Roman"/>
          <w:b/>
          <w:u w:val="single"/>
        </w:rPr>
        <w:t>-04-</w:t>
      </w:r>
      <w:r w:rsidR="003F284F">
        <w:rPr>
          <w:rFonts w:ascii="Times New Roman" w:eastAsia="Times New Roman" w:hAnsi="Times New Roman"/>
          <w:b/>
          <w:u w:val="single"/>
        </w:rPr>
        <w:t>130</w:t>
      </w:r>
      <w:r w:rsidR="00641B6A" w:rsidRPr="0061717D">
        <w:rPr>
          <w:rFonts w:ascii="Times New Roman" w:eastAsia="Times New Roman" w:hAnsi="Times New Roman"/>
          <w:b/>
        </w:rPr>
        <w:t xml:space="preserve">   </w:t>
      </w:r>
      <w:r w:rsidR="00641B6A" w:rsidRPr="0061717D">
        <w:rPr>
          <w:rFonts w:ascii="Times New Roman" w:eastAsia="Times New Roman" w:hAnsi="Times New Roman"/>
          <w:b/>
        </w:rPr>
        <w:tab/>
      </w:r>
      <w:r w:rsidR="00D61DD6">
        <w:rPr>
          <w:rFonts w:ascii="Times New Roman" w:eastAsia="Times New Roman" w:hAnsi="Times New Roman"/>
          <w:b/>
        </w:rPr>
        <w:t xml:space="preserve">   </w:t>
      </w:r>
      <w:r w:rsidR="00641B6A" w:rsidRPr="0061717D">
        <w:rPr>
          <w:rFonts w:ascii="Times New Roman" w:eastAsia="Times New Roman" w:hAnsi="Times New Roman"/>
          <w:b/>
          <w:u w:val="single"/>
        </w:rPr>
        <w:t xml:space="preserve">13-ADOPTION DE LA LISTE DES COMPTES PAYÉS ET À </w:t>
      </w:r>
      <w:r w:rsidR="00641B6A" w:rsidRPr="004F1ACA">
        <w:rPr>
          <w:rFonts w:ascii="Times New Roman" w:eastAsia="Times New Roman" w:hAnsi="Times New Roman"/>
          <w:b/>
          <w:u w:val="single"/>
        </w:rPr>
        <w:t xml:space="preserve">PAYER AU </w:t>
      </w:r>
      <w:r w:rsidR="00EB3D1A">
        <w:rPr>
          <w:rFonts w:ascii="Times New Roman" w:eastAsia="Times New Roman" w:hAnsi="Times New Roman"/>
          <w:b/>
          <w:u w:val="single"/>
        </w:rPr>
        <w:t>7</w:t>
      </w:r>
      <w:r w:rsidR="00641B6A" w:rsidRPr="004F1ACA">
        <w:rPr>
          <w:rFonts w:ascii="Times New Roman" w:eastAsia="Times New Roman" w:hAnsi="Times New Roman"/>
          <w:b/>
          <w:u w:val="single"/>
        </w:rPr>
        <w:t xml:space="preserve"> AVRIL 202</w:t>
      </w:r>
      <w:r w:rsidR="00EB3D1A">
        <w:rPr>
          <w:rFonts w:ascii="Times New Roman" w:eastAsia="Times New Roman" w:hAnsi="Times New Roman"/>
          <w:b/>
          <w:u w:val="single"/>
        </w:rPr>
        <w:t>6</w:t>
      </w:r>
    </w:p>
    <w:bookmarkEnd w:id="29"/>
    <w:p w14:paraId="32CB5B25" w14:textId="77777777" w:rsidR="00641B6A" w:rsidRPr="0061717D" w:rsidRDefault="00641B6A" w:rsidP="00641B6A">
      <w:pPr>
        <w:ind w:hanging="1701"/>
        <w:jc w:val="both"/>
        <w:rPr>
          <w:rFonts w:ascii="Times New Roman" w:eastAsia="Times New Roman" w:hAnsi="Times New Roman"/>
          <w:b/>
          <w:u w:val="single"/>
        </w:rPr>
      </w:pPr>
    </w:p>
    <w:p w14:paraId="3E745FAD" w14:textId="2C96DA16" w:rsidR="00641B6A" w:rsidRPr="0061717D" w:rsidRDefault="00641B6A" w:rsidP="00641B6A">
      <w:pPr>
        <w:ind w:left="2160" w:hanging="1876"/>
        <w:rPr>
          <w:rFonts w:ascii="Times New Roman" w:eastAsia="Times New Roman" w:hAnsi="Times New Roman"/>
        </w:rPr>
      </w:pPr>
      <w:bookmarkStart w:id="30" w:name="_Hlk194477510"/>
      <w:r w:rsidRPr="0061717D">
        <w:rPr>
          <w:rFonts w:ascii="Times New Roman" w:eastAsia="Times New Roman" w:hAnsi="Times New Roman"/>
        </w:rPr>
        <w:t>Considérant que</w:t>
      </w:r>
      <w:r w:rsidRPr="0061717D">
        <w:rPr>
          <w:rFonts w:ascii="Times New Roman" w:hAnsi="Times New Roman"/>
        </w:rPr>
        <w:tab/>
      </w:r>
      <w:r w:rsidR="006C4E32">
        <w:rPr>
          <w:rFonts w:ascii="Times New Roman" w:eastAsia="Times New Roman" w:hAnsi="Times New Roman"/>
          <w:color w:val="000000"/>
        </w:rPr>
        <w:t>Mme Annick Brunet</w:t>
      </w:r>
      <w:r w:rsidRPr="0061717D">
        <w:rPr>
          <w:rFonts w:ascii="Times New Roman" w:eastAsia="Times New Roman" w:hAnsi="Times New Roman"/>
          <w:color w:val="000000"/>
        </w:rPr>
        <w:t>,</w:t>
      </w:r>
      <w:r w:rsidRPr="0061717D">
        <w:rPr>
          <w:rFonts w:ascii="Times New Roman" w:hAnsi="Times New Roman"/>
        </w:rPr>
        <w:t xml:space="preserve"> </w:t>
      </w:r>
      <w:r w:rsidRPr="0061717D">
        <w:rPr>
          <w:rFonts w:ascii="Times New Roman" w:eastAsia="Times New Roman" w:hAnsi="Times New Roman"/>
        </w:rPr>
        <w:t>l</w:t>
      </w:r>
      <w:r w:rsidR="006C4E32">
        <w:rPr>
          <w:rFonts w:ascii="Times New Roman" w:eastAsia="Times New Roman" w:hAnsi="Times New Roman"/>
        </w:rPr>
        <w:t>a</w:t>
      </w:r>
      <w:r w:rsidRPr="0061717D">
        <w:rPr>
          <w:rFonts w:ascii="Times New Roman" w:eastAsia="Times New Roman" w:hAnsi="Times New Roman"/>
        </w:rPr>
        <w:t xml:space="preserve"> Direct</w:t>
      </w:r>
      <w:r w:rsidR="006C4E32">
        <w:rPr>
          <w:rFonts w:ascii="Times New Roman" w:eastAsia="Times New Roman" w:hAnsi="Times New Roman"/>
        </w:rPr>
        <w:t>rice</w:t>
      </w:r>
      <w:r>
        <w:rPr>
          <w:rFonts w:ascii="Times New Roman" w:eastAsia="Times New Roman" w:hAnsi="Times New Roman"/>
        </w:rPr>
        <w:t xml:space="preserve"> </w:t>
      </w:r>
      <w:r w:rsidRPr="0061717D">
        <w:rPr>
          <w:rFonts w:ascii="Times New Roman" w:eastAsia="Times New Roman" w:hAnsi="Times New Roman"/>
        </w:rPr>
        <w:t>général</w:t>
      </w:r>
      <w:r w:rsidR="006C4E32">
        <w:rPr>
          <w:rFonts w:ascii="Times New Roman" w:eastAsia="Times New Roman" w:hAnsi="Times New Roman"/>
        </w:rPr>
        <w:t>e et</w:t>
      </w:r>
      <w:r>
        <w:rPr>
          <w:rFonts w:ascii="Times New Roman" w:eastAsia="Times New Roman" w:hAnsi="Times New Roman"/>
        </w:rPr>
        <w:t xml:space="preserve"> </w:t>
      </w:r>
      <w:r w:rsidR="006C4E32">
        <w:rPr>
          <w:rFonts w:ascii="Times New Roman" w:eastAsia="Times New Roman" w:hAnsi="Times New Roman"/>
        </w:rPr>
        <w:t>g</w:t>
      </w:r>
      <w:r>
        <w:rPr>
          <w:rFonts w:ascii="Times New Roman" w:eastAsia="Times New Roman" w:hAnsi="Times New Roman"/>
        </w:rPr>
        <w:t>reffi</w:t>
      </w:r>
      <w:r w:rsidR="006C4E32">
        <w:rPr>
          <w:rFonts w:ascii="Times New Roman" w:eastAsia="Times New Roman" w:hAnsi="Times New Roman"/>
        </w:rPr>
        <w:t>è</w:t>
      </w:r>
      <w:r>
        <w:rPr>
          <w:rFonts w:ascii="Times New Roman" w:eastAsia="Times New Roman" w:hAnsi="Times New Roman"/>
        </w:rPr>
        <w:t>r</w:t>
      </w:r>
      <w:r w:rsidR="006C4E32">
        <w:rPr>
          <w:rFonts w:ascii="Times New Roman" w:eastAsia="Times New Roman" w:hAnsi="Times New Roman"/>
        </w:rPr>
        <w:t>e-</w:t>
      </w:r>
      <w:r w:rsidRPr="0061717D">
        <w:rPr>
          <w:rFonts w:ascii="Times New Roman" w:eastAsia="Times New Roman" w:hAnsi="Times New Roman"/>
        </w:rPr>
        <w:t>trésori</w:t>
      </w:r>
      <w:r w:rsidR="006C4E32">
        <w:rPr>
          <w:rFonts w:ascii="Times New Roman" w:eastAsia="Times New Roman" w:hAnsi="Times New Roman"/>
        </w:rPr>
        <w:t>è</w:t>
      </w:r>
      <w:r>
        <w:rPr>
          <w:rFonts w:ascii="Times New Roman" w:eastAsia="Times New Roman" w:hAnsi="Times New Roman"/>
        </w:rPr>
        <w:t>r</w:t>
      </w:r>
      <w:r w:rsidR="006C4E32">
        <w:rPr>
          <w:rFonts w:ascii="Times New Roman" w:eastAsia="Times New Roman" w:hAnsi="Times New Roman"/>
        </w:rPr>
        <w:t>e</w:t>
      </w:r>
      <w:r w:rsidRPr="0061717D">
        <w:rPr>
          <w:rFonts w:ascii="Times New Roman" w:eastAsia="Times New Roman" w:hAnsi="Times New Roman"/>
        </w:rPr>
        <w:t xml:space="preserve"> confirme que les fonds sont disponibles pour le paiement des comptes payés et à </w:t>
      </w:r>
      <w:r w:rsidRPr="004F1ACA">
        <w:rPr>
          <w:rFonts w:ascii="Times New Roman" w:eastAsia="Times New Roman" w:hAnsi="Times New Roman"/>
        </w:rPr>
        <w:t xml:space="preserve">payer au </w:t>
      </w:r>
      <w:r w:rsidR="006C4E32">
        <w:rPr>
          <w:rFonts w:ascii="Times New Roman" w:eastAsia="Times New Roman" w:hAnsi="Times New Roman"/>
        </w:rPr>
        <w:t>7</w:t>
      </w:r>
      <w:r w:rsidRPr="004F1ACA">
        <w:rPr>
          <w:rFonts w:ascii="Times New Roman" w:eastAsia="Times New Roman" w:hAnsi="Times New Roman"/>
        </w:rPr>
        <w:t xml:space="preserve"> avril 202</w:t>
      </w:r>
      <w:r w:rsidR="006C4E32">
        <w:rPr>
          <w:rFonts w:ascii="Times New Roman" w:eastAsia="Times New Roman" w:hAnsi="Times New Roman"/>
        </w:rPr>
        <w:t>6</w:t>
      </w:r>
      <w:r w:rsidRPr="004F1ACA">
        <w:rPr>
          <w:rFonts w:ascii="Times New Roman" w:eastAsia="Times New Roman" w:hAnsi="Times New Roman"/>
        </w:rPr>
        <w:t>, soit dans le budget 202</w:t>
      </w:r>
      <w:r w:rsidR="006C4E32">
        <w:rPr>
          <w:rFonts w:ascii="Times New Roman" w:eastAsia="Times New Roman" w:hAnsi="Times New Roman"/>
        </w:rPr>
        <w:t>6</w:t>
      </w:r>
      <w:r w:rsidRPr="0061717D">
        <w:rPr>
          <w:rFonts w:ascii="Times New Roman" w:eastAsia="Times New Roman" w:hAnsi="Times New Roman"/>
        </w:rPr>
        <w:t xml:space="preserve"> ou par une appropriation de surplus ;</w:t>
      </w:r>
    </w:p>
    <w:p w14:paraId="11874365" w14:textId="77777777" w:rsidR="00641B6A" w:rsidRPr="0061717D" w:rsidRDefault="00641B6A" w:rsidP="00641B6A">
      <w:pPr>
        <w:rPr>
          <w:rFonts w:ascii="Times New Roman" w:eastAsia="Times New Roman" w:hAnsi="Times New Roman"/>
          <w:color w:val="000000"/>
        </w:rPr>
      </w:pPr>
    </w:p>
    <w:p w14:paraId="0D31417A" w14:textId="4AA9F81A" w:rsidR="00641B6A" w:rsidRPr="0061717D" w:rsidRDefault="00641B6A" w:rsidP="00641B6A">
      <w:pPr>
        <w:ind w:left="284"/>
        <w:rPr>
          <w:rFonts w:ascii="Times New Roman" w:eastAsia="Times New Roman" w:hAnsi="Times New Roman"/>
          <w:color w:val="000000"/>
        </w:rPr>
      </w:pPr>
      <w:r w:rsidRPr="0061717D">
        <w:rPr>
          <w:rFonts w:ascii="Times New Roman" w:eastAsia="Times New Roman" w:hAnsi="Times New Roman"/>
          <w:color w:val="000000"/>
        </w:rPr>
        <w:t>Par conséquent, il est proposé et résolu à l’unanimité par les conseillers que les comptes payés du</w:t>
      </w:r>
      <w:r w:rsidR="004F1ACA">
        <w:rPr>
          <w:rFonts w:ascii="Times New Roman" w:eastAsia="Times New Roman" w:hAnsi="Times New Roman"/>
          <w:color w:val="000000"/>
        </w:rPr>
        <w:t xml:space="preserve"> 4</w:t>
      </w:r>
      <w:r w:rsidR="002F756E">
        <w:rPr>
          <w:rFonts w:ascii="Times New Roman" w:eastAsia="Times New Roman" w:hAnsi="Times New Roman"/>
          <w:color w:val="000000"/>
        </w:rPr>
        <w:t xml:space="preserve"> </w:t>
      </w:r>
      <w:r w:rsidRPr="004F1ACA">
        <w:rPr>
          <w:rFonts w:ascii="Times New Roman" w:eastAsia="Times New Roman" w:hAnsi="Times New Roman"/>
          <w:color w:val="000000"/>
        </w:rPr>
        <w:t xml:space="preserve">mars au </w:t>
      </w:r>
      <w:r w:rsidR="006C4E32">
        <w:rPr>
          <w:rFonts w:ascii="Times New Roman" w:eastAsia="Times New Roman" w:hAnsi="Times New Roman"/>
          <w:color w:val="000000"/>
        </w:rPr>
        <w:t>7</w:t>
      </w:r>
      <w:r w:rsidRPr="004F1ACA">
        <w:rPr>
          <w:rFonts w:ascii="Times New Roman" w:eastAsia="Times New Roman" w:hAnsi="Times New Roman"/>
          <w:color w:val="000000"/>
        </w:rPr>
        <w:t xml:space="preserve"> avril 202</w:t>
      </w:r>
      <w:r w:rsidR="006C4E32">
        <w:rPr>
          <w:rFonts w:ascii="Times New Roman" w:eastAsia="Times New Roman" w:hAnsi="Times New Roman"/>
          <w:color w:val="000000"/>
        </w:rPr>
        <w:t>6</w:t>
      </w:r>
      <w:r w:rsidRPr="0061717D">
        <w:rPr>
          <w:rFonts w:ascii="Times New Roman" w:eastAsia="Times New Roman" w:hAnsi="Times New Roman"/>
          <w:color w:val="000000"/>
        </w:rPr>
        <w:t xml:space="preserve"> soient acceptés au montant </w:t>
      </w:r>
      <w:r w:rsidRPr="002703DF">
        <w:rPr>
          <w:rFonts w:ascii="Times New Roman" w:eastAsia="Times New Roman" w:hAnsi="Times New Roman"/>
          <w:color w:val="000000"/>
        </w:rPr>
        <w:t xml:space="preserve">de </w:t>
      </w:r>
      <w:r w:rsidR="002703DF" w:rsidRPr="002703DF">
        <w:rPr>
          <w:rFonts w:ascii="Times New Roman" w:eastAsia="Times New Roman" w:hAnsi="Times New Roman"/>
          <w:color w:val="000000"/>
        </w:rPr>
        <w:t>182</w:t>
      </w:r>
      <w:r w:rsidR="002703DF">
        <w:rPr>
          <w:rFonts w:ascii="Times New Roman" w:eastAsia="Times New Roman" w:hAnsi="Times New Roman"/>
          <w:color w:val="000000"/>
        </w:rPr>
        <w:t xml:space="preserve"> </w:t>
      </w:r>
      <w:r w:rsidR="002703DF" w:rsidRPr="002703DF">
        <w:rPr>
          <w:rFonts w:ascii="Times New Roman" w:eastAsia="Times New Roman" w:hAnsi="Times New Roman"/>
          <w:color w:val="000000"/>
        </w:rPr>
        <w:t>895.38</w:t>
      </w:r>
      <w:r w:rsidR="004F1ACA" w:rsidRPr="002703DF">
        <w:rPr>
          <w:rFonts w:ascii="Times New Roman" w:eastAsia="Times New Roman" w:hAnsi="Times New Roman"/>
          <w:color w:val="000000"/>
        </w:rPr>
        <w:t>$</w:t>
      </w:r>
      <w:r w:rsidRPr="00E231A6">
        <w:rPr>
          <w:rFonts w:ascii="Times New Roman" w:eastAsia="Times New Roman" w:hAnsi="Times New Roman"/>
          <w:color w:val="000000"/>
        </w:rPr>
        <w:t xml:space="preserve"> ce</w:t>
      </w:r>
      <w:r w:rsidRPr="0061717D">
        <w:rPr>
          <w:rFonts w:ascii="Times New Roman" w:eastAsia="Times New Roman" w:hAnsi="Times New Roman"/>
          <w:color w:val="000000"/>
        </w:rPr>
        <w:t xml:space="preserve"> qui comprend les salaires et que les comptes à payer en </w:t>
      </w:r>
      <w:r w:rsidRPr="004F1ACA">
        <w:rPr>
          <w:rFonts w:ascii="Times New Roman" w:eastAsia="Times New Roman" w:hAnsi="Times New Roman"/>
          <w:color w:val="000000"/>
        </w:rPr>
        <w:t xml:space="preserve">date du </w:t>
      </w:r>
      <w:r w:rsidR="006C4E32">
        <w:rPr>
          <w:rFonts w:ascii="Times New Roman" w:eastAsia="Times New Roman" w:hAnsi="Times New Roman"/>
          <w:color w:val="000000"/>
        </w:rPr>
        <w:t>7</w:t>
      </w:r>
      <w:r w:rsidRPr="004F1ACA">
        <w:rPr>
          <w:rFonts w:ascii="Times New Roman" w:eastAsia="Times New Roman" w:hAnsi="Times New Roman"/>
          <w:color w:val="000000"/>
        </w:rPr>
        <w:t xml:space="preserve"> avril 202</w:t>
      </w:r>
      <w:r w:rsidR="006C4E32">
        <w:rPr>
          <w:rFonts w:ascii="Times New Roman" w:eastAsia="Times New Roman" w:hAnsi="Times New Roman"/>
          <w:color w:val="000000"/>
        </w:rPr>
        <w:t>6</w:t>
      </w:r>
      <w:r w:rsidRPr="004F1ACA">
        <w:rPr>
          <w:rFonts w:ascii="Times New Roman" w:eastAsia="Times New Roman" w:hAnsi="Times New Roman"/>
          <w:color w:val="000000"/>
        </w:rPr>
        <w:t xml:space="preserve"> soient</w:t>
      </w:r>
      <w:r w:rsidRPr="0061717D">
        <w:rPr>
          <w:rFonts w:ascii="Times New Roman" w:eastAsia="Times New Roman" w:hAnsi="Times New Roman"/>
          <w:color w:val="000000"/>
        </w:rPr>
        <w:t xml:space="preserve"> payés au montant </w:t>
      </w:r>
      <w:r w:rsidRPr="00681322">
        <w:rPr>
          <w:rFonts w:ascii="Times New Roman" w:eastAsia="Times New Roman" w:hAnsi="Times New Roman"/>
          <w:color w:val="000000"/>
        </w:rPr>
        <w:t xml:space="preserve">de </w:t>
      </w:r>
      <w:r w:rsidR="002703DF" w:rsidRPr="002703DF">
        <w:rPr>
          <w:rFonts w:ascii="Times New Roman" w:eastAsia="Times New Roman" w:hAnsi="Times New Roman"/>
          <w:color w:val="000000"/>
        </w:rPr>
        <w:t>25 324.69</w:t>
      </w:r>
      <w:r w:rsidRPr="002703DF">
        <w:rPr>
          <w:rFonts w:ascii="Times New Roman" w:eastAsia="Times New Roman" w:hAnsi="Times New Roman"/>
          <w:color w:val="000000"/>
        </w:rPr>
        <w:t>$</w:t>
      </w:r>
    </w:p>
    <w:bookmarkEnd w:id="30"/>
    <w:p w14:paraId="35A9993F" w14:textId="77777777" w:rsidR="00641B6A" w:rsidRPr="0061717D" w:rsidRDefault="00641B6A" w:rsidP="00641B6A">
      <w:pPr>
        <w:ind w:hanging="1417"/>
        <w:jc w:val="both"/>
        <w:rPr>
          <w:rFonts w:ascii="Times New Roman" w:eastAsia="Times New Roman" w:hAnsi="Times New Roman"/>
          <w:color w:val="000000"/>
        </w:rPr>
      </w:pPr>
    </w:p>
    <w:p w14:paraId="309E4955" w14:textId="77777777" w:rsidR="00C25116" w:rsidRDefault="00641B6A" w:rsidP="00C25116">
      <w:pPr>
        <w:spacing w:line="280" w:lineRule="atLeast"/>
        <w:jc w:val="right"/>
        <w:rPr>
          <w:rFonts w:ascii="Times New Roman" w:eastAsia="Times New Roman" w:hAnsi="Times New Roman"/>
          <w:b/>
          <w:bCs/>
          <w:caps/>
          <w:spacing w:val="-3"/>
          <w:sz w:val="18"/>
          <w:szCs w:val="18"/>
        </w:rPr>
      </w:pPr>
      <w:r w:rsidRPr="0061717D">
        <w:rPr>
          <w:rFonts w:ascii="Times New Roman" w:eastAsia="Times New Roman" w:hAnsi="Times New Roman"/>
          <w:b/>
        </w:rPr>
        <w:tab/>
      </w:r>
      <w:r w:rsidR="00C25116" w:rsidRPr="00D85469">
        <w:rPr>
          <w:rFonts w:ascii="Times New Roman" w:eastAsia="Times New Roman" w:hAnsi="Times New Roman"/>
          <w:b/>
          <w:bCs/>
          <w:caps/>
          <w:sz w:val="18"/>
          <w:szCs w:val="18"/>
        </w:rPr>
        <w:t xml:space="preserve">Adopté à l'unanimité </w:t>
      </w:r>
      <w:r w:rsidR="00C25116" w:rsidRPr="00D85469">
        <w:rPr>
          <w:rFonts w:ascii="Times New Roman" w:eastAsia="Times New Roman" w:hAnsi="Times New Roman"/>
          <w:b/>
          <w:bCs/>
          <w:caps/>
          <w:spacing w:val="-3"/>
          <w:sz w:val="18"/>
          <w:szCs w:val="18"/>
        </w:rPr>
        <w:t>par les conseillers PRÉSENTS, LE MAIRE</w:t>
      </w:r>
      <w:r w:rsidR="00C25116">
        <w:rPr>
          <w:rFonts w:ascii="Times New Roman" w:eastAsia="Times New Roman" w:hAnsi="Times New Roman"/>
          <w:b/>
          <w:bCs/>
          <w:caps/>
          <w:spacing w:val="-3"/>
          <w:sz w:val="18"/>
          <w:szCs w:val="18"/>
        </w:rPr>
        <w:t xml:space="preserve"> </w:t>
      </w:r>
      <w:r w:rsidR="00C25116" w:rsidRPr="00D85469">
        <w:rPr>
          <w:rFonts w:ascii="Times New Roman" w:eastAsia="Times New Roman" w:hAnsi="Times New Roman"/>
          <w:b/>
          <w:bCs/>
          <w:caps/>
          <w:spacing w:val="-3"/>
          <w:sz w:val="18"/>
          <w:szCs w:val="18"/>
        </w:rPr>
        <w:t>N’AYANT PAS VOTÉ</w:t>
      </w:r>
    </w:p>
    <w:p w14:paraId="437019FF" w14:textId="77777777" w:rsidR="00C25116" w:rsidRPr="00935D75" w:rsidRDefault="00C25116" w:rsidP="00C25116">
      <w:pPr>
        <w:tabs>
          <w:tab w:val="center" w:pos="567"/>
        </w:tabs>
        <w:rPr>
          <w:rFonts w:ascii="Times New Roman" w:eastAsia="Times New Roman" w:hAnsi="Times New Roman" w:cs="Times New Roman"/>
          <w:b/>
          <w:bCs/>
          <w:sz w:val="24"/>
          <w:szCs w:val="24"/>
        </w:rPr>
      </w:pPr>
    </w:p>
    <w:p w14:paraId="440400D1" w14:textId="3EA2167E" w:rsidR="00D61DD6" w:rsidRDefault="00D61DD6" w:rsidP="00D61DD6">
      <w:pPr>
        <w:spacing w:line="280" w:lineRule="atLeast"/>
        <w:jc w:val="right"/>
        <w:rPr>
          <w:rFonts w:ascii="Times New Roman" w:eastAsia="Times New Roman" w:hAnsi="Times New Roman"/>
          <w:b/>
          <w:bCs/>
          <w:caps/>
          <w:spacing w:val="-3"/>
        </w:rPr>
      </w:pPr>
    </w:p>
    <w:p w14:paraId="75CA78CC" w14:textId="7C8ACBB6" w:rsidR="00641B6A" w:rsidRPr="00D61DD6" w:rsidRDefault="00AC4150" w:rsidP="00D61DD6">
      <w:pPr>
        <w:spacing w:line="280" w:lineRule="atLeast"/>
        <w:rPr>
          <w:rFonts w:ascii="Times New Roman" w:eastAsia="Times New Roman" w:hAnsi="Times New Roman"/>
          <w:b/>
          <w:bCs/>
          <w:caps/>
          <w:spacing w:val="-3"/>
        </w:rPr>
      </w:pPr>
      <w:r w:rsidRPr="00AC4150">
        <w:rPr>
          <w:rFonts w:ascii="Times New Roman" w:eastAsia="Times New Roman" w:hAnsi="Times New Roman"/>
          <w:b/>
        </w:rPr>
        <w:t xml:space="preserve">   </w:t>
      </w:r>
      <w:r w:rsidR="00641B6A" w:rsidRPr="0061717D">
        <w:rPr>
          <w:rFonts w:ascii="Times New Roman" w:eastAsia="Times New Roman" w:hAnsi="Times New Roman"/>
          <w:b/>
          <w:u w:val="single"/>
        </w:rPr>
        <w:t>PÉRIODE DE QUESTIONS</w:t>
      </w:r>
    </w:p>
    <w:p w14:paraId="73892D75" w14:textId="77777777" w:rsidR="00641B6A" w:rsidRPr="0061717D" w:rsidRDefault="00641B6A" w:rsidP="00641B6A">
      <w:pPr>
        <w:ind w:hanging="1701"/>
        <w:jc w:val="both"/>
        <w:rPr>
          <w:rFonts w:ascii="Times New Roman" w:eastAsia="Times New Roman" w:hAnsi="Times New Roman"/>
          <w:b/>
          <w:u w:val="single"/>
        </w:rPr>
      </w:pPr>
    </w:p>
    <w:p w14:paraId="0A04150B" w14:textId="0D5A6341" w:rsidR="00641B6A" w:rsidRPr="0061717D" w:rsidRDefault="00641B6A" w:rsidP="0095366C">
      <w:pPr>
        <w:ind w:hanging="1701"/>
        <w:jc w:val="both"/>
        <w:rPr>
          <w:rFonts w:ascii="Times New Roman" w:eastAsia="Times New Roman" w:hAnsi="Times New Roman"/>
          <w:b/>
          <w:u w:val="single"/>
        </w:rPr>
      </w:pPr>
      <w:r w:rsidRPr="0061717D">
        <w:rPr>
          <w:rFonts w:ascii="Times New Roman" w:eastAsia="Times New Roman" w:hAnsi="Times New Roman"/>
          <w:b/>
          <w:u w:val="single"/>
        </w:rPr>
        <w:t>202</w:t>
      </w:r>
      <w:r w:rsidR="003F284F">
        <w:rPr>
          <w:rFonts w:ascii="Times New Roman" w:eastAsia="Times New Roman" w:hAnsi="Times New Roman"/>
          <w:b/>
          <w:u w:val="single"/>
        </w:rPr>
        <w:t>6</w:t>
      </w:r>
      <w:r w:rsidRPr="0061717D">
        <w:rPr>
          <w:rFonts w:ascii="Times New Roman" w:eastAsia="Times New Roman" w:hAnsi="Times New Roman"/>
          <w:b/>
          <w:u w:val="single"/>
        </w:rPr>
        <w:t>-04-</w:t>
      </w:r>
      <w:r w:rsidR="00163591">
        <w:rPr>
          <w:rFonts w:ascii="Times New Roman" w:eastAsia="Times New Roman" w:hAnsi="Times New Roman"/>
          <w:b/>
          <w:u w:val="single"/>
        </w:rPr>
        <w:t>1</w:t>
      </w:r>
      <w:r w:rsidR="003F284F">
        <w:rPr>
          <w:rFonts w:ascii="Times New Roman" w:eastAsia="Times New Roman" w:hAnsi="Times New Roman"/>
          <w:b/>
          <w:u w:val="single"/>
        </w:rPr>
        <w:t>31</w:t>
      </w:r>
      <w:r w:rsidRPr="0061717D">
        <w:rPr>
          <w:rFonts w:ascii="Times New Roman" w:eastAsia="Times New Roman" w:hAnsi="Times New Roman"/>
          <w:b/>
        </w:rPr>
        <w:t xml:space="preserve"> </w:t>
      </w:r>
      <w:r w:rsidRPr="0061717D">
        <w:rPr>
          <w:rFonts w:ascii="Times New Roman" w:eastAsia="Times New Roman" w:hAnsi="Times New Roman"/>
          <w:b/>
        </w:rPr>
        <w:tab/>
      </w:r>
      <w:r w:rsidR="00D61DD6">
        <w:rPr>
          <w:rFonts w:ascii="Times New Roman" w:eastAsia="Times New Roman" w:hAnsi="Times New Roman"/>
          <w:b/>
        </w:rPr>
        <w:t xml:space="preserve">   </w:t>
      </w:r>
      <w:r w:rsidRPr="0061717D">
        <w:rPr>
          <w:rFonts w:ascii="Times New Roman" w:eastAsia="Times New Roman" w:hAnsi="Times New Roman"/>
          <w:b/>
          <w:u w:val="single"/>
        </w:rPr>
        <w:t>LEVÉE DE LA SÉANCE</w:t>
      </w:r>
    </w:p>
    <w:p w14:paraId="59A80184" w14:textId="77777777" w:rsidR="00641B6A" w:rsidRPr="0061717D" w:rsidRDefault="00641B6A" w:rsidP="00641B6A">
      <w:pPr>
        <w:ind w:hanging="1701"/>
        <w:jc w:val="both"/>
        <w:rPr>
          <w:rFonts w:ascii="Times New Roman" w:eastAsia="Times New Roman" w:hAnsi="Times New Roman"/>
          <w:b/>
          <w:u w:val="single"/>
        </w:rPr>
      </w:pPr>
    </w:p>
    <w:p w14:paraId="1D4EF97A" w14:textId="0BD6D9F6" w:rsidR="00641B6A" w:rsidRPr="0061717D" w:rsidRDefault="00641B6A" w:rsidP="00641B6A">
      <w:pPr>
        <w:ind w:left="284" w:hanging="1985"/>
        <w:jc w:val="both"/>
        <w:rPr>
          <w:rFonts w:ascii="Times New Roman" w:eastAsia="Times New Roman" w:hAnsi="Times New Roman"/>
        </w:rPr>
      </w:pPr>
      <w:r w:rsidRPr="0061717D">
        <w:rPr>
          <w:rFonts w:ascii="Times New Roman" w:eastAsia="Times New Roman" w:hAnsi="Times New Roman"/>
        </w:rPr>
        <w:tab/>
        <w:t xml:space="preserve">Il est proposé et résolu à l’unanimité que la séance soit levée </w:t>
      </w:r>
      <w:r w:rsidRPr="00AB5AA9">
        <w:rPr>
          <w:rFonts w:ascii="Times New Roman" w:eastAsia="Times New Roman" w:hAnsi="Times New Roman"/>
        </w:rPr>
        <w:t xml:space="preserve">à </w:t>
      </w:r>
      <w:r w:rsidRPr="003263DC">
        <w:rPr>
          <w:rFonts w:ascii="Times New Roman" w:eastAsia="Times New Roman" w:hAnsi="Times New Roman"/>
        </w:rPr>
        <w:t>20</w:t>
      </w:r>
      <w:r w:rsidRPr="00E92EBA">
        <w:rPr>
          <w:rFonts w:ascii="Times New Roman" w:eastAsia="Times New Roman" w:hAnsi="Times New Roman"/>
        </w:rPr>
        <w:t>:0</w:t>
      </w:r>
      <w:r w:rsidR="00E92EBA" w:rsidRPr="00E92EBA">
        <w:rPr>
          <w:rFonts w:ascii="Times New Roman" w:eastAsia="Times New Roman" w:hAnsi="Times New Roman"/>
        </w:rPr>
        <w:t>7</w:t>
      </w:r>
      <w:r w:rsidRPr="003263DC">
        <w:rPr>
          <w:rFonts w:ascii="Times New Roman" w:eastAsia="Times New Roman" w:hAnsi="Times New Roman"/>
        </w:rPr>
        <w:t>.</w:t>
      </w:r>
    </w:p>
    <w:p w14:paraId="79C56C99" w14:textId="77777777" w:rsidR="00641B6A" w:rsidRPr="0061717D" w:rsidRDefault="00641B6A" w:rsidP="00641B6A">
      <w:pPr>
        <w:ind w:hanging="1701"/>
        <w:jc w:val="both"/>
        <w:rPr>
          <w:rFonts w:ascii="Times New Roman" w:eastAsia="Times New Roman" w:hAnsi="Times New Roman"/>
          <w:b/>
          <w:u w:val="single"/>
        </w:rPr>
      </w:pPr>
    </w:p>
    <w:p w14:paraId="25E41B07" w14:textId="77777777" w:rsidR="00641B6A" w:rsidRDefault="00641B6A" w:rsidP="00641B6A">
      <w:pPr>
        <w:jc w:val="right"/>
        <w:rPr>
          <w:rFonts w:ascii="Times New Roman" w:eastAsia="Times New Roman" w:hAnsi="Times New Roman"/>
          <w:b/>
          <w:bCs/>
          <w:caps/>
          <w:spacing w:val="-3"/>
        </w:rPr>
      </w:pPr>
      <w:r w:rsidRPr="00DC359C">
        <w:rPr>
          <w:rFonts w:ascii="Times New Roman" w:eastAsia="Times New Roman" w:hAnsi="Times New Roman"/>
          <w:b/>
          <w:bCs/>
          <w:caps/>
        </w:rPr>
        <w:t xml:space="preserve">Adopté à l'unanimité </w:t>
      </w:r>
      <w:r w:rsidRPr="00DC359C">
        <w:rPr>
          <w:rFonts w:ascii="Times New Roman" w:eastAsia="Times New Roman" w:hAnsi="Times New Roman"/>
          <w:b/>
          <w:bCs/>
          <w:caps/>
          <w:spacing w:val="-3"/>
        </w:rPr>
        <w:t>par les conseillers</w:t>
      </w:r>
    </w:p>
    <w:p w14:paraId="3AED8F52" w14:textId="77777777" w:rsidR="00641B6A" w:rsidRDefault="00641B6A" w:rsidP="00641B6A">
      <w:pPr>
        <w:jc w:val="right"/>
        <w:rPr>
          <w:rFonts w:ascii="Times New Roman" w:eastAsia="Times New Roman" w:hAnsi="Times New Roman"/>
          <w:b/>
          <w:bCs/>
          <w:caps/>
          <w:spacing w:val="-3"/>
        </w:rPr>
      </w:pPr>
    </w:p>
    <w:p w14:paraId="6EDB78AE" w14:textId="6BC54C87" w:rsidR="00D61DD6" w:rsidRPr="00D404C4" w:rsidRDefault="00D61DD6" w:rsidP="00D61DD6">
      <w:pPr>
        <w:pBdr>
          <w:bottom w:val="double" w:sz="6" w:space="1" w:color="auto"/>
        </w:pBdr>
        <w:spacing w:line="280" w:lineRule="atLeast"/>
        <w:rPr>
          <w:rFonts w:ascii="Times New Roman" w:hAnsi="Times New Roman"/>
          <w:spacing w:val="-3"/>
        </w:rPr>
      </w:pPr>
      <w:r w:rsidRPr="00D404C4">
        <w:rPr>
          <w:rFonts w:ascii="Times New Roman" w:hAnsi="Times New Roman"/>
          <w:spacing w:val="-3"/>
        </w:rPr>
        <w:t>______________________</w:t>
      </w:r>
      <w:r w:rsidRPr="00D404C4">
        <w:rPr>
          <w:rFonts w:ascii="Times New Roman" w:hAnsi="Times New Roman"/>
          <w:spacing w:val="-3"/>
        </w:rPr>
        <w:tab/>
      </w:r>
      <w:r w:rsidRPr="00D404C4">
        <w:rPr>
          <w:rFonts w:ascii="Times New Roman" w:hAnsi="Times New Roman"/>
          <w:spacing w:val="-3"/>
        </w:rPr>
        <w:tab/>
        <w:t>___________________________</w:t>
      </w:r>
    </w:p>
    <w:p w14:paraId="74B18BDE" w14:textId="2923FA35" w:rsidR="00D61DD6" w:rsidRPr="00D404C4" w:rsidRDefault="00D61DD6" w:rsidP="00D61DD6">
      <w:pPr>
        <w:pBdr>
          <w:bottom w:val="double" w:sz="6" w:space="1" w:color="auto"/>
        </w:pBdr>
        <w:spacing w:line="280" w:lineRule="atLeast"/>
        <w:rPr>
          <w:rFonts w:ascii="Times New Roman" w:hAnsi="Times New Roman"/>
          <w:spacing w:val="-3"/>
        </w:rPr>
      </w:pPr>
      <w:r>
        <w:rPr>
          <w:rFonts w:ascii="Times New Roman" w:hAnsi="Times New Roman"/>
          <w:spacing w:val="-3"/>
        </w:rPr>
        <w:t xml:space="preserve">    </w:t>
      </w:r>
      <w:r w:rsidRPr="00D404C4">
        <w:rPr>
          <w:rFonts w:ascii="Times New Roman" w:hAnsi="Times New Roman"/>
          <w:spacing w:val="-3"/>
        </w:rPr>
        <w:t>Drew Somerville, Maire</w:t>
      </w:r>
      <w:r w:rsidRPr="00D404C4">
        <w:rPr>
          <w:rFonts w:ascii="Times New Roman" w:hAnsi="Times New Roman"/>
          <w:spacing w:val="-3"/>
        </w:rPr>
        <w:tab/>
      </w:r>
      <w:r w:rsidRPr="00D404C4">
        <w:rPr>
          <w:rFonts w:ascii="Times New Roman" w:hAnsi="Times New Roman"/>
          <w:spacing w:val="-3"/>
        </w:rPr>
        <w:tab/>
        <w:t>Annick Brunet</w:t>
      </w:r>
    </w:p>
    <w:p w14:paraId="4EBFC8C3" w14:textId="727BE1DB" w:rsidR="00D61DD6" w:rsidRDefault="00D61DD6" w:rsidP="00D61DD6">
      <w:pPr>
        <w:pBdr>
          <w:bottom w:val="double" w:sz="6" w:space="1" w:color="auto"/>
        </w:pBdr>
        <w:spacing w:line="280" w:lineRule="atLeast"/>
        <w:rPr>
          <w:rFonts w:ascii="Times New Roman" w:hAnsi="Times New Roman"/>
          <w:spacing w:val="-3"/>
        </w:rPr>
      </w:pPr>
      <w:r>
        <w:rPr>
          <w:rFonts w:ascii="Times New Roman" w:hAnsi="Times New Roman"/>
          <w:spacing w:val="-3"/>
        </w:rPr>
        <w:t xml:space="preserve">    </w:t>
      </w:r>
      <w:r w:rsidRPr="00D404C4">
        <w:rPr>
          <w:rFonts w:ascii="Times New Roman" w:hAnsi="Times New Roman"/>
          <w:i/>
          <w:spacing w:val="-3"/>
        </w:rPr>
        <w:tab/>
      </w:r>
      <w:r w:rsidRPr="00D404C4">
        <w:rPr>
          <w:rFonts w:ascii="Times New Roman" w:hAnsi="Times New Roman"/>
          <w:spacing w:val="-3"/>
        </w:rPr>
        <w:tab/>
      </w:r>
      <w:r w:rsidRPr="00D404C4">
        <w:rPr>
          <w:rFonts w:ascii="Times New Roman" w:hAnsi="Times New Roman"/>
          <w:spacing w:val="-3"/>
        </w:rPr>
        <w:tab/>
      </w:r>
      <w:r w:rsidRPr="00D404C4">
        <w:rPr>
          <w:rFonts w:ascii="Times New Roman" w:hAnsi="Times New Roman"/>
          <w:spacing w:val="-3"/>
        </w:rPr>
        <w:tab/>
      </w:r>
      <w:r w:rsidR="00AC4150">
        <w:rPr>
          <w:rFonts w:ascii="Times New Roman" w:hAnsi="Times New Roman"/>
          <w:spacing w:val="-3"/>
        </w:rPr>
        <w:tab/>
      </w:r>
      <w:r w:rsidRPr="00D404C4">
        <w:rPr>
          <w:rFonts w:ascii="Times New Roman" w:hAnsi="Times New Roman"/>
          <w:spacing w:val="-3"/>
        </w:rPr>
        <w:t xml:space="preserve">Directrice générale </w:t>
      </w:r>
      <w:r w:rsidR="00DE1198">
        <w:rPr>
          <w:rFonts w:ascii="Times New Roman" w:hAnsi="Times New Roman"/>
          <w:spacing w:val="-3"/>
        </w:rPr>
        <w:t>et</w:t>
      </w:r>
      <w:r w:rsidRPr="00D404C4">
        <w:rPr>
          <w:rFonts w:ascii="Times New Roman" w:hAnsi="Times New Roman"/>
          <w:spacing w:val="-3"/>
        </w:rPr>
        <w:t xml:space="preserve"> greffière et trésorière</w:t>
      </w:r>
      <w:r>
        <w:rPr>
          <w:rFonts w:ascii="Times New Roman" w:hAnsi="Times New Roman"/>
          <w:spacing w:val="-3"/>
        </w:rPr>
        <w:t>.</w:t>
      </w:r>
    </w:p>
    <w:p w14:paraId="174F67B1" w14:textId="77777777" w:rsidR="00994327" w:rsidRDefault="00994327" w:rsidP="00D61DD6">
      <w:pPr>
        <w:pBdr>
          <w:bottom w:val="double" w:sz="6" w:space="1" w:color="auto"/>
        </w:pBdr>
        <w:spacing w:line="280" w:lineRule="atLeast"/>
        <w:rPr>
          <w:rFonts w:ascii="Times New Roman" w:hAnsi="Times New Roman"/>
          <w:spacing w:val="-3"/>
        </w:rPr>
      </w:pPr>
    </w:p>
    <w:p w14:paraId="772C0F24" w14:textId="171F7391" w:rsidR="00D61DD6" w:rsidRPr="00A27C90" w:rsidRDefault="00D61DD6" w:rsidP="00D61DD6">
      <w:pPr>
        <w:pBdr>
          <w:bottom w:val="double" w:sz="6" w:space="1" w:color="auto"/>
        </w:pBdr>
        <w:spacing w:line="280" w:lineRule="atLeast"/>
        <w:ind w:left="142"/>
        <w:rPr>
          <w:rFonts w:ascii="Times New Roman" w:hAnsi="Times New Roman"/>
          <w:spacing w:val="-3"/>
        </w:rPr>
      </w:pPr>
      <w:r>
        <w:rPr>
          <w:rFonts w:ascii="Times New Roman" w:hAnsi="Times New Roman"/>
          <w:spacing w:val="-3"/>
        </w:rPr>
        <w:t xml:space="preserve">    </w:t>
      </w:r>
      <w:r w:rsidRPr="00D404C4">
        <w:rPr>
          <w:rFonts w:ascii="Times New Roman" w:hAnsi="Times New Roman"/>
          <w:spacing w:val="-3"/>
        </w:rPr>
        <w:t xml:space="preserve">Je, ________________________, maire de la Municipalité du Village de Hemmingford, signe pour </w:t>
      </w:r>
      <w:r>
        <w:rPr>
          <w:rFonts w:ascii="Times New Roman" w:hAnsi="Times New Roman"/>
          <w:spacing w:val="-3"/>
        </w:rPr>
        <w:t xml:space="preserve">          </w:t>
      </w:r>
      <w:r w:rsidRPr="00D404C4">
        <w:rPr>
          <w:rFonts w:ascii="Times New Roman" w:hAnsi="Times New Roman"/>
          <w:spacing w:val="-3"/>
        </w:rPr>
        <w:t xml:space="preserve">approbation, toutes les résolutions adoptées à la séance ordinaire tenue le </w:t>
      </w:r>
      <w:r w:rsidR="00DE1198">
        <w:rPr>
          <w:rFonts w:ascii="Times New Roman" w:hAnsi="Times New Roman"/>
          <w:spacing w:val="-3"/>
        </w:rPr>
        <w:t>7 avril</w:t>
      </w:r>
      <w:r w:rsidRPr="00D404C4">
        <w:rPr>
          <w:rFonts w:ascii="Times New Roman" w:hAnsi="Times New Roman"/>
          <w:spacing w:val="-3"/>
        </w:rPr>
        <w:t xml:space="preserve"> 202</w:t>
      </w:r>
      <w:r w:rsidR="00DE1198">
        <w:rPr>
          <w:rFonts w:ascii="Times New Roman" w:hAnsi="Times New Roman"/>
          <w:spacing w:val="-3"/>
        </w:rPr>
        <w:t>6</w:t>
      </w:r>
      <w:r w:rsidRPr="00D404C4">
        <w:rPr>
          <w:rFonts w:ascii="Times New Roman" w:hAnsi="Times New Roman"/>
          <w:spacing w:val="-3"/>
        </w:rPr>
        <w:t>.</w:t>
      </w:r>
    </w:p>
    <w:sectPr w:rsidR="00D61DD6" w:rsidRPr="00A27C90" w:rsidSect="00AB4857">
      <w:headerReference w:type="even" r:id="rId10"/>
      <w:headerReference w:type="default" r:id="rId11"/>
      <w:footerReference w:type="even" r:id="rId12"/>
      <w:footerReference w:type="default" r:id="rId13"/>
      <w:headerReference w:type="first" r:id="rId14"/>
      <w:footerReference w:type="first" r:id="rId15"/>
      <w:pgSz w:w="12240" w:h="20160"/>
      <w:pgMar w:top="2127" w:right="1183" w:bottom="426" w:left="2160" w:header="426" w:footer="720" w:gutter="0"/>
      <w:pgNumType w:start="54"/>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492A46" w14:textId="77777777" w:rsidR="001836AC" w:rsidRDefault="001836AC">
      <w:r>
        <w:separator/>
      </w:r>
    </w:p>
  </w:endnote>
  <w:endnote w:type="continuationSeparator" w:id="0">
    <w:p w14:paraId="6F517957" w14:textId="77777777" w:rsidR="001836AC" w:rsidRDefault="001836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lbertus Extra Bold">
    <w:panose1 w:val="020E08020403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55 Roman">
    <w:altName w:val="Arial"/>
    <w:panose1 w:val="00000000000000000000"/>
    <w:charset w:val="00"/>
    <w:family w:val="swiss"/>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0AB14" w14:textId="77777777" w:rsidR="00660862" w:rsidRDefault="00660862">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1515586"/>
      <w:docPartObj>
        <w:docPartGallery w:val="Page Numbers (Bottom of Page)"/>
        <w:docPartUnique/>
      </w:docPartObj>
    </w:sdtPr>
    <w:sdtEndPr>
      <w:rPr>
        <w:noProof/>
      </w:rPr>
    </w:sdtEndPr>
    <w:sdtContent>
      <w:p w14:paraId="31576F51" w14:textId="1F07FC48" w:rsidR="00650D22" w:rsidRDefault="00650D22">
        <w:pPr>
          <w:pStyle w:val="Pieddepage"/>
          <w:jc w:val="center"/>
        </w:pPr>
        <w:r>
          <w:fldChar w:fldCharType="begin"/>
        </w:r>
        <w:r>
          <w:instrText xml:space="preserve"> PAGE   \* MERGEFORMAT </w:instrText>
        </w:r>
        <w:r>
          <w:fldChar w:fldCharType="separate"/>
        </w:r>
        <w:r>
          <w:rPr>
            <w:noProof/>
          </w:rPr>
          <w:t>2</w:t>
        </w:r>
        <w:r>
          <w:rPr>
            <w:noProof/>
          </w:rPr>
          <w:fldChar w:fldCharType="end"/>
        </w:r>
      </w:p>
    </w:sdtContent>
  </w:sdt>
  <w:p w14:paraId="7EC2616A" w14:textId="77777777" w:rsidR="00710EFA" w:rsidRDefault="00710EFA">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04080" w14:textId="745B2914" w:rsidR="005553BF" w:rsidRPr="00AF67EF" w:rsidRDefault="00D72BF8" w:rsidP="00D72BF8">
    <w:pPr>
      <w:pStyle w:val="Pieddepage"/>
      <w:jc w:val="center"/>
    </w:pPr>
    <w:r>
      <w:t>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90D2D3" w14:textId="77777777" w:rsidR="001836AC" w:rsidRDefault="001836AC">
      <w:r>
        <w:separator/>
      </w:r>
    </w:p>
  </w:footnote>
  <w:footnote w:type="continuationSeparator" w:id="0">
    <w:p w14:paraId="70865F1B" w14:textId="77777777" w:rsidR="001836AC" w:rsidRDefault="001836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4A1B9" w14:textId="77777777" w:rsidR="00660862" w:rsidRDefault="00660862">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1A" w14:textId="4D88CD58" w:rsidR="00001D62" w:rsidRDefault="00001D62">
    <w:pPr>
      <w:pBdr>
        <w:top w:val="nil"/>
        <w:left w:val="nil"/>
        <w:bottom w:val="nil"/>
        <w:right w:val="nil"/>
        <w:between w:val="nil"/>
      </w:pBdr>
      <w:tabs>
        <w:tab w:val="center" w:pos="4320"/>
        <w:tab w:val="right" w:pos="8640"/>
      </w:tabs>
      <w:rPr>
        <w:rFonts w:ascii="Times New Roman" w:eastAsia="Times New Roman" w:hAnsi="Times New Roman" w:cs="Times New Roman"/>
        <w:b/>
        <w:color w:val="000000"/>
        <w:sz w:val="32"/>
        <w:szCs w:val="32"/>
      </w:rPr>
    </w:pPr>
    <w:r w:rsidRPr="00F12954">
      <w:rPr>
        <w:rFonts w:ascii="Times New Roman" w:hAnsi="Times New Roman"/>
        <w:b/>
        <w:noProof/>
        <w:sz w:val="32"/>
      </w:rPr>
      <mc:AlternateContent>
        <mc:Choice Requires="wpg">
          <w:drawing>
            <wp:anchor distT="0" distB="0" distL="114300" distR="114300" simplePos="0" relativeHeight="251663360" behindDoc="0" locked="0" layoutInCell="1" allowOverlap="1" wp14:anchorId="470D7937" wp14:editId="143A86EF">
              <wp:simplePos x="0" y="0"/>
              <wp:positionH relativeFrom="column">
                <wp:posOffset>-54291</wp:posOffset>
              </wp:positionH>
              <wp:positionV relativeFrom="paragraph">
                <wp:posOffset>-8275638</wp:posOffset>
              </wp:positionV>
              <wp:extent cx="1181100" cy="17538065"/>
              <wp:effectExtent l="0" t="0" r="0" b="0"/>
              <wp:wrapNone/>
              <wp:docPr id="92" name="Groupe 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1181100" cy="17538065"/>
                        <a:chOff x="1240" y="380"/>
                        <a:chExt cx="2040" cy="19400"/>
                      </a:xfrm>
                    </wpg:grpSpPr>
                    <wps:wsp>
                      <wps:cNvPr id="93" name="Line 3"/>
                      <wps:cNvCnPr>
                        <a:cxnSpLocks noChangeShapeType="1"/>
                      </wps:cNvCnPr>
                      <wps:spPr bwMode="auto">
                        <a:xfrm flipH="1">
                          <a:off x="1240" y="380"/>
                          <a:ext cx="0" cy="193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4" name="Line 4"/>
                      <wps:cNvCnPr>
                        <a:cxnSpLocks noChangeShapeType="1"/>
                      </wps:cNvCnPr>
                      <wps:spPr bwMode="auto">
                        <a:xfrm flipH="1">
                          <a:off x="3280" y="420"/>
                          <a:ext cx="0" cy="19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977DF12" id="Groupe 92" o:spid="_x0000_s1026" style="position:absolute;margin-left:-4.25pt;margin-top:-651.65pt;width:93pt;height:1380.95pt;rotation:90;z-index:251663360" coordorigin="1240,380" coordsize="2040,19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">
              <v:line id="Line 3" o:spid="_x0000_s1027" style="position:absolute;flip:x;visibility:visible;mso-wrap-style:square" from="1240,380" to="1240,19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"/>
              <v:line id="Line 4" o:spid="_x0000_s1028" style="position:absolute;flip:x;visibility:visible;mso-wrap-style:square" from="3280,420" to="3280,197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"/>
            </v:group>
          </w:pict>
        </mc:Fallback>
      </mc:AlternateContent>
    </w:r>
    <w:r>
      <w:rPr>
        <w:rFonts w:ascii="Times New Roman" w:eastAsia="Times New Roman" w:hAnsi="Times New Roman" w:cs="Times New Roman"/>
        <w:b/>
        <w:color w:val="000000"/>
        <w:sz w:val="32"/>
        <w:szCs w:val="32"/>
      </w:rPr>
      <w:t xml:space="preserve">PROCÈS-VERBAL DE LA MUNICIPALITÉ </w:t>
    </w:r>
    <w:r>
      <w:rPr>
        <w:noProof/>
      </w:rPr>
      <mc:AlternateContent>
        <mc:Choice Requires="wpg">
          <w:drawing>
            <wp:anchor distT="0" distB="0" distL="114300" distR="114300" simplePos="0" relativeHeight="251658240" behindDoc="0" locked="0" layoutInCell="1" hidden="0" allowOverlap="1" wp14:anchorId="554892F5" wp14:editId="5ED28077">
              <wp:simplePos x="0" y="0"/>
              <wp:positionH relativeFrom="column">
                <wp:posOffset>4787900</wp:posOffset>
              </wp:positionH>
              <wp:positionV relativeFrom="paragraph">
                <wp:posOffset>-88899</wp:posOffset>
              </wp:positionV>
              <wp:extent cx="933450" cy="885825"/>
              <wp:effectExtent l="0" t="0" r="0" b="0"/>
              <wp:wrapNone/>
              <wp:docPr id="63" name="Groupe 63"/>
              <wp:cNvGraphicFramePr/>
              <a:graphic xmlns:a="http://schemas.openxmlformats.org/drawingml/2006/main">
                <a:graphicData uri="http://schemas.microsoft.com/office/word/2010/wordprocessingGroup">
                  <wpg:wgp>
                    <wpg:cNvGrpSpPr/>
                    <wpg:grpSpPr>
                      <a:xfrm>
                        <a:off x="0" y="0"/>
                        <a:ext cx="933450" cy="885825"/>
                        <a:chOff x="4879275" y="3337088"/>
                        <a:chExt cx="933450" cy="885825"/>
                      </a:xfrm>
                    </wpg:grpSpPr>
                    <wpg:grpSp>
                      <wpg:cNvPr id="88" name="Groupe 88"/>
                      <wpg:cNvGrpSpPr/>
                      <wpg:grpSpPr>
                        <a:xfrm>
                          <a:off x="4879275" y="3337088"/>
                          <a:ext cx="933450" cy="885825"/>
                          <a:chOff x="1080" y="720"/>
                          <a:chExt cx="1840" cy="1660"/>
                        </a:xfrm>
                      </wpg:grpSpPr>
                      <wps:wsp>
                        <wps:cNvPr id="89" name="Rectangle 89"/>
                        <wps:cNvSpPr/>
                        <wps:spPr>
                          <a:xfrm>
                            <a:off x="1080" y="720"/>
                            <a:ext cx="1825" cy="1650"/>
                          </a:xfrm>
                          <a:prstGeom prst="rect">
                            <a:avLst/>
                          </a:prstGeom>
                          <a:noFill/>
                          <a:ln>
                            <a:noFill/>
                          </a:ln>
                        </wps:spPr>
                        <wps:txbx>
                          <w:txbxContent>
                            <w:p w14:paraId="434A226F" w14:textId="77777777" w:rsidR="00001D62" w:rsidRDefault="00001D62">
                              <w:pPr>
                                <w:textDirection w:val="btLr"/>
                              </w:pPr>
                            </w:p>
                          </w:txbxContent>
                        </wps:txbx>
                        <wps:bodyPr spcFirstLastPara="1" wrap="square" lIns="91425" tIns="91425" rIns="91425" bIns="91425" anchor="ctr" anchorCtr="0">
                          <a:noAutofit/>
                        </wps:bodyPr>
                      </wps:wsp>
                      <wps:wsp>
                        <wps:cNvPr id="90" name="Ellipse 90"/>
                        <wps:cNvSpPr/>
                        <wps:spPr>
                          <a:xfrm>
                            <a:off x="1080" y="720"/>
                            <a:ext cx="1840" cy="1660"/>
                          </a:xfrm>
                          <a:prstGeom prst="ellipse">
                            <a:avLst/>
                          </a:prstGeom>
                          <a:solidFill>
                            <a:srgbClr val="FFFFFF"/>
                          </a:solidFill>
                          <a:ln w="12700" cap="flat" cmpd="sng">
                            <a:solidFill>
                              <a:srgbClr val="000000"/>
                            </a:solidFill>
                            <a:prstDash val="solid"/>
                            <a:round/>
                            <a:headEnd type="none" w="sm" len="sm"/>
                            <a:tailEnd type="none" w="sm" len="sm"/>
                          </a:ln>
                        </wps:spPr>
                        <wps:txbx>
                          <w:txbxContent>
                            <w:p w14:paraId="1344087E" w14:textId="44F484D0" w:rsidR="00001D62" w:rsidRDefault="00001D62">
                              <w:pPr>
                                <w:jc w:val="center"/>
                                <w:textDirection w:val="btLr"/>
                              </w:pPr>
                            </w:p>
                          </w:txbxContent>
                        </wps:txbx>
                        <wps:bodyPr spcFirstLastPara="1" wrap="square" lIns="91425" tIns="45700" rIns="91425" bIns="45700" anchor="t" anchorCtr="0">
                          <a:noAutofit/>
                        </wps:bodyPr>
                      </wps:wsp>
                      <wps:wsp>
                        <wps:cNvPr id="91" name="Connecteur droit avec flèche 91"/>
                        <wps:cNvCnPr/>
                        <wps:spPr>
                          <a:xfrm>
                            <a:off x="1200" y="1560"/>
                            <a:ext cx="1620" cy="0"/>
                          </a:xfrm>
                          <a:prstGeom prst="straightConnector1">
                            <a:avLst/>
                          </a:prstGeom>
                          <a:noFill/>
                          <a:ln w="12700" cap="flat" cmpd="sng">
                            <a:solidFill>
                              <a:srgbClr val="000000"/>
                            </a:solidFill>
                            <a:prstDash val="dot"/>
                            <a:round/>
                            <a:headEnd type="none" w="med" len="med"/>
                            <a:tailEnd type="none" w="med" len="med"/>
                          </a:ln>
                        </wps:spPr>
                        <wps:bodyPr/>
                      </wps:wsp>
                    </wpg:grpSp>
                  </wpg:wgp>
                </a:graphicData>
              </a:graphic>
              <wp14:sizeRelH relativeFrom="margin">
                <wp14:pctWidth>0</wp14:pctWidth>
              </wp14:sizeRelH>
            </wp:anchor>
          </w:drawing>
        </mc:Choice>
        <mc:Fallback>
          <w:pict>
            <v:group w14:anchorId="554892F5" id="Groupe 63" o:spid="_x0000_s1026" style="position:absolute;margin-left:377pt;margin-top:-7pt;width:73.5pt;height:69.75pt;z-index:251658240;mso-width-relative:margin" coordorigin="48792,33370" coordsize="9334,8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">
              <v:group id="Groupe 88" o:spid="_x0000_s1027" style="position:absolute;left:48792;top:33370;width:9335;height:8859" coordorigin="1080,720" coordsize="1840,1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">
                <v:rect id="Rectangle 89" o:spid="_x0000_s1028" style="position:absolute;left:1080;top:720;width:1825;height:16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" filled="f" stroked="f">
                  <v:textbox inset="2.53958mm,2.53958mm,2.53958mm,2.53958mm">
                    <w:txbxContent>
                      <w:p w14:paraId="434A226F" w14:textId="77777777" w:rsidR="00001D62" w:rsidRDefault="00001D62">
                        <w:pPr>
                          <w:textDirection w:val="btLr"/>
                        </w:pPr>
                      </w:p>
                    </w:txbxContent>
                  </v:textbox>
                </v:rect>
                <v:oval id="Ellipse 90" o:spid="_x0000_s1029" style="position:absolute;left:1080;top:720;width:1840;height:16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" strokeweight="1pt">
                  <v:stroke startarrowwidth="narrow" startarrowlength="short" endarrowwidth="narrow" endarrowlength="short"/>
                  <v:textbox inset="2.53958mm,1.2694mm,2.53958mm,1.2694mm">
                    <w:txbxContent>
                      <w:p w14:paraId="1344087E" w14:textId="44F484D0" w:rsidR="00001D62" w:rsidRDefault="00001D62">
                        <w:pPr>
                          <w:jc w:val="center"/>
                          <w:textDirection w:val="btLr"/>
                        </w:pPr>
                      </w:p>
                    </w:txbxContent>
                  </v:textbox>
                </v:oval>
                <v:shapetype id="_x0000_t32" coordsize="21600,21600" o:spt="32" o:oned="t" path="m,l21600,21600e" filled="f">
                  <v:path arrowok="t" fillok="f" o:connecttype="none"/>
                  <o:lock v:ext="edit" shapetype="t"/>
                </v:shapetype>
                <v:shape id="Connecteur droit avec flèche 91" o:spid="_x0000_s1030" type="#_x0000_t32" style="position:absolute;left:1200;top:1560;width:162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" strokeweight="1pt">
                  <v:stroke dashstyle="dot"/>
                </v:shape>
              </v:group>
            </v:group>
          </w:pict>
        </mc:Fallback>
      </mc:AlternateContent>
    </w:r>
  </w:p>
  <w:p w14:paraId="0000021B" w14:textId="71DF16BD" w:rsidR="00001D62" w:rsidRDefault="00001D62">
    <w:pPr>
      <w:pBdr>
        <w:top w:val="nil"/>
        <w:left w:val="nil"/>
        <w:bottom w:val="single" w:sz="12" w:space="1" w:color="000000"/>
        <w:right w:val="nil"/>
        <w:between w:val="nil"/>
      </w:pBdr>
      <w:tabs>
        <w:tab w:val="center" w:pos="4320"/>
        <w:tab w:val="right" w:pos="8640"/>
      </w:tabs>
      <w:rPr>
        <w:rFonts w:ascii="Times New Roman" w:eastAsia="Times New Roman" w:hAnsi="Times New Roman" w:cs="Times New Roman"/>
        <w:b/>
        <w:color w:val="000000"/>
        <w:sz w:val="32"/>
        <w:szCs w:val="32"/>
      </w:rPr>
    </w:pPr>
    <w:r>
      <w:rPr>
        <w:rFonts w:ascii="Times New Roman" w:eastAsia="Times New Roman" w:hAnsi="Times New Roman" w:cs="Times New Roman"/>
        <w:b/>
        <w:color w:val="000000"/>
        <w:sz w:val="32"/>
        <w:szCs w:val="32"/>
      </w:rPr>
      <w:t>DU VILLAGE DE HEMMINGFORD</w:t>
    </w:r>
  </w:p>
  <w:p w14:paraId="13FB6A9D" w14:textId="77777777" w:rsidR="00235B28" w:rsidRDefault="00235B28">
    <w:pPr>
      <w:pBdr>
        <w:top w:val="nil"/>
        <w:left w:val="nil"/>
        <w:bottom w:val="nil"/>
        <w:right w:val="nil"/>
        <w:between w:val="nil"/>
      </w:pBdr>
      <w:tabs>
        <w:tab w:val="center" w:pos="4320"/>
        <w:tab w:val="right" w:pos="8640"/>
      </w:tabs>
      <w:rPr>
        <w:rFonts w:eastAsia="Calibri"/>
        <w:color w:val="000000"/>
      </w:rPr>
    </w:pPr>
  </w:p>
  <w:bookmarkStart w:id="31" w:name="_Hlk93325801"/>
  <w:bookmarkStart w:id="32" w:name="_Hlk93325802"/>
  <w:bookmarkStart w:id="33" w:name="_Hlk93325803"/>
  <w:bookmarkStart w:id="34" w:name="_Hlk93325804"/>
  <w:p w14:paraId="29351798" w14:textId="77777777" w:rsidR="002E668A" w:rsidRDefault="00001D62">
    <w:pPr>
      <w:pBdr>
        <w:top w:val="nil"/>
        <w:left w:val="nil"/>
        <w:bottom w:val="nil"/>
        <w:right w:val="nil"/>
        <w:between w:val="nil"/>
      </w:pBdr>
      <w:tabs>
        <w:tab w:val="center" w:pos="4320"/>
        <w:tab w:val="right" w:pos="8640"/>
      </w:tabs>
      <w:rPr>
        <w:rFonts w:ascii="Times New Roman" w:eastAsia="Calibri" w:hAnsi="Times New Roman" w:cs="Times New Roman"/>
        <w:color w:val="000000"/>
      </w:rPr>
    </w:pPr>
    <w:r w:rsidRPr="00235B28">
      <w:rPr>
        <w:rFonts w:ascii="Times New Roman" w:hAnsi="Times New Roman" w:cs="Times New Roman"/>
        <w:noProof/>
      </w:rPr>
      <mc:AlternateContent>
        <mc:Choice Requires="wpg">
          <w:drawing>
            <wp:anchor distT="0" distB="0" distL="114300" distR="114300" simplePos="0" relativeHeight="251665408" behindDoc="0" locked="0" layoutInCell="1" hidden="0" allowOverlap="1" wp14:anchorId="501C4CFE" wp14:editId="1C43E022">
              <wp:simplePos x="0" y="0"/>
              <wp:positionH relativeFrom="column">
                <wp:posOffset>-1304925</wp:posOffset>
              </wp:positionH>
              <wp:positionV relativeFrom="paragraph">
                <wp:posOffset>383067</wp:posOffset>
              </wp:positionV>
              <wp:extent cx="1362075" cy="17538065"/>
              <wp:effectExtent l="0" t="0" r="28575" b="26035"/>
              <wp:wrapNone/>
              <wp:docPr id="73" name="Groupe 73"/>
              <wp:cNvGraphicFramePr/>
              <a:graphic xmlns:a="http://schemas.openxmlformats.org/drawingml/2006/main">
                <a:graphicData uri="http://schemas.microsoft.com/office/word/2010/wordprocessingGroup">
                  <wpg:wgp>
                    <wpg:cNvGrpSpPr/>
                    <wpg:grpSpPr>
                      <a:xfrm>
                        <a:off x="0" y="0"/>
                        <a:ext cx="1362075" cy="17538065"/>
                        <a:chOff x="4664963" y="0"/>
                        <a:chExt cx="1362075" cy="7560000"/>
                      </a:xfrm>
                    </wpg:grpSpPr>
                    <wpg:grpSp>
                      <wpg:cNvPr id="79" name="Groupe 79"/>
                      <wpg:cNvGrpSpPr/>
                      <wpg:grpSpPr>
                        <a:xfrm>
                          <a:off x="4664963" y="0"/>
                          <a:ext cx="1362075" cy="7560000"/>
                          <a:chOff x="1240" y="380"/>
                          <a:chExt cx="2040" cy="19400"/>
                        </a:xfrm>
                      </wpg:grpSpPr>
                      <wps:wsp>
                        <wps:cNvPr id="80" name="Rectangle 80"/>
                        <wps:cNvSpPr/>
                        <wps:spPr>
                          <a:xfrm>
                            <a:off x="1240" y="380"/>
                            <a:ext cx="2025" cy="19400"/>
                          </a:xfrm>
                          <a:prstGeom prst="rect">
                            <a:avLst/>
                          </a:prstGeom>
                          <a:noFill/>
                          <a:ln>
                            <a:noFill/>
                          </a:ln>
                        </wps:spPr>
                        <wps:txbx>
                          <w:txbxContent>
                            <w:p w14:paraId="26DD86A5" w14:textId="77777777" w:rsidR="00001D62" w:rsidRDefault="00001D62" w:rsidP="002815D5">
                              <w:pPr>
                                <w:textDirection w:val="btLr"/>
                              </w:pPr>
                            </w:p>
                          </w:txbxContent>
                        </wps:txbx>
                        <wps:bodyPr spcFirstLastPara="1" wrap="square" lIns="91425" tIns="91425" rIns="91425" bIns="91425" anchor="ctr" anchorCtr="0">
                          <a:noAutofit/>
                        </wps:bodyPr>
                      </wps:wsp>
                      <wps:wsp>
                        <wps:cNvPr id="81" name="Connecteur droit avec flèche 81"/>
                        <wps:cNvCnPr/>
                        <wps:spPr>
                          <a:xfrm>
                            <a:off x="1240" y="380"/>
                            <a:ext cx="0" cy="19380"/>
                          </a:xfrm>
                          <a:prstGeom prst="straightConnector1">
                            <a:avLst/>
                          </a:prstGeom>
                          <a:noFill/>
                          <a:ln w="9525" cap="flat" cmpd="sng">
                            <a:solidFill>
                              <a:srgbClr val="000000"/>
                            </a:solidFill>
                            <a:prstDash val="solid"/>
                            <a:round/>
                            <a:headEnd type="none" w="med" len="med"/>
                            <a:tailEnd type="none" w="med" len="med"/>
                          </a:ln>
                        </wps:spPr>
                        <wps:bodyPr/>
                      </wps:wsp>
                      <wps:wsp>
                        <wps:cNvPr id="82" name="Connecteur droit avec flèche 82"/>
                        <wps:cNvCnPr/>
                        <wps:spPr>
                          <a:xfrm>
                            <a:off x="3280" y="420"/>
                            <a:ext cx="0" cy="19360"/>
                          </a:xfrm>
                          <a:prstGeom prst="straightConnector1">
                            <a:avLst/>
                          </a:prstGeom>
                          <a:noFill/>
                          <a:ln w="9525" cap="flat" cmpd="sng">
                            <a:solidFill>
                              <a:srgbClr val="000000"/>
                            </a:solidFill>
                            <a:prstDash val="solid"/>
                            <a:round/>
                            <a:headEnd type="none" w="med" len="med"/>
                            <a:tailEnd type="none" w="med" len="med"/>
                          </a:ln>
                        </wps:spPr>
                        <wps:bodyPr/>
                      </wps:wsp>
                    </wpg:grpSp>
                  </wpg:wgp>
                </a:graphicData>
              </a:graphic>
            </wp:anchor>
          </w:drawing>
        </mc:Choice>
        <mc:Fallback>
          <w:pict>
            <v:group w14:anchorId="501C4CFE" id="Groupe 73" o:spid="_x0000_s1031" style="position:absolute;margin-left:-102.75pt;margin-top:30.15pt;width:107.25pt;height:1380.95pt;z-index:251665408" coordorigin="46649" coordsize="13620,75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">
              <v:group id="Groupe 79" o:spid="_x0000_s1032" style="position:absolute;left:46649;width:13621;height:75600" coordorigin="1240,380" coordsize="2040,1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">
                <v:rect id="Rectangle 80" o:spid="_x0000_s1033" style="position:absolute;left:1240;top:380;width:2025;height:194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" filled="f" stroked="f">
                  <v:textbox inset="2.53958mm,2.53958mm,2.53958mm,2.53958mm">
                    <w:txbxContent>
                      <w:p w14:paraId="26DD86A5" w14:textId="77777777" w:rsidR="00001D62" w:rsidRDefault="00001D62" w:rsidP="002815D5">
                        <w:pPr>
                          <w:textDirection w:val="btLr"/>
                        </w:pPr>
                      </w:p>
                    </w:txbxContent>
                  </v:textbox>
                </v:rect>
                <v:shape id="Connecteur droit avec flèche 81" o:spid="_x0000_s1034" type="#_x0000_t32" style="position:absolute;left:1240;top:380;width:0;height:193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"/>
                <v:shape id="Connecteur droit avec flèche 82" o:spid="_x0000_s1035" type="#_x0000_t32" style="position:absolute;left:3280;top:420;width:0;height:193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"/>
              </v:group>
            </v:group>
          </w:pict>
        </mc:Fallback>
      </mc:AlternateContent>
    </w:r>
    <w:r w:rsidRPr="00235B28">
      <w:rPr>
        <w:rFonts w:ascii="Times New Roman" w:hAnsi="Times New Roman" w:cs="Times New Roman"/>
        <w:b/>
        <w:noProof/>
        <w:sz w:val="32"/>
      </w:rPr>
      <mc:AlternateContent>
        <mc:Choice Requires="wpg">
          <w:drawing>
            <wp:anchor distT="0" distB="0" distL="114300" distR="114300" simplePos="0" relativeHeight="251661312" behindDoc="0" locked="0" layoutInCell="1" allowOverlap="1" wp14:anchorId="38146A92" wp14:editId="4BF36087">
              <wp:simplePos x="0" y="0"/>
              <wp:positionH relativeFrom="column">
                <wp:posOffset>-1371282</wp:posOffset>
              </wp:positionH>
              <wp:positionV relativeFrom="paragraph">
                <wp:posOffset>5098732</wp:posOffset>
              </wp:positionV>
              <wp:extent cx="1181100" cy="17538065"/>
              <wp:effectExtent l="0" t="6033" r="32068" b="13017"/>
              <wp:wrapNone/>
              <wp:docPr id="39" name="Groupe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1181100" cy="17538065"/>
                        <a:chOff x="1240" y="380"/>
                        <a:chExt cx="2040" cy="19400"/>
                      </a:xfrm>
                    </wpg:grpSpPr>
                    <wps:wsp>
                      <wps:cNvPr id="40" name="Line 3"/>
                      <wps:cNvCnPr>
                        <a:cxnSpLocks noChangeShapeType="1"/>
                      </wps:cNvCnPr>
                      <wps:spPr bwMode="auto">
                        <a:xfrm flipH="1">
                          <a:off x="1240" y="380"/>
                          <a:ext cx="0" cy="193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1" name="Line 4"/>
                      <wps:cNvCnPr>
                        <a:cxnSpLocks noChangeShapeType="1"/>
                      </wps:cNvCnPr>
                      <wps:spPr bwMode="auto">
                        <a:xfrm flipH="1">
                          <a:off x="3280" y="420"/>
                          <a:ext cx="0" cy="19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3E80B7E" id="Groupe 39" o:spid="_x0000_s1026" style="position:absolute;margin-left:-107.95pt;margin-top:401.45pt;width:93pt;height:1380.95pt;rotation:90;z-index:251661312" coordorigin="1240,380" coordsize="2040,19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">
              <v:line id="Line 3" o:spid="_x0000_s1027" style="position:absolute;flip:x;visibility:visible;mso-wrap-style:square" from="1240,380" to="1240,19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"/>
              <v:line id="Line 4" o:spid="_x0000_s1028" style="position:absolute;flip:x;visibility:visible;mso-wrap-style:square" from="3280,420" to="3280,197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"/>
            </v:group>
          </w:pict>
        </mc:Fallback>
      </mc:AlternateContent>
    </w:r>
    <w:r w:rsidR="00235B28" w:rsidRPr="00235B28">
      <w:rPr>
        <w:rFonts w:ascii="Times New Roman" w:eastAsia="Calibri" w:hAnsi="Times New Roman" w:cs="Times New Roman"/>
        <w:color w:val="000000"/>
      </w:rPr>
      <w:t xml:space="preserve">Séance ordinaire du conseil municipal du </w:t>
    </w:r>
    <w:r w:rsidR="002E668A">
      <w:rPr>
        <w:rFonts w:ascii="Times New Roman" w:eastAsia="Calibri" w:hAnsi="Times New Roman" w:cs="Times New Roman"/>
        <w:color w:val="000000"/>
      </w:rPr>
      <w:t>7</w:t>
    </w:r>
    <w:r w:rsidR="00317212">
      <w:rPr>
        <w:rFonts w:ascii="Times New Roman" w:eastAsia="Calibri" w:hAnsi="Times New Roman" w:cs="Times New Roman"/>
        <w:color w:val="000000"/>
      </w:rPr>
      <w:t xml:space="preserve"> avril</w:t>
    </w:r>
    <w:r w:rsidR="00235B28" w:rsidRPr="00235B28">
      <w:rPr>
        <w:rFonts w:ascii="Times New Roman" w:eastAsia="Calibri" w:hAnsi="Times New Roman" w:cs="Times New Roman"/>
        <w:color w:val="000000"/>
      </w:rPr>
      <w:t xml:space="preserve"> 202</w:t>
    </w:r>
    <w:r w:rsidR="002E668A">
      <w:rPr>
        <w:rFonts w:ascii="Times New Roman" w:eastAsia="Calibri" w:hAnsi="Times New Roman" w:cs="Times New Roman"/>
        <w:color w:val="000000"/>
      </w:rPr>
      <w:t>6</w:t>
    </w:r>
  </w:p>
  <w:p w14:paraId="0000021C" w14:textId="5612C5A4" w:rsidR="00001D62" w:rsidRPr="00235B28" w:rsidRDefault="00235B28">
    <w:pPr>
      <w:pBdr>
        <w:top w:val="nil"/>
        <w:left w:val="nil"/>
        <w:bottom w:val="nil"/>
        <w:right w:val="nil"/>
        <w:between w:val="nil"/>
      </w:pBdr>
      <w:tabs>
        <w:tab w:val="center" w:pos="4320"/>
        <w:tab w:val="right" w:pos="8640"/>
      </w:tabs>
      <w:rPr>
        <w:rFonts w:ascii="Times New Roman" w:eastAsia="Calibri" w:hAnsi="Times New Roman" w:cs="Times New Roman"/>
        <w:color w:val="000000"/>
      </w:rPr>
    </w:pPr>
    <w:r w:rsidRPr="00235B28">
      <w:rPr>
        <w:rFonts w:ascii="Times New Roman" w:eastAsia="Calibri" w:hAnsi="Times New Roman" w:cs="Times New Roman"/>
        <w:color w:val="000000"/>
      </w:rPr>
      <w:t xml:space="preserve">. </w:t>
    </w:r>
    <w:bookmarkEnd w:id="31"/>
    <w:bookmarkEnd w:id="32"/>
    <w:bookmarkEnd w:id="33"/>
    <w:bookmarkEnd w:id="34"/>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80C21" w14:textId="77777777" w:rsidR="00660862" w:rsidRDefault="0066086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33267"/>
    <w:multiLevelType w:val="hybridMultilevel"/>
    <w:tmpl w:val="3CB0AB96"/>
    <w:lvl w:ilvl="0" w:tplc="0C0C0001">
      <w:numFmt w:val="bullet"/>
      <w:lvlText w:val=""/>
      <w:lvlJc w:val="left"/>
      <w:pPr>
        <w:ind w:left="720" w:hanging="360"/>
      </w:pPr>
      <w:rPr>
        <w:rFonts w:ascii="Symbol" w:eastAsia="Times New Roman" w:hAnsi="Symbol"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08652D50"/>
    <w:multiLevelType w:val="hybridMultilevel"/>
    <w:tmpl w:val="20969BDA"/>
    <w:lvl w:ilvl="0" w:tplc="267A7350">
      <w:numFmt w:val="bullet"/>
      <w:lvlText w:val="-"/>
      <w:lvlJc w:val="left"/>
      <w:pPr>
        <w:ind w:left="936" w:hanging="360"/>
      </w:pPr>
      <w:rPr>
        <w:rFonts w:ascii="Times New Roman" w:eastAsia="Times New Roman" w:hAnsi="Times New Roman" w:cs="Times New Roman" w:hint="default"/>
      </w:rPr>
    </w:lvl>
    <w:lvl w:ilvl="1" w:tplc="0C0C0003" w:tentative="1">
      <w:start w:val="1"/>
      <w:numFmt w:val="bullet"/>
      <w:lvlText w:val="o"/>
      <w:lvlJc w:val="left"/>
      <w:pPr>
        <w:ind w:left="1724" w:hanging="360"/>
      </w:pPr>
      <w:rPr>
        <w:rFonts w:ascii="Courier New" w:hAnsi="Courier New" w:cs="Courier New" w:hint="default"/>
      </w:rPr>
    </w:lvl>
    <w:lvl w:ilvl="2" w:tplc="0C0C0005" w:tentative="1">
      <w:start w:val="1"/>
      <w:numFmt w:val="bullet"/>
      <w:lvlText w:val=""/>
      <w:lvlJc w:val="left"/>
      <w:pPr>
        <w:ind w:left="2444" w:hanging="360"/>
      </w:pPr>
      <w:rPr>
        <w:rFonts w:ascii="Wingdings" w:hAnsi="Wingdings" w:hint="default"/>
      </w:rPr>
    </w:lvl>
    <w:lvl w:ilvl="3" w:tplc="0C0C0001" w:tentative="1">
      <w:start w:val="1"/>
      <w:numFmt w:val="bullet"/>
      <w:lvlText w:val=""/>
      <w:lvlJc w:val="left"/>
      <w:pPr>
        <w:ind w:left="3164" w:hanging="360"/>
      </w:pPr>
      <w:rPr>
        <w:rFonts w:ascii="Symbol" w:hAnsi="Symbol" w:hint="default"/>
      </w:rPr>
    </w:lvl>
    <w:lvl w:ilvl="4" w:tplc="0C0C0003" w:tentative="1">
      <w:start w:val="1"/>
      <w:numFmt w:val="bullet"/>
      <w:lvlText w:val="o"/>
      <w:lvlJc w:val="left"/>
      <w:pPr>
        <w:ind w:left="3884" w:hanging="360"/>
      </w:pPr>
      <w:rPr>
        <w:rFonts w:ascii="Courier New" w:hAnsi="Courier New" w:cs="Courier New" w:hint="default"/>
      </w:rPr>
    </w:lvl>
    <w:lvl w:ilvl="5" w:tplc="0C0C0005" w:tentative="1">
      <w:start w:val="1"/>
      <w:numFmt w:val="bullet"/>
      <w:lvlText w:val=""/>
      <w:lvlJc w:val="left"/>
      <w:pPr>
        <w:ind w:left="4604" w:hanging="360"/>
      </w:pPr>
      <w:rPr>
        <w:rFonts w:ascii="Wingdings" w:hAnsi="Wingdings" w:hint="default"/>
      </w:rPr>
    </w:lvl>
    <w:lvl w:ilvl="6" w:tplc="0C0C0001" w:tentative="1">
      <w:start w:val="1"/>
      <w:numFmt w:val="bullet"/>
      <w:lvlText w:val=""/>
      <w:lvlJc w:val="left"/>
      <w:pPr>
        <w:ind w:left="5324" w:hanging="360"/>
      </w:pPr>
      <w:rPr>
        <w:rFonts w:ascii="Symbol" w:hAnsi="Symbol" w:hint="default"/>
      </w:rPr>
    </w:lvl>
    <w:lvl w:ilvl="7" w:tplc="0C0C0003" w:tentative="1">
      <w:start w:val="1"/>
      <w:numFmt w:val="bullet"/>
      <w:lvlText w:val="o"/>
      <w:lvlJc w:val="left"/>
      <w:pPr>
        <w:ind w:left="6044" w:hanging="360"/>
      </w:pPr>
      <w:rPr>
        <w:rFonts w:ascii="Courier New" w:hAnsi="Courier New" w:cs="Courier New" w:hint="default"/>
      </w:rPr>
    </w:lvl>
    <w:lvl w:ilvl="8" w:tplc="0C0C0005" w:tentative="1">
      <w:start w:val="1"/>
      <w:numFmt w:val="bullet"/>
      <w:lvlText w:val=""/>
      <w:lvlJc w:val="left"/>
      <w:pPr>
        <w:ind w:left="6764" w:hanging="360"/>
      </w:pPr>
      <w:rPr>
        <w:rFonts w:ascii="Wingdings" w:hAnsi="Wingdings" w:hint="default"/>
      </w:rPr>
    </w:lvl>
  </w:abstractNum>
  <w:abstractNum w:abstractNumId="2" w15:restartNumberingAfterBreak="0">
    <w:nsid w:val="095E06F9"/>
    <w:multiLevelType w:val="multilevel"/>
    <w:tmpl w:val="65608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D7199E"/>
    <w:multiLevelType w:val="hybridMultilevel"/>
    <w:tmpl w:val="9208E5EA"/>
    <w:lvl w:ilvl="0" w:tplc="751C58FE">
      <w:start w:val="2015"/>
      <w:numFmt w:val="bullet"/>
      <w:lvlText w:val="-"/>
      <w:lvlJc w:val="left"/>
      <w:pPr>
        <w:ind w:left="720" w:hanging="360"/>
      </w:pPr>
      <w:rPr>
        <w:rFonts w:ascii="Times New Roman" w:eastAsia="Times New Roman" w:hAnsi="Times New Roman" w:cs="Times New Roman"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0B6319B0"/>
    <w:multiLevelType w:val="hybridMultilevel"/>
    <w:tmpl w:val="90E2D266"/>
    <w:lvl w:ilvl="0" w:tplc="BF6C28C0">
      <w:numFmt w:val="bullet"/>
      <w:lvlText w:val="-"/>
      <w:lvlJc w:val="left"/>
      <w:pPr>
        <w:ind w:left="900" w:hanging="360"/>
      </w:pPr>
      <w:rPr>
        <w:rFonts w:ascii="Times New Roman" w:eastAsia="Times New Roman" w:hAnsi="Times New Roman" w:cs="Times New Roman" w:hint="default"/>
      </w:rPr>
    </w:lvl>
    <w:lvl w:ilvl="1" w:tplc="0C0C0003" w:tentative="1">
      <w:start w:val="1"/>
      <w:numFmt w:val="bullet"/>
      <w:lvlText w:val="o"/>
      <w:lvlJc w:val="left"/>
      <w:pPr>
        <w:ind w:left="1620" w:hanging="360"/>
      </w:pPr>
      <w:rPr>
        <w:rFonts w:ascii="Courier New" w:hAnsi="Courier New" w:cs="Courier New" w:hint="default"/>
      </w:rPr>
    </w:lvl>
    <w:lvl w:ilvl="2" w:tplc="0C0C0005" w:tentative="1">
      <w:start w:val="1"/>
      <w:numFmt w:val="bullet"/>
      <w:lvlText w:val=""/>
      <w:lvlJc w:val="left"/>
      <w:pPr>
        <w:ind w:left="2340" w:hanging="360"/>
      </w:pPr>
      <w:rPr>
        <w:rFonts w:ascii="Wingdings" w:hAnsi="Wingdings" w:hint="default"/>
      </w:rPr>
    </w:lvl>
    <w:lvl w:ilvl="3" w:tplc="0C0C0001" w:tentative="1">
      <w:start w:val="1"/>
      <w:numFmt w:val="bullet"/>
      <w:lvlText w:val=""/>
      <w:lvlJc w:val="left"/>
      <w:pPr>
        <w:ind w:left="3060" w:hanging="360"/>
      </w:pPr>
      <w:rPr>
        <w:rFonts w:ascii="Symbol" w:hAnsi="Symbol" w:hint="default"/>
      </w:rPr>
    </w:lvl>
    <w:lvl w:ilvl="4" w:tplc="0C0C0003" w:tentative="1">
      <w:start w:val="1"/>
      <w:numFmt w:val="bullet"/>
      <w:lvlText w:val="o"/>
      <w:lvlJc w:val="left"/>
      <w:pPr>
        <w:ind w:left="3780" w:hanging="360"/>
      </w:pPr>
      <w:rPr>
        <w:rFonts w:ascii="Courier New" w:hAnsi="Courier New" w:cs="Courier New" w:hint="default"/>
      </w:rPr>
    </w:lvl>
    <w:lvl w:ilvl="5" w:tplc="0C0C0005" w:tentative="1">
      <w:start w:val="1"/>
      <w:numFmt w:val="bullet"/>
      <w:lvlText w:val=""/>
      <w:lvlJc w:val="left"/>
      <w:pPr>
        <w:ind w:left="4500" w:hanging="360"/>
      </w:pPr>
      <w:rPr>
        <w:rFonts w:ascii="Wingdings" w:hAnsi="Wingdings" w:hint="default"/>
      </w:rPr>
    </w:lvl>
    <w:lvl w:ilvl="6" w:tplc="0C0C0001" w:tentative="1">
      <w:start w:val="1"/>
      <w:numFmt w:val="bullet"/>
      <w:lvlText w:val=""/>
      <w:lvlJc w:val="left"/>
      <w:pPr>
        <w:ind w:left="5220" w:hanging="360"/>
      </w:pPr>
      <w:rPr>
        <w:rFonts w:ascii="Symbol" w:hAnsi="Symbol" w:hint="default"/>
      </w:rPr>
    </w:lvl>
    <w:lvl w:ilvl="7" w:tplc="0C0C0003" w:tentative="1">
      <w:start w:val="1"/>
      <w:numFmt w:val="bullet"/>
      <w:lvlText w:val="o"/>
      <w:lvlJc w:val="left"/>
      <w:pPr>
        <w:ind w:left="5940" w:hanging="360"/>
      </w:pPr>
      <w:rPr>
        <w:rFonts w:ascii="Courier New" w:hAnsi="Courier New" w:cs="Courier New" w:hint="default"/>
      </w:rPr>
    </w:lvl>
    <w:lvl w:ilvl="8" w:tplc="0C0C0005" w:tentative="1">
      <w:start w:val="1"/>
      <w:numFmt w:val="bullet"/>
      <w:lvlText w:val=""/>
      <w:lvlJc w:val="left"/>
      <w:pPr>
        <w:ind w:left="6660" w:hanging="360"/>
      </w:pPr>
      <w:rPr>
        <w:rFonts w:ascii="Wingdings" w:hAnsi="Wingdings" w:hint="default"/>
      </w:rPr>
    </w:lvl>
  </w:abstractNum>
  <w:abstractNum w:abstractNumId="5" w15:restartNumberingAfterBreak="0">
    <w:nsid w:val="12574D11"/>
    <w:multiLevelType w:val="hybridMultilevel"/>
    <w:tmpl w:val="97A03D58"/>
    <w:lvl w:ilvl="0" w:tplc="267A7350">
      <w:numFmt w:val="bullet"/>
      <w:lvlText w:val="-"/>
      <w:lvlJc w:val="left"/>
      <w:pPr>
        <w:ind w:left="652" w:hanging="360"/>
      </w:pPr>
      <w:rPr>
        <w:rFonts w:ascii="Times New Roman" w:eastAsia="Times New Roman" w:hAnsi="Times New Roman" w:cs="Times New Roman"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18B35167"/>
    <w:multiLevelType w:val="hybridMultilevel"/>
    <w:tmpl w:val="2CD2D6BC"/>
    <w:lvl w:ilvl="0" w:tplc="267A7350">
      <w:numFmt w:val="bullet"/>
      <w:lvlText w:val="-"/>
      <w:lvlJc w:val="left"/>
      <w:pPr>
        <w:ind w:left="652" w:hanging="360"/>
      </w:pPr>
      <w:rPr>
        <w:rFonts w:ascii="Times New Roman" w:eastAsia="Times New Roman" w:hAnsi="Times New Roman" w:cs="Times New Roman" w:hint="default"/>
      </w:rPr>
    </w:lvl>
    <w:lvl w:ilvl="1" w:tplc="0C0C0003" w:tentative="1">
      <w:start w:val="1"/>
      <w:numFmt w:val="bullet"/>
      <w:lvlText w:val="o"/>
      <w:lvlJc w:val="left"/>
      <w:pPr>
        <w:ind w:left="1372" w:hanging="360"/>
      </w:pPr>
      <w:rPr>
        <w:rFonts w:ascii="Courier New" w:hAnsi="Courier New" w:cs="Courier New" w:hint="default"/>
      </w:rPr>
    </w:lvl>
    <w:lvl w:ilvl="2" w:tplc="0C0C0005" w:tentative="1">
      <w:start w:val="1"/>
      <w:numFmt w:val="bullet"/>
      <w:lvlText w:val=""/>
      <w:lvlJc w:val="left"/>
      <w:pPr>
        <w:ind w:left="2092" w:hanging="360"/>
      </w:pPr>
      <w:rPr>
        <w:rFonts w:ascii="Wingdings" w:hAnsi="Wingdings" w:hint="default"/>
      </w:rPr>
    </w:lvl>
    <w:lvl w:ilvl="3" w:tplc="0C0C0001" w:tentative="1">
      <w:start w:val="1"/>
      <w:numFmt w:val="bullet"/>
      <w:lvlText w:val=""/>
      <w:lvlJc w:val="left"/>
      <w:pPr>
        <w:ind w:left="2812" w:hanging="360"/>
      </w:pPr>
      <w:rPr>
        <w:rFonts w:ascii="Symbol" w:hAnsi="Symbol" w:hint="default"/>
      </w:rPr>
    </w:lvl>
    <w:lvl w:ilvl="4" w:tplc="0C0C0003" w:tentative="1">
      <w:start w:val="1"/>
      <w:numFmt w:val="bullet"/>
      <w:lvlText w:val="o"/>
      <w:lvlJc w:val="left"/>
      <w:pPr>
        <w:ind w:left="3532" w:hanging="360"/>
      </w:pPr>
      <w:rPr>
        <w:rFonts w:ascii="Courier New" w:hAnsi="Courier New" w:cs="Courier New" w:hint="default"/>
      </w:rPr>
    </w:lvl>
    <w:lvl w:ilvl="5" w:tplc="0C0C0005" w:tentative="1">
      <w:start w:val="1"/>
      <w:numFmt w:val="bullet"/>
      <w:lvlText w:val=""/>
      <w:lvlJc w:val="left"/>
      <w:pPr>
        <w:ind w:left="4252" w:hanging="360"/>
      </w:pPr>
      <w:rPr>
        <w:rFonts w:ascii="Wingdings" w:hAnsi="Wingdings" w:hint="default"/>
      </w:rPr>
    </w:lvl>
    <w:lvl w:ilvl="6" w:tplc="0C0C0001" w:tentative="1">
      <w:start w:val="1"/>
      <w:numFmt w:val="bullet"/>
      <w:lvlText w:val=""/>
      <w:lvlJc w:val="left"/>
      <w:pPr>
        <w:ind w:left="4972" w:hanging="360"/>
      </w:pPr>
      <w:rPr>
        <w:rFonts w:ascii="Symbol" w:hAnsi="Symbol" w:hint="default"/>
      </w:rPr>
    </w:lvl>
    <w:lvl w:ilvl="7" w:tplc="0C0C0003" w:tentative="1">
      <w:start w:val="1"/>
      <w:numFmt w:val="bullet"/>
      <w:lvlText w:val="o"/>
      <w:lvlJc w:val="left"/>
      <w:pPr>
        <w:ind w:left="5692" w:hanging="360"/>
      </w:pPr>
      <w:rPr>
        <w:rFonts w:ascii="Courier New" w:hAnsi="Courier New" w:cs="Courier New" w:hint="default"/>
      </w:rPr>
    </w:lvl>
    <w:lvl w:ilvl="8" w:tplc="0C0C0005" w:tentative="1">
      <w:start w:val="1"/>
      <w:numFmt w:val="bullet"/>
      <w:lvlText w:val=""/>
      <w:lvlJc w:val="left"/>
      <w:pPr>
        <w:ind w:left="6412" w:hanging="360"/>
      </w:pPr>
      <w:rPr>
        <w:rFonts w:ascii="Wingdings" w:hAnsi="Wingdings" w:hint="default"/>
      </w:rPr>
    </w:lvl>
  </w:abstractNum>
  <w:abstractNum w:abstractNumId="7" w15:restartNumberingAfterBreak="0">
    <w:nsid w:val="1A9C132A"/>
    <w:multiLevelType w:val="hybridMultilevel"/>
    <w:tmpl w:val="ACEA428A"/>
    <w:lvl w:ilvl="0" w:tplc="0C0C0001">
      <w:start w:val="1"/>
      <w:numFmt w:val="bullet"/>
      <w:lvlText w:val=""/>
      <w:lvlJc w:val="left"/>
      <w:pPr>
        <w:ind w:left="1004" w:hanging="360"/>
      </w:pPr>
      <w:rPr>
        <w:rFonts w:ascii="Symbol" w:hAnsi="Symbol" w:hint="default"/>
      </w:rPr>
    </w:lvl>
    <w:lvl w:ilvl="1" w:tplc="0C0C0003" w:tentative="1">
      <w:start w:val="1"/>
      <w:numFmt w:val="bullet"/>
      <w:lvlText w:val="o"/>
      <w:lvlJc w:val="left"/>
      <w:pPr>
        <w:ind w:left="1724" w:hanging="360"/>
      </w:pPr>
      <w:rPr>
        <w:rFonts w:ascii="Courier New" w:hAnsi="Courier New" w:cs="Courier New" w:hint="default"/>
      </w:rPr>
    </w:lvl>
    <w:lvl w:ilvl="2" w:tplc="0C0C0005" w:tentative="1">
      <w:start w:val="1"/>
      <w:numFmt w:val="bullet"/>
      <w:lvlText w:val=""/>
      <w:lvlJc w:val="left"/>
      <w:pPr>
        <w:ind w:left="2444" w:hanging="360"/>
      </w:pPr>
      <w:rPr>
        <w:rFonts w:ascii="Wingdings" w:hAnsi="Wingdings" w:hint="default"/>
      </w:rPr>
    </w:lvl>
    <w:lvl w:ilvl="3" w:tplc="0C0C0001" w:tentative="1">
      <w:start w:val="1"/>
      <w:numFmt w:val="bullet"/>
      <w:lvlText w:val=""/>
      <w:lvlJc w:val="left"/>
      <w:pPr>
        <w:ind w:left="3164" w:hanging="360"/>
      </w:pPr>
      <w:rPr>
        <w:rFonts w:ascii="Symbol" w:hAnsi="Symbol" w:hint="default"/>
      </w:rPr>
    </w:lvl>
    <w:lvl w:ilvl="4" w:tplc="0C0C0003" w:tentative="1">
      <w:start w:val="1"/>
      <w:numFmt w:val="bullet"/>
      <w:lvlText w:val="o"/>
      <w:lvlJc w:val="left"/>
      <w:pPr>
        <w:ind w:left="3884" w:hanging="360"/>
      </w:pPr>
      <w:rPr>
        <w:rFonts w:ascii="Courier New" w:hAnsi="Courier New" w:cs="Courier New" w:hint="default"/>
      </w:rPr>
    </w:lvl>
    <w:lvl w:ilvl="5" w:tplc="0C0C0005" w:tentative="1">
      <w:start w:val="1"/>
      <w:numFmt w:val="bullet"/>
      <w:lvlText w:val=""/>
      <w:lvlJc w:val="left"/>
      <w:pPr>
        <w:ind w:left="4604" w:hanging="360"/>
      </w:pPr>
      <w:rPr>
        <w:rFonts w:ascii="Wingdings" w:hAnsi="Wingdings" w:hint="default"/>
      </w:rPr>
    </w:lvl>
    <w:lvl w:ilvl="6" w:tplc="0C0C0001" w:tentative="1">
      <w:start w:val="1"/>
      <w:numFmt w:val="bullet"/>
      <w:lvlText w:val=""/>
      <w:lvlJc w:val="left"/>
      <w:pPr>
        <w:ind w:left="5324" w:hanging="360"/>
      </w:pPr>
      <w:rPr>
        <w:rFonts w:ascii="Symbol" w:hAnsi="Symbol" w:hint="default"/>
      </w:rPr>
    </w:lvl>
    <w:lvl w:ilvl="7" w:tplc="0C0C0003" w:tentative="1">
      <w:start w:val="1"/>
      <w:numFmt w:val="bullet"/>
      <w:lvlText w:val="o"/>
      <w:lvlJc w:val="left"/>
      <w:pPr>
        <w:ind w:left="6044" w:hanging="360"/>
      </w:pPr>
      <w:rPr>
        <w:rFonts w:ascii="Courier New" w:hAnsi="Courier New" w:cs="Courier New" w:hint="default"/>
      </w:rPr>
    </w:lvl>
    <w:lvl w:ilvl="8" w:tplc="0C0C0005" w:tentative="1">
      <w:start w:val="1"/>
      <w:numFmt w:val="bullet"/>
      <w:lvlText w:val=""/>
      <w:lvlJc w:val="left"/>
      <w:pPr>
        <w:ind w:left="6764" w:hanging="360"/>
      </w:pPr>
      <w:rPr>
        <w:rFonts w:ascii="Wingdings" w:hAnsi="Wingdings" w:hint="default"/>
      </w:rPr>
    </w:lvl>
  </w:abstractNum>
  <w:abstractNum w:abstractNumId="8" w15:restartNumberingAfterBreak="0">
    <w:nsid w:val="265C6357"/>
    <w:multiLevelType w:val="hybridMultilevel"/>
    <w:tmpl w:val="0158F428"/>
    <w:lvl w:ilvl="0" w:tplc="796EDE8A">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35454C71"/>
    <w:multiLevelType w:val="hybridMultilevel"/>
    <w:tmpl w:val="AB624574"/>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0" w15:restartNumberingAfterBreak="0">
    <w:nsid w:val="3DE1186D"/>
    <w:multiLevelType w:val="hybridMultilevel"/>
    <w:tmpl w:val="9AEA8A6E"/>
    <w:lvl w:ilvl="0" w:tplc="267A7350">
      <w:numFmt w:val="bullet"/>
      <w:lvlText w:val="-"/>
      <w:lvlJc w:val="left"/>
      <w:pPr>
        <w:ind w:left="1372" w:hanging="360"/>
      </w:pPr>
      <w:rPr>
        <w:rFonts w:ascii="Times New Roman" w:eastAsia="Times New Roman" w:hAnsi="Times New Roman" w:cs="Times New Roman"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11" w15:restartNumberingAfterBreak="0">
    <w:nsid w:val="40ED00B0"/>
    <w:multiLevelType w:val="hybridMultilevel"/>
    <w:tmpl w:val="36DAAFD4"/>
    <w:lvl w:ilvl="0" w:tplc="267A7350">
      <w:numFmt w:val="bullet"/>
      <w:lvlText w:val="-"/>
      <w:lvlJc w:val="left"/>
      <w:pPr>
        <w:ind w:left="652" w:hanging="360"/>
      </w:pPr>
      <w:rPr>
        <w:rFonts w:ascii="Times New Roman" w:eastAsia="Times New Roman"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430F4C5C"/>
    <w:multiLevelType w:val="hybridMultilevel"/>
    <w:tmpl w:val="7690DA22"/>
    <w:lvl w:ilvl="0" w:tplc="39CE14D6">
      <w:start w:val="4"/>
      <w:numFmt w:val="bullet"/>
      <w:lvlText w:val="-"/>
      <w:lvlJc w:val="left"/>
      <w:pPr>
        <w:ind w:left="1146" w:hanging="360"/>
      </w:pPr>
      <w:rPr>
        <w:rFonts w:ascii="Times New Roman" w:eastAsia="Times New Roman" w:hAnsi="Times New Roman" w:cs="Times New Roman" w:hint="default"/>
      </w:rPr>
    </w:lvl>
    <w:lvl w:ilvl="1" w:tplc="0C0C0003" w:tentative="1">
      <w:start w:val="1"/>
      <w:numFmt w:val="bullet"/>
      <w:lvlText w:val="o"/>
      <w:lvlJc w:val="left"/>
      <w:pPr>
        <w:ind w:left="1866" w:hanging="360"/>
      </w:pPr>
      <w:rPr>
        <w:rFonts w:ascii="Courier New" w:hAnsi="Courier New" w:cs="Courier New" w:hint="default"/>
      </w:rPr>
    </w:lvl>
    <w:lvl w:ilvl="2" w:tplc="0C0C0005" w:tentative="1">
      <w:start w:val="1"/>
      <w:numFmt w:val="bullet"/>
      <w:lvlText w:val=""/>
      <w:lvlJc w:val="left"/>
      <w:pPr>
        <w:ind w:left="2586" w:hanging="360"/>
      </w:pPr>
      <w:rPr>
        <w:rFonts w:ascii="Wingdings" w:hAnsi="Wingdings" w:hint="default"/>
      </w:rPr>
    </w:lvl>
    <w:lvl w:ilvl="3" w:tplc="0C0C0001" w:tentative="1">
      <w:start w:val="1"/>
      <w:numFmt w:val="bullet"/>
      <w:lvlText w:val=""/>
      <w:lvlJc w:val="left"/>
      <w:pPr>
        <w:ind w:left="3306" w:hanging="360"/>
      </w:pPr>
      <w:rPr>
        <w:rFonts w:ascii="Symbol" w:hAnsi="Symbol" w:hint="default"/>
      </w:rPr>
    </w:lvl>
    <w:lvl w:ilvl="4" w:tplc="0C0C0003" w:tentative="1">
      <w:start w:val="1"/>
      <w:numFmt w:val="bullet"/>
      <w:lvlText w:val="o"/>
      <w:lvlJc w:val="left"/>
      <w:pPr>
        <w:ind w:left="4026" w:hanging="360"/>
      </w:pPr>
      <w:rPr>
        <w:rFonts w:ascii="Courier New" w:hAnsi="Courier New" w:cs="Courier New" w:hint="default"/>
      </w:rPr>
    </w:lvl>
    <w:lvl w:ilvl="5" w:tplc="0C0C0005" w:tentative="1">
      <w:start w:val="1"/>
      <w:numFmt w:val="bullet"/>
      <w:lvlText w:val=""/>
      <w:lvlJc w:val="left"/>
      <w:pPr>
        <w:ind w:left="4746" w:hanging="360"/>
      </w:pPr>
      <w:rPr>
        <w:rFonts w:ascii="Wingdings" w:hAnsi="Wingdings" w:hint="default"/>
      </w:rPr>
    </w:lvl>
    <w:lvl w:ilvl="6" w:tplc="0C0C0001" w:tentative="1">
      <w:start w:val="1"/>
      <w:numFmt w:val="bullet"/>
      <w:lvlText w:val=""/>
      <w:lvlJc w:val="left"/>
      <w:pPr>
        <w:ind w:left="5466" w:hanging="360"/>
      </w:pPr>
      <w:rPr>
        <w:rFonts w:ascii="Symbol" w:hAnsi="Symbol" w:hint="default"/>
      </w:rPr>
    </w:lvl>
    <w:lvl w:ilvl="7" w:tplc="0C0C0003" w:tentative="1">
      <w:start w:val="1"/>
      <w:numFmt w:val="bullet"/>
      <w:lvlText w:val="o"/>
      <w:lvlJc w:val="left"/>
      <w:pPr>
        <w:ind w:left="6186" w:hanging="360"/>
      </w:pPr>
      <w:rPr>
        <w:rFonts w:ascii="Courier New" w:hAnsi="Courier New" w:cs="Courier New" w:hint="default"/>
      </w:rPr>
    </w:lvl>
    <w:lvl w:ilvl="8" w:tplc="0C0C0005" w:tentative="1">
      <w:start w:val="1"/>
      <w:numFmt w:val="bullet"/>
      <w:lvlText w:val=""/>
      <w:lvlJc w:val="left"/>
      <w:pPr>
        <w:ind w:left="6906" w:hanging="360"/>
      </w:pPr>
      <w:rPr>
        <w:rFonts w:ascii="Wingdings" w:hAnsi="Wingdings" w:hint="default"/>
      </w:rPr>
    </w:lvl>
  </w:abstractNum>
  <w:abstractNum w:abstractNumId="13" w15:restartNumberingAfterBreak="0">
    <w:nsid w:val="45BD1C69"/>
    <w:multiLevelType w:val="hybridMultilevel"/>
    <w:tmpl w:val="665064DE"/>
    <w:lvl w:ilvl="0" w:tplc="0C0C0001">
      <w:start w:val="1"/>
      <w:numFmt w:val="bullet"/>
      <w:lvlText w:val=""/>
      <w:lvlJc w:val="left"/>
      <w:pPr>
        <w:ind w:left="1005" w:hanging="360"/>
      </w:pPr>
      <w:rPr>
        <w:rFonts w:ascii="Symbol" w:hAnsi="Symbol" w:hint="default"/>
      </w:rPr>
    </w:lvl>
    <w:lvl w:ilvl="1" w:tplc="0C0C0003" w:tentative="1">
      <w:start w:val="1"/>
      <w:numFmt w:val="bullet"/>
      <w:lvlText w:val="o"/>
      <w:lvlJc w:val="left"/>
      <w:pPr>
        <w:ind w:left="1725" w:hanging="360"/>
      </w:pPr>
      <w:rPr>
        <w:rFonts w:ascii="Courier New" w:hAnsi="Courier New" w:cs="Courier New" w:hint="default"/>
      </w:rPr>
    </w:lvl>
    <w:lvl w:ilvl="2" w:tplc="0C0C0005" w:tentative="1">
      <w:start w:val="1"/>
      <w:numFmt w:val="bullet"/>
      <w:lvlText w:val=""/>
      <w:lvlJc w:val="left"/>
      <w:pPr>
        <w:ind w:left="2445" w:hanging="360"/>
      </w:pPr>
      <w:rPr>
        <w:rFonts w:ascii="Wingdings" w:hAnsi="Wingdings" w:hint="default"/>
      </w:rPr>
    </w:lvl>
    <w:lvl w:ilvl="3" w:tplc="0C0C0001" w:tentative="1">
      <w:start w:val="1"/>
      <w:numFmt w:val="bullet"/>
      <w:lvlText w:val=""/>
      <w:lvlJc w:val="left"/>
      <w:pPr>
        <w:ind w:left="3165" w:hanging="360"/>
      </w:pPr>
      <w:rPr>
        <w:rFonts w:ascii="Symbol" w:hAnsi="Symbol" w:hint="default"/>
      </w:rPr>
    </w:lvl>
    <w:lvl w:ilvl="4" w:tplc="0C0C0003" w:tentative="1">
      <w:start w:val="1"/>
      <w:numFmt w:val="bullet"/>
      <w:lvlText w:val="o"/>
      <w:lvlJc w:val="left"/>
      <w:pPr>
        <w:ind w:left="3885" w:hanging="360"/>
      </w:pPr>
      <w:rPr>
        <w:rFonts w:ascii="Courier New" w:hAnsi="Courier New" w:cs="Courier New" w:hint="default"/>
      </w:rPr>
    </w:lvl>
    <w:lvl w:ilvl="5" w:tplc="0C0C0005" w:tentative="1">
      <w:start w:val="1"/>
      <w:numFmt w:val="bullet"/>
      <w:lvlText w:val=""/>
      <w:lvlJc w:val="left"/>
      <w:pPr>
        <w:ind w:left="4605" w:hanging="360"/>
      </w:pPr>
      <w:rPr>
        <w:rFonts w:ascii="Wingdings" w:hAnsi="Wingdings" w:hint="default"/>
      </w:rPr>
    </w:lvl>
    <w:lvl w:ilvl="6" w:tplc="0C0C0001" w:tentative="1">
      <w:start w:val="1"/>
      <w:numFmt w:val="bullet"/>
      <w:lvlText w:val=""/>
      <w:lvlJc w:val="left"/>
      <w:pPr>
        <w:ind w:left="5325" w:hanging="360"/>
      </w:pPr>
      <w:rPr>
        <w:rFonts w:ascii="Symbol" w:hAnsi="Symbol" w:hint="default"/>
      </w:rPr>
    </w:lvl>
    <w:lvl w:ilvl="7" w:tplc="0C0C0003" w:tentative="1">
      <w:start w:val="1"/>
      <w:numFmt w:val="bullet"/>
      <w:lvlText w:val="o"/>
      <w:lvlJc w:val="left"/>
      <w:pPr>
        <w:ind w:left="6045" w:hanging="360"/>
      </w:pPr>
      <w:rPr>
        <w:rFonts w:ascii="Courier New" w:hAnsi="Courier New" w:cs="Courier New" w:hint="default"/>
      </w:rPr>
    </w:lvl>
    <w:lvl w:ilvl="8" w:tplc="0C0C0005" w:tentative="1">
      <w:start w:val="1"/>
      <w:numFmt w:val="bullet"/>
      <w:lvlText w:val=""/>
      <w:lvlJc w:val="left"/>
      <w:pPr>
        <w:ind w:left="6765" w:hanging="360"/>
      </w:pPr>
      <w:rPr>
        <w:rFonts w:ascii="Wingdings" w:hAnsi="Wingdings" w:hint="default"/>
      </w:rPr>
    </w:lvl>
  </w:abstractNum>
  <w:abstractNum w:abstractNumId="14" w15:restartNumberingAfterBreak="0">
    <w:nsid w:val="46B0018C"/>
    <w:multiLevelType w:val="multilevel"/>
    <w:tmpl w:val="0F8CD158"/>
    <w:lvl w:ilvl="0">
      <w:start w:val="2015"/>
      <w:numFmt w:val="bullet"/>
      <w:lvlText w:val="-"/>
      <w:lvlJc w:val="left"/>
      <w:pPr>
        <w:ind w:left="1800" w:hanging="360"/>
      </w:pPr>
      <w:rPr>
        <w:rFonts w:ascii="Times New Roman" w:eastAsia="Times New Roman" w:hAnsi="Times New Roman" w:cs="Times New Roman"/>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5" w15:restartNumberingAfterBreak="0">
    <w:nsid w:val="494D53C1"/>
    <w:multiLevelType w:val="hybridMultilevel"/>
    <w:tmpl w:val="A092855E"/>
    <w:lvl w:ilvl="0" w:tplc="0C0C0001">
      <w:start w:val="1"/>
      <w:numFmt w:val="bullet"/>
      <w:lvlText w:val=""/>
      <w:lvlJc w:val="left"/>
      <w:pPr>
        <w:ind w:left="1004" w:hanging="360"/>
      </w:pPr>
      <w:rPr>
        <w:rFonts w:ascii="Symbol" w:hAnsi="Symbol" w:hint="default"/>
      </w:rPr>
    </w:lvl>
    <w:lvl w:ilvl="1" w:tplc="0C0C0003" w:tentative="1">
      <w:start w:val="1"/>
      <w:numFmt w:val="bullet"/>
      <w:lvlText w:val="o"/>
      <w:lvlJc w:val="left"/>
      <w:pPr>
        <w:ind w:left="1724" w:hanging="360"/>
      </w:pPr>
      <w:rPr>
        <w:rFonts w:ascii="Courier New" w:hAnsi="Courier New" w:cs="Courier New" w:hint="default"/>
      </w:rPr>
    </w:lvl>
    <w:lvl w:ilvl="2" w:tplc="0C0C0005" w:tentative="1">
      <w:start w:val="1"/>
      <w:numFmt w:val="bullet"/>
      <w:lvlText w:val=""/>
      <w:lvlJc w:val="left"/>
      <w:pPr>
        <w:ind w:left="2444" w:hanging="360"/>
      </w:pPr>
      <w:rPr>
        <w:rFonts w:ascii="Wingdings" w:hAnsi="Wingdings" w:hint="default"/>
      </w:rPr>
    </w:lvl>
    <w:lvl w:ilvl="3" w:tplc="0C0C0001" w:tentative="1">
      <w:start w:val="1"/>
      <w:numFmt w:val="bullet"/>
      <w:lvlText w:val=""/>
      <w:lvlJc w:val="left"/>
      <w:pPr>
        <w:ind w:left="3164" w:hanging="360"/>
      </w:pPr>
      <w:rPr>
        <w:rFonts w:ascii="Symbol" w:hAnsi="Symbol" w:hint="default"/>
      </w:rPr>
    </w:lvl>
    <w:lvl w:ilvl="4" w:tplc="0C0C0003" w:tentative="1">
      <w:start w:val="1"/>
      <w:numFmt w:val="bullet"/>
      <w:lvlText w:val="o"/>
      <w:lvlJc w:val="left"/>
      <w:pPr>
        <w:ind w:left="3884" w:hanging="360"/>
      </w:pPr>
      <w:rPr>
        <w:rFonts w:ascii="Courier New" w:hAnsi="Courier New" w:cs="Courier New" w:hint="default"/>
      </w:rPr>
    </w:lvl>
    <w:lvl w:ilvl="5" w:tplc="0C0C0005" w:tentative="1">
      <w:start w:val="1"/>
      <w:numFmt w:val="bullet"/>
      <w:lvlText w:val=""/>
      <w:lvlJc w:val="left"/>
      <w:pPr>
        <w:ind w:left="4604" w:hanging="360"/>
      </w:pPr>
      <w:rPr>
        <w:rFonts w:ascii="Wingdings" w:hAnsi="Wingdings" w:hint="default"/>
      </w:rPr>
    </w:lvl>
    <w:lvl w:ilvl="6" w:tplc="0C0C0001" w:tentative="1">
      <w:start w:val="1"/>
      <w:numFmt w:val="bullet"/>
      <w:lvlText w:val=""/>
      <w:lvlJc w:val="left"/>
      <w:pPr>
        <w:ind w:left="5324" w:hanging="360"/>
      </w:pPr>
      <w:rPr>
        <w:rFonts w:ascii="Symbol" w:hAnsi="Symbol" w:hint="default"/>
      </w:rPr>
    </w:lvl>
    <w:lvl w:ilvl="7" w:tplc="0C0C0003" w:tentative="1">
      <w:start w:val="1"/>
      <w:numFmt w:val="bullet"/>
      <w:lvlText w:val="o"/>
      <w:lvlJc w:val="left"/>
      <w:pPr>
        <w:ind w:left="6044" w:hanging="360"/>
      </w:pPr>
      <w:rPr>
        <w:rFonts w:ascii="Courier New" w:hAnsi="Courier New" w:cs="Courier New" w:hint="default"/>
      </w:rPr>
    </w:lvl>
    <w:lvl w:ilvl="8" w:tplc="0C0C0005" w:tentative="1">
      <w:start w:val="1"/>
      <w:numFmt w:val="bullet"/>
      <w:lvlText w:val=""/>
      <w:lvlJc w:val="left"/>
      <w:pPr>
        <w:ind w:left="6764" w:hanging="360"/>
      </w:pPr>
      <w:rPr>
        <w:rFonts w:ascii="Wingdings" w:hAnsi="Wingdings" w:hint="default"/>
      </w:rPr>
    </w:lvl>
  </w:abstractNum>
  <w:abstractNum w:abstractNumId="16" w15:restartNumberingAfterBreak="0">
    <w:nsid w:val="4D0D23A9"/>
    <w:multiLevelType w:val="multilevel"/>
    <w:tmpl w:val="71544414"/>
    <w:lvl w:ilvl="0">
      <w:start w:val="1"/>
      <w:numFmt w:val="decimal"/>
      <w:pStyle w:val="Listepuce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50922576"/>
    <w:multiLevelType w:val="hybridMultilevel"/>
    <w:tmpl w:val="A014A7AE"/>
    <w:lvl w:ilvl="0" w:tplc="267A7350">
      <w:numFmt w:val="bullet"/>
      <w:lvlText w:val="-"/>
      <w:lvlJc w:val="left"/>
      <w:pPr>
        <w:ind w:left="936" w:hanging="360"/>
      </w:pPr>
      <w:rPr>
        <w:rFonts w:ascii="Times New Roman" w:eastAsia="Times New Roman" w:hAnsi="Times New Roman" w:cs="Times New Roman" w:hint="default"/>
      </w:rPr>
    </w:lvl>
    <w:lvl w:ilvl="1" w:tplc="0C0C0003" w:tentative="1">
      <w:start w:val="1"/>
      <w:numFmt w:val="bullet"/>
      <w:lvlText w:val="o"/>
      <w:lvlJc w:val="left"/>
      <w:pPr>
        <w:ind w:left="1724" w:hanging="360"/>
      </w:pPr>
      <w:rPr>
        <w:rFonts w:ascii="Courier New" w:hAnsi="Courier New" w:cs="Courier New" w:hint="default"/>
      </w:rPr>
    </w:lvl>
    <w:lvl w:ilvl="2" w:tplc="0C0C0005" w:tentative="1">
      <w:start w:val="1"/>
      <w:numFmt w:val="bullet"/>
      <w:lvlText w:val=""/>
      <w:lvlJc w:val="left"/>
      <w:pPr>
        <w:ind w:left="2444" w:hanging="360"/>
      </w:pPr>
      <w:rPr>
        <w:rFonts w:ascii="Wingdings" w:hAnsi="Wingdings" w:hint="default"/>
      </w:rPr>
    </w:lvl>
    <w:lvl w:ilvl="3" w:tplc="0C0C0001" w:tentative="1">
      <w:start w:val="1"/>
      <w:numFmt w:val="bullet"/>
      <w:lvlText w:val=""/>
      <w:lvlJc w:val="left"/>
      <w:pPr>
        <w:ind w:left="3164" w:hanging="360"/>
      </w:pPr>
      <w:rPr>
        <w:rFonts w:ascii="Symbol" w:hAnsi="Symbol" w:hint="default"/>
      </w:rPr>
    </w:lvl>
    <w:lvl w:ilvl="4" w:tplc="0C0C0003" w:tentative="1">
      <w:start w:val="1"/>
      <w:numFmt w:val="bullet"/>
      <w:lvlText w:val="o"/>
      <w:lvlJc w:val="left"/>
      <w:pPr>
        <w:ind w:left="3884" w:hanging="360"/>
      </w:pPr>
      <w:rPr>
        <w:rFonts w:ascii="Courier New" w:hAnsi="Courier New" w:cs="Courier New" w:hint="default"/>
      </w:rPr>
    </w:lvl>
    <w:lvl w:ilvl="5" w:tplc="0C0C0005" w:tentative="1">
      <w:start w:val="1"/>
      <w:numFmt w:val="bullet"/>
      <w:lvlText w:val=""/>
      <w:lvlJc w:val="left"/>
      <w:pPr>
        <w:ind w:left="4604" w:hanging="360"/>
      </w:pPr>
      <w:rPr>
        <w:rFonts w:ascii="Wingdings" w:hAnsi="Wingdings" w:hint="default"/>
      </w:rPr>
    </w:lvl>
    <w:lvl w:ilvl="6" w:tplc="0C0C0001" w:tentative="1">
      <w:start w:val="1"/>
      <w:numFmt w:val="bullet"/>
      <w:lvlText w:val=""/>
      <w:lvlJc w:val="left"/>
      <w:pPr>
        <w:ind w:left="5324" w:hanging="360"/>
      </w:pPr>
      <w:rPr>
        <w:rFonts w:ascii="Symbol" w:hAnsi="Symbol" w:hint="default"/>
      </w:rPr>
    </w:lvl>
    <w:lvl w:ilvl="7" w:tplc="0C0C0003" w:tentative="1">
      <w:start w:val="1"/>
      <w:numFmt w:val="bullet"/>
      <w:lvlText w:val="o"/>
      <w:lvlJc w:val="left"/>
      <w:pPr>
        <w:ind w:left="6044" w:hanging="360"/>
      </w:pPr>
      <w:rPr>
        <w:rFonts w:ascii="Courier New" w:hAnsi="Courier New" w:cs="Courier New" w:hint="default"/>
      </w:rPr>
    </w:lvl>
    <w:lvl w:ilvl="8" w:tplc="0C0C0005" w:tentative="1">
      <w:start w:val="1"/>
      <w:numFmt w:val="bullet"/>
      <w:lvlText w:val=""/>
      <w:lvlJc w:val="left"/>
      <w:pPr>
        <w:ind w:left="6764" w:hanging="360"/>
      </w:pPr>
      <w:rPr>
        <w:rFonts w:ascii="Wingdings" w:hAnsi="Wingdings" w:hint="default"/>
      </w:rPr>
    </w:lvl>
  </w:abstractNum>
  <w:abstractNum w:abstractNumId="18" w15:restartNumberingAfterBreak="0">
    <w:nsid w:val="515E3FCF"/>
    <w:multiLevelType w:val="multilevel"/>
    <w:tmpl w:val="4B0A3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1A3284A"/>
    <w:multiLevelType w:val="hybridMultilevel"/>
    <w:tmpl w:val="D3F2A750"/>
    <w:lvl w:ilvl="0" w:tplc="0C0C0001">
      <w:start w:val="1"/>
      <w:numFmt w:val="bullet"/>
      <w:lvlText w:val=""/>
      <w:lvlJc w:val="left"/>
      <w:pPr>
        <w:ind w:left="1359" w:hanging="360"/>
      </w:pPr>
      <w:rPr>
        <w:rFonts w:ascii="Symbol" w:hAnsi="Symbol" w:hint="default"/>
      </w:rPr>
    </w:lvl>
    <w:lvl w:ilvl="1" w:tplc="0C0C0003" w:tentative="1">
      <w:start w:val="1"/>
      <w:numFmt w:val="bullet"/>
      <w:lvlText w:val="o"/>
      <w:lvlJc w:val="left"/>
      <w:pPr>
        <w:ind w:left="2079" w:hanging="360"/>
      </w:pPr>
      <w:rPr>
        <w:rFonts w:ascii="Courier New" w:hAnsi="Courier New" w:cs="Courier New" w:hint="default"/>
      </w:rPr>
    </w:lvl>
    <w:lvl w:ilvl="2" w:tplc="0C0C0005" w:tentative="1">
      <w:start w:val="1"/>
      <w:numFmt w:val="bullet"/>
      <w:lvlText w:val=""/>
      <w:lvlJc w:val="left"/>
      <w:pPr>
        <w:ind w:left="2799" w:hanging="360"/>
      </w:pPr>
      <w:rPr>
        <w:rFonts w:ascii="Wingdings" w:hAnsi="Wingdings" w:hint="default"/>
      </w:rPr>
    </w:lvl>
    <w:lvl w:ilvl="3" w:tplc="0C0C0001" w:tentative="1">
      <w:start w:val="1"/>
      <w:numFmt w:val="bullet"/>
      <w:lvlText w:val=""/>
      <w:lvlJc w:val="left"/>
      <w:pPr>
        <w:ind w:left="3519" w:hanging="360"/>
      </w:pPr>
      <w:rPr>
        <w:rFonts w:ascii="Symbol" w:hAnsi="Symbol" w:hint="default"/>
      </w:rPr>
    </w:lvl>
    <w:lvl w:ilvl="4" w:tplc="0C0C0003" w:tentative="1">
      <w:start w:val="1"/>
      <w:numFmt w:val="bullet"/>
      <w:lvlText w:val="o"/>
      <w:lvlJc w:val="left"/>
      <w:pPr>
        <w:ind w:left="4239" w:hanging="360"/>
      </w:pPr>
      <w:rPr>
        <w:rFonts w:ascii="Courier New" w:hAnsi="Courier New" w:cs="Courier New" w:hint="default"/>
      </w:rPr>
    </w:lvl>
    <w:lvl w:ilvl="5" w:tplc="0C0C0005" w:tentative="1">
      <w:start w:val="1"/>
      <w:numFmt w:val="bullet"/>
      <w:lvlText w:val=""/>
      <w:lvlJc w:val="left"/>
      <w:pPr>
        <w:ind w:left="4959" w:hanging="360"/>
      </w:pPr>
      <w:rPr>
        <w:rFonts w:ascii="Wingdings" w:hAnsi="Wingdings" w:hint="default"/>
      </w:rPr>
    </w:lvl>
    <w:lvl w:ilvl="6" w:tplc="0C0C0001" w:tentative="1">
      <w:start w:val="1"/>
      <w:numFmt w:val="bullet"/>
      <w:lvlText w:val=""/>
      <w:lvlJc w:val="left"/>
      <w:pPr>
        <w:ind w:left="5679" w:hanging="360"/>
      </w:pPr>
      <w:rPr>
        <w:rFonts w:ascii="Symbol" w:hAnsi="Symbol" w:hint="default"/>
      </w:rPr>
    </w:lvl>
    <w:lvl w:ilvl="7" w:tplc="0C0C0003" w:tentative="1">
      <w:start w:val="1"/>
      <w:numFmt w:val="bullet"/>
      <w:lvlText w:val="o"/>
      <w:lvlJc w:val="left"/>
      <w:pPr>
        <w:ind w:left="6399" w:hanging="360"/>
      </w:pPr>
      <w:rPr>
        <w:rFonts w:ascii="Courier New" w:hAnsi="Courier New" w:cs="Courier New" w:hint="default"/>
      </w:rPr>
    </w:lvl>
    <w:lvl w:ilvl="8" w:tplc="0C0C0005" w:tentative="1">
      <w:start w:val="1"/>
      <w:numFmt w:val="bullet"/>
      <w:lvlText w:val=""/>
      <w:lvlJc w:val="left"/>
      <w:pPr>
        <w:ind w:left="7119" w:hanging="360"/>
      </w:pPr>
      <w:rPr>
        <w:rFonts w:ascii="Wingdings" w:hAnsi="Wingdings" w:hint="default"/>
      </w:rPr>
    </w:lvl>
  </w:abstractNum>
  <w:abstractNum w:abstractNumId="20" w15:restartNumberingAfterBreak="0">
    <w:nsid w:val="529D166D"/>
    <w:multiLevelType w:val="hybridMultilevel"/>
    <w:tmpl w:val="1CDA1E5C"/>
    <w:lvl w:ilvl="0" w:tplc="2100794E">
      <w:numFmt w:val="bullet"/>
      <w:lvlText w:val="-"/>
      <w:lvlJc w:val="left"/>
      <w:pPr>
        <w:ind w:left="354" w:hanging="360"/>
      </w:pPr>
      <w:rPr>
        <w:rFonts w:ascii="Times New Roman" w:eastAsia="Times New Roman" w:hAnsi="Times New Roman" w:cs="Times New Roman" w:hint="default"/>
      </w:rPr>
    </w:lvl>
    <w:lvl w:ilvl="1" w:tplc="0C0C0003" w:tentative="1">
      <w:start w:val="1"/>
      <w:numFmt w:val="bullet"/>
      <w:lvlText w:val="o"/>
      <w:lvlJc w:val="left"/>
      <w:pPr>
        <w:ind w:left="1074" w:hanging="360"/>
      </w:pPr>
      <w:rPr>
        <w:rFonts w:ascii="Courier New" w:hAnsi="Courier New" w:cs="Courier New" w:hint="default"/>
      </w:rPr>
    </w:lvl>
    <w:lvl w:ilvl="2" w:tplc="0C0C0005" w:tentative="1">
      <w:start w:val="1"/>
      <w:numFmt w:val="bullet"/>
      <w:lvlText w:val=""/>
      <w:lvlJc w:val="left"/>
      <w:pPr>
        <w:ind w:left="1794" w:hanging="360"/>
      </w:pPr>
      <w:rPr>
        <w:rFonts w:ascii="Wingdings" w:hAnsi="Wingdings" w:hint="default"/>
      </w:rPr>
    </w:lvl>
    <w:lvl w:ilvl="3" w:tplc="0C0C0001" w:tentative="1">
      <w:start w:val="1"/>
      <w:numFmt w:val="bullet"/>
      <w:lvlText w:val=""/>
      <w:lvlJc w:val="left"/>
      <w:pPr>
        <w:ind w:left="2514" w:hanging="360"/>
      </w:pPr>
      <w:rPr>
        <w:rFonts w:ascii="Symbol" w:hAnsi="Symbol" w:hint="default"/>
      </w:rPr>
    </w:lvl>
    <w:lvl w:ilvl="4" w:tplc="0C0C0003" w:tentative="1">
      <w:start w:val="1"/>
      <w:numFmt w:val="bullet"/>
      <w:lvlText w:val="o"/>
      <w:lvlJc w:val="left"/>
      <w:pPr>
        <w:ind w:left="3234" w:hanging="360"/>
      </w:pPr>
      <w:rPr>
        <w:rFonts w:ascii="Courier New" w:hAnsi="Courier New" w:cs="Courier New" w:hint="default"/>
      </w:rPr>
    </w:lvl>
    <w:lvl w:ilvl="5" w:tplc="0C0C0005" w:tentative="1">
      <w:start w:val="1"/>
      <w:numFmt w:val="bullet"/>
      <w:lvlText w:val=""/>
      <w:lvlJc w:val="left"/>
      <w:pPr>
        <w:ind w:left="3954" w:hanging="360"/>
      </w:pPr>
      <w:rPr>
        <w:rFonts w:ascii="Wingdings" w:hAnsi="Wingdings" w:hint="default"/>
      </w:rPr>
    </w:lvl>
    <w:lvl w:ilvl="6" w:tplc="0C0C0001" w:tentative="1">
      <w:start w:val="1"/>
      <w:numFmt w:val="bullet"/>
      <w:lvlText w:val=""/>
      <w:lvlJc w:val="left"/>
      <w:pPr>
        <w:ind w:left="4674" w:hanging="360"/>
      </w:pPr>
      <w:rPr>
        <w:rFonts w:ascii="Symbol" w:hAnsi="Symbol" w:hint="default"/>
      </w:rPr>
    </w:lvl>
    <w:lvl w:ilvl="7" w:tplc="0C0C0003" w:tentative="1">
      <w:start w:val="1"/>
      <w:numFmt w:val="bullet"/>
      <w:lvlText w:val="o"/>
      <w:lvlJc w:val="left"/>
      <w:pPr>
        <w:ind w:left="5394" w:hanging="360"/>
      </w:pPr>
      <w:rPr>
        <w:rFonts w:ascii="Courier New" w:hAnsi="Courier New" w:cs="Courier New" w:hint="default"/>
      </w:rPr>
    </w:lvl>
    <w:lvl w:ilvl="8" w:tplc="0C0C0005" w:tentative="1">
      <w:start w:val="1"/>
      <w:numFmt w:val="bullet"/>
      <w:lvlText w:val=""/>
      <w:lvlJc w:val="left"/>
      <w:pPr>
        <w:ind w:left="6114" w:hanging="360"/>
      </w:pPr>
      <w:rPr>
        <w:rFonts w:ascii="Wingdings" w:hAnsi="Wingdings" w:hint="default"/>
      </w:rPr>
    </w:lvl>
  </w:abstractNum>
  <w:abstractNum w:abstractNumId="21" w15:restartNumberingAfterBreak="0">
    <w:nsid w:val="52B53EEC"/>
    <w:multiLevelType w:val="hybridMultilevel"/>
    <w:tmpl w:val="DFAC61C4"/>
    <w:lvl w:ilvl="0" w:tplc="90B6197A">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2" w15:restartNumberingAfterBreak="0">
    <w:nsid w:val="53B33DB5"/>
    <w:multiLevelType w:val="hybridMultilevel"/>
    <w:tmpl w:val="377E6106"/>
    <w:lvl w:ilvl="0" w:tplc="0C0C0001">
      <w:start w:val="1"/>
      <w:numFmt w:val="bullet"/>
      <w:lvlText w:val=""/>
      <w:lvlJc w:val="left"/>
      <w:pPr>
        <w:ind w:left="1004" w:hanging="360"/>
      </w:pPr>
      <w:rPr>
        <w:rFonts w:ascii="Symbol" w:hAnsi="Symbol" w:hint="default"/>
      </w:rPr>
    </w:lvl>
    <w:lvl w:ilvl="1" w:tplc="0C0C0003" w:tentative="1">
      <w:start w:val="1"/>
      <w:numFmt w:val="bullet"/>
      <w:lvlText w:val="o"/>
      <w:lvlJc w:val="left"/>
      <w:pPr>
        <w:ind w:left="1724" w:hanging="360"/>
      </w:pPr>
      <w:rPr>
        <w:rFonts w:ascii="Courier New" w:hAnsi="Courier New" w:cs="Courier New" w:hint="default"/>
      </w:rPr>
    </w:lvl>
    <w:lvl w:ilvl="2" w:tplc="0C0C0005" w:tentative="1">
      <w:start w:val="1"/>
      <w:numFmt w:val="bullet"/>
      <w:lvlText w:val=""/>
      <w:lvlJc w:val="left"/>
      <w:pPr>
        <w:ind w:left="2444" w:hanging="360"/>
      </w:pPr>
      <w:rPr>
        <w:rFonts w:ascii="Wingdings" w:hAnsi="Wingdings" w:hint="default"/>
      </w:rPr>
    </w:lvl>
    <w:lvl w:ilvl="3" w:tplc="0C0C0001" w:tentative="1">
      <w:start w:val="1"/>
      <w:numFmt w:val="bullet"/>
      <w:lvlText w:val=""/>
      <w:lvlJc w:val="left"/>
      <w:pPr>
        <w:ind w:left="3164" w:hanging="360"/>
      </w:pPr>
      <w:rPr>
        <w:rFonts w:ascii="Symbol" w:hAnsi="Symbol" w:hint="default"/>
      </w:rPr>
    </w:lvl>
    <w:lvl w:ilvl="4" w:tplc="0C0C0003" w:tentative="1">
      <w:start w:val="1"/>
      <w:numFmt w:val="bullet"/>
      <w:lvlText w:val="o"/>
      <w:lvlJc w:val="left"/>
      <w:pPr>
        <w:ind w:left="3884" w:hanging="360"/>
      </w:pPr>
      <w:rPr>
        <w:rFonts w:ascii="Courier New" w:hAnsi="Courier New" w:cs="Courier New" w:hint="default"/>
      </w:rPr>
    </w:lvl>
    <w:lvl w:ilvl="5" w:tplc="0C0C0005" w:tentative="1">
      <w:start w:val="1"/>
      <w:numFmt w:val="bullet"/>
      <w:lvlText w:val=""/>
      <w:lvlJc w:val="left"/>
      <w:pPr>
        <w:ind w:left="4604" w:hanging="360"/>
      </w:pPr>
      <w:rPr>
        <w:rFonts w:ascii="Wingdings" w:hAnsi="Wingdings" w:hint="default"/>
      </w:rPr>
    </w:lvl>
    <w:lvl w:ilvl="6" w:tplc="0C0C0001" w:tentative="1">
      <w:start w:val="1"/>
      <w:numFmt w:val="bullet"/>
      <w:lvlText w:val=""/>
      <w:lvlJc w:val="left"/>
      <w:pPr>
        <w:ind w:left="5324" w:hanging="360"/>
      </w:pPr>
      <w:rPr>
        <w:rFonts w:ascii="Symbol" w:hAnsi="Symbol" w:hint="default"/>
      </w:rPr>
    </w:lvl>
    <w:lvl w:ilvl="7" w:tplc="0C0C0003" w:tentative="1">
      <w:start w:val="1"/>
      <w:numFmt w:val="bullet"/>
      <w:lvlText w:val="o"/>
      <w:lvlJc w:val="left"/>
      <w:pPr>
        <w:ind w:left="6044" w:hanging="360"/>
      </w:pPr>
      <w:rPr>
        <w:rFonts w:ascii="Courier New" w:hAnsi="Courier New" w:cs="Courier New" w:hint="default"/>
      </w:rPr>
    </w:lvl>
    <w:lvl w:ilvl="8" w:tplc="0C0C0005" w:tentative="1">
      <w:start w:val="1"/>
      <w:numFmt w:val="bullet"/>
      <w:lvlText w:val=""/>
      <w:lvlJc w:val="left"/>
      <w:pPr>
        <w:ind w:left="6764" w:hanging="360"/>
      </w:pPr>
      <w:rPr>
        <w:rFonts w:ascii="Wingdings" w:hAnsi="Wingdings" w:hint="default"/>
      </w:rPr>
    </w:lvl>
  </w:abstractNum>
  <w:abstractNum w:abstractNumId="23" w15:restartNumberingAfterBreak="0">
    <w:nsid w:val="555A25E8"/>
    <w:multiLevelType w:val="hybridMultilevel"/>
    <w:tmpl w:val="CCA0B702"/>
    <w:lvl w:ilvl="0" w:tplc="267A7350">
      <w:numFmt w:val="bullet"/>
      <w:lvlText w:val="-"/>
      <w:lvlJc w:val="left"/>
      <w:pPr>
        <w:ind w:left="936" w:hanging="360"/>
      </w:pPr>
      <w:rPr>
        <w:rFonts w:ascii="Times New Roman" w:eastAsia="Times New Roman" w:hAnsi="Times New Roman" w:cs="Times New Roman" w:hint="default"/>
      </w:rPr>
    </w:lvl>
    <w:lvl w:ilvl="1" w:tplc="0C0C0003" w:tentative="1">
      <w:start w:val="1"/>
      <w:numFmt w:val="bullet"/>
      <w:lvlText w:val="o"/>
      <w:lvlJc w:val="left"/>
      <w:pPr>
        <w:ind w:left="1724" w:hanging="360"/>
      </w:pPr>
      <w:rPr>
        <w:rFonts w:ascii="Courier New" w:hAnsi="Courier New" w:cs="Courier New" w:hint="default"/>
      </w:rPr>
    </w:lvl>
    <w:lvl w:ilvl="2" w:tplc="0C0C0005" w:tentative="1">
      <w:start w:val="1"/>
      <w:numFmt w:val="bullet"/>
      <w:lvlText w:val=""/>
      <w:lvlJc w:val="left"/>
      <w:pPr>
        <w:ind w:left="2444" w:hanging="360"/>
      </w:pPr>
      <w:rPr>
        <w:rFonts w:ascii="Wingdings" w:hAnsi="Wingdings" w:hint="default"/>
      </w:rPr>
    </w:lvl>
    <w:lvl w:ilvl="3" w:tplc="0C0C0001" w:tentative="1">
      <w:start w:val="1"/>
      <w:numFmt w:val="bullet"/>
      <w:lvlText w:val=""/>
      <w:lvlJc w:val="left"/>
      <w:pPr>
        <w:ind w:left="3164" w:hanging="360"/>
      </w:pPr>
      <w:rPr>
        <w:rFonts w:ascii="Symbol" w:hAnsi="Symbol" w:hint="default"/>
      </w:rPr>
    </w:lvl>
    <w:lvl w:ilvl="4" w:tplc="0C0C0003" w:tentative="1">
      <w:start w:val="1"/>
      <w:numFmt w:val="bullet"/>
      <w:lvlText w:val="o"/>
      <w:lvlJc w:val="left"/>
      <w:pPr>
        <w:ind w:left="3884" w:hanging="360"/>
      </w:pPr>
      <w:rPr>
        <w:rFonts w:ascii="Courier New" w:hAnsi="Courier New" w:cs="Courier New" w:hint="default"/>
      </w:rPr>
    </w:lvl>
    <w:lvl w:ilvl="5" w:tplc="0C0C0005" w:tentative="1">
      <w:start w:val="1"/>
      <w:numFmt w:val="bullet"/>
      <w:lvlText w:val=""/>
      <w:lvlJc w:val="left"/>
      <w:pPr>
        <w:ind w:left="4604" w:hanging="360"/>
      </w:pPr>
      <w:rPr>
        <w:rFonts w:ascii="Wingdings" w:hAnsi="Wingdings" w:hint="default"/>
      </w:rPr>
    </w:lvl>
    <w:lvl w:ilvl="6" w:tplc="0C0C0001" w:tentative="1">
      <w:start w:val="1"/>
      <w:numFmt w:val="bullet"/>
      <w:lvlText w:val=""/>
      <w:lvlJc w:val="left"/>
      <w:pPr>
        <w:ind w:left="5324" w:hanging="360"/>
      </w:pPr>
      <w:rPr>
        <w:rFonts w:ascii="Symbol" w:hAnsi="Symbol" w:hint="default"/>
      </w:rPr>
    </w:lvl>
    <w:lvl w:ilvl="7" w:tplc="0C0C0003" w:tentative="1">
      <w:start w:val="1"/>
      <w:numFmt w:val="bullet"/>
      <w:lvlText w:val="o"/>
      <w:lvlJc w:val="left"/>
      <w:pPr>
        <w:ind w:left="6044" w:hanging="360"/>
      </w:pPr>
      <w:rPr>
        <w:rFonts w:ascii="Courier New" w:hAnsi="Courier New" w:cs="Courier New" w:hint="default"/>
      </w:rPr>
    </w:lvl>
    <w:lvl w:ilvl="8" w:tplc="0C0C0005" w:tentative="1">
      <w:start w:val="1"/>
      <w:numFmt w:val="bullet"/>
      <w:lvlText w:val=""/>
      <w:lvlJc w:val="left"/>
      <w:pPr>
        <w:ind w:left="6764" w:hanging="360"/>
      </w:pPr>
      <w:rPr>
        <w:rFonts w:ascii="Wingdings" w:hAnsi="Wingdings" w:hint="default"/>
      </w:rPr>
    </w:lvl>
  </w:abstractNum>
  <w:abstractNum w:abstractNumId="24" w15:restartNumberingAfterBreak="0">
    <w:nsid w:val="5E5944D5"/>
    <w:multiLevelType w:val="hybridMultilevel"/>
    <w:tmpl w:val="B12EE8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19E2C95"/>
    <w:multiLevelType w:val="hybridMultilevel"/>
    <w:tmpl w:val="F1C22068"/>
    <w:lvl w:ilvl="0" w:tplc="0C0C0001">
      <w:start w:val="1"/>
      <w:numFmt w:val="bullet"/>
      <w:lvlText w:val=""/>
      <w:lvlJc w:val="left"/>
      <w:pPr>
        <w:ind w:left="862" w:hanging="360"/>
      </w:pPr>
      <w:rPr>
        <w:rFonts w:ascii="Symbol" w:hAnsi="Symbol" w:hint="default"/>
      </w:rPr>
    </w:lvl>
    <w:lvl w:ilvl="1" w:tplc="0C0C0003" w:tentative="1">
      <w:start w:val="1"/>
      <w:numFmt w:val="bullet"/>
      <w:lvlText w:val="o"/>
      <w:lvlJc w:val="left"/>
      <w:pPr>
        <w:ind w:left="1582" w:hanging="360"/>
      </w:pPr>
      <w:rPr>
        <w:rFonts w:ascii="Courier New" w:hAnsi="Courier New" w:cs="Courier New" w:hint="default"/>
      </w:rPr>
    </w:lvl>
    <w:lvl w:ilvl="2" w:tplc="0C0C0005" w:tentative="1">
      <w:start w:val="1"/>
      <w:numFmt w:val="bullet"/>
      <w:lvlText w:val=""/>
      <w:lvlJc w:val="left"/>
      <w:pPr>
        <w:ind w:left="2302" w:hanging="360"/>
      </w:pPr>
      <w:rPr>
        <w:rFonts w:ascii="Wingdings" w:hAnsi="Wingdings" w:hint="default"/>
      </w:rPr>
    </w:lvl>
    <w:lvl w:ilvl="3" w:tplc="0C0C0001" w:tentative="1">
      <w:start w:val="1"/>
      <w:numFmt w:val="bullet"/>
      <w:lvlText w:val=""/>
      <w:lvlJc w:val="left"/>
      <w:pPr>
        <w:ind w:left="3022" w:hanging="360"/>
      </w:pPr>
      <w:rPr>
        <w:rFonts w:ascii="Symbol" w:hAnsi="Symbol" w:hint="default"/>
      </w:rPr>
    </w:lvl>
    <w:lvl w:ilvl="4" w:tplc="0C0C0003" w:tentative="1">
      <w:start w:val="1"/>
      <w:numFmt w:val="bullet"/>
      <w:lvlText w:val="o"/>
      <w:lvlJc w:val="left"/>
      <w:pPr>
        <w:ind w:left="3742" w:hanging="360"/>
      </w:pPr>
      <w:rPr>
        <w:rFonts w:ascii="Courier New" w:hAnsi="Courier New" w:cs="Courier New" w:hint="default"/>
      </w:rPr>
    </w:lvl>
    <w:lvl w:ilvl="5" w:tplc="0C0C0005" w:tentative="1">
      <w:start w:val="1"/>
      <w:numFmt w:val="bullet"/>
      <w:lvlText w:val=""/>
      <w:lvlJc w:val="left"/>
      <w:pPr>
        <w:ind w:left="4462" w:hanging="360"/>
      </w:pPr>
      <w:rPr>
        <w:rFonts w:ascii="Wingdings" w:hAnsi="Wingdings" w:hint="default"/>
      </w:rPr>
    </w:lvl>
    <w:lvl w:ilvl="6" w:tplc="0C0C0001" w:tentative="1">
      <w:start w:val="1"/>
      <w:numFmt w:val="bullet"/>
      <w:lvlText w:val=""/>
      <w:lvlJc w:val="left"/>
      <w:pPr>
        <w:ind w:left="5182" w:hanging="360"/>
      </w:pPr>
      <w:rPr>
        <w:rFonts w:ascii="Symbol" w:hAnsi="Symbol" w:hint="default"/>
      </w:rPr>
    </w:lvl>
    <w:lvl w:ilvl="7" w:tplc="0C0C0003" w:tentative="1">
      <w:start w:val="1"/>
      <w:numFmt w:val="bullet"/>
      <w:lvlText w:val="o"/>
      <w:lvlJc w:val="left"/>
      <w:pPr>
        <w:ind w:left="5902" w:hanging="360"/>
      </w:pPr>
      <w:rPr>
        <w:rFonts w:ascii="Courier New" w:hAnsi="Courier New" w:cs="Courier New" w:hint="default"/>
      </w:rPr>
    </w:lvl>
    <w:lvl w:ilvl="8" w:tplc="0C0C0005" w:tentative="1">
      <w:start w:val="1"/>
      <w:numFmt w:val="bullet"/>
      <w:lvlText w:val=""/>
      <w:lvlJc w:val="left"/>
      <w:pPr>
        <w:ind w:left="6622" w:hanging="360"/>
      </w:pPr>
      <w:rPr>
        <w:rFonts w:ascii="Wingdings" w:hAnsi="Wingdings" w:hint="default"/>
      </w:rPr>
    </w:lvl>
  </w:abstractNum>
  <w:abstractNum w:abstractNumId="26" w15:restartNumberingAfterBreak="0">
    <w:nsid w:val="68CF2B54"/>
    <w:multiLevelType w:val="hybridMultilevel"/>
    <w:tmpl w:val="5BD8F9E6"/>
    <w:lvl w:ilvl="0" w:tplc="FF9EDFC0">
      <w:start w:val="2016"/>
      <w:numFmt w:val="bullet"/>
      <w:lvlText w:val="-"/>
      <w:lvlJc w:val="left"/>
      <w:pPr>
        <w:ind w:left="720" w:hanging="360"/>
      </w:pPr>
      <w:rPr>
        <w:rFonts w:ascii="Times New Roman" w:eastAsia="Times New Roman" w:hAnsi="Times New Roman" w:cs="Times New Roman" w:hint="default"/>
        <w:b/>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7" w15:restartNumberingAfterBreak="0">
    <w:nsid w:val="69B1744B"/>
    <w:multiLevelType w:val="hybridMultilevel"/>
    <w:tmpl w:val="54EEA62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8" w15:restartNumberingAfterBreak="0">
    <w:nsid w:val="6A9D6957"/>
    <w:multiLevelType w:val="hybridMultilevel"/>
    <w:tmpl w:val="5F36F40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9" w15:restartNumberingAfterBreak="0">
    <w:nsid w:val="6AF7416E"/>
    <w:multiLevelType w:val="hybridMultilevel"/>
    <w:tmpl w:val="EEA0396C"/>
    <w:lvl w:ilvl="0" w:tplc="588C50B0">
      <w:start w:val="1"/>
      <w:numFmt w:val="lowerLetter"/>
      <w:lvlText w:val="%1)"/>
      <w:lvlJc w:val="left"/>
      <w:pPr>
        <w:ind w:left="1364" w:hanging="360"/>
      </w:pPr>
      <w:rPr>
        <w:rFonts w:hint="default"/>
      </w:rPr>
    </w:lvl>
    <w:lvl w:ilvl="1" w:tplc="0C0C0019" w:tentative="1">
      <w:start w:val="1"/>
      <w:numFmt w:val="lowerLetter"/>
      <w:lvlText w:val="%2."/>
      <w:lvlJc w:val="left"/>
      <w:pPr>
        <w:ind w:left="2084" w:hanging="360"/>
      </w:pPr>
    </w:lvl>
    <w:lvl w:ilvl="2" w:tplc="0C0C001B" w:tentative="1">
      <w:start w:val="1"/>
      <w:numFmt w:val="lowerRoman"/>
      <w:lvlText w:val="%3."/>
      <w:lvlJc w:val="right"/>
      <w:pPr>
        <w:ind w:left="2804" w:hanging="180"/>
      </w:pPr>
    </w:lvl>
    <w:lvl w:ilvl="3" w:tplc="0C0C000F" w:tentative="1">
      <w:start w:val="1"/>
      <w:numFmt w:val="decimal"/>
      <w:lvlText w:val="%4."/>
      <w:lvlJc w:val="left"/>
      <w:pPr>
        <w:ind w:left="3524" w:hanging="360"/>
      </w:pPr>
    </w:lvl>
    <w:lvl w:ilvl="4" w:tplc="0C0C0019" w:tentative="1">
      <w:start w:val="1"/>
      <w:numFmt w:val="lowerLetter"/>
      <w:lvlText w:val="%5."/>
      <w:lvlJc w:val="left"/>
      <w:pPr>
        <w:ind w:left="4244" w:hanging="360"/>
      </w:pPr>
    </w:lvl>
    <w:lvl w:ilvl="5" w:tplc="0C0C001B" w:tentative="1">
      <w:start w:val="1"/>
      <w:numFmt w:val="lowerRoman"/>
      <w:lvlText w:val="%6."/>
      <w:lvlJc w:val="right"/>
      <w:pPr>
        <w:ind w:left="4964" w:hanging="180"/>
      </w:pPr>
    </w:lvl>
    <w:lvl w:ilvl="6" w:tplc="0C0C000F" w:tentative="1">
      <w:start w:val="1"/>
      <w:numFmt w:val="decimal"/>
      <w:lvlText w:val="%7."/>
      <w:lvlJc w:val="left"/>
      <w:pPr>
        <w:ind w:left="5684" w:hanging="360"/>
      </w:pPr>
    </w:lvl>
    <w:lvl w:ilvl="7" w:tplc="0C0C0019" w:tentative="1">
      <w:start w:val="1"/>
      <w:numFmt w:val="lowerLetter"/>
      <w:lvlText w:val="%8."/>
      <w:lvlJc w:val="left"/>
      <w:pPr>
        <w:ind w:left="6404" w:hanging="360"/>
      </w:pPr>
    </w:lvl>
    <w:lvl w:ilvl="8" w:tplc="0C0C001B" w:tentative="1">
      <w:start w:val="1"/>
      <w:numFmt w:val="lowerRoman"/>
      <w:lvlText w:val="%9."/>
      <w:lvlJc w:val="right"/>
      <w:pPr>
        <w:ind w:left="7124" w:hanging="180"/>
      </w:pPr>
    </w:lvl>
  </w:abstractNum>
  <w:abstractNum w:abstractNumId="30" w15:restartNumberingAfterBreak="0">
    <w:nsid w:val="76514526"/>
    <w:multiLevelType w:val="hybridMultilevel"/>
    <w:tmpl w:val="95E4DAAC"/>
    <w:lvl w:ilvl="0" w:tplc="B8202D20">
      <w:start w:val="1"/>
      <w:numFmt w:val="decimal"/>
      <w:lvlText w:val="%1-"/>
      <w:lvlJc w:val="left"/>
      <w:pPr>
        <w:ind w:left="639" w:hanging="360"/>
      </w:pPr>
      <w:rPr>
        <w:rFonts w:cs="Times New Roman" w:hint="default"/>
        <w:u w:val="none"/>
      </w:rPr>
    </w:lvl>
    <w:lvl w:ilvl="1" w:tplc="0C0C0019" w:tentative="1">
      <w:start w:val="1"/>
      <w:numFmt w:val="lowerLetter"/>
      <w:lvlText w:val="%2."/>
      <w:lvlJc w:val="left"/>
      <w:pPr>
        <w:ind w:left="1359" w:hanging="360"/>
      </w:pPr>
    </w:lvl>
    <w:lvl w:ilvl="2" w:tplc="0C0C001B" w:tentative="1">
      <w:start w:val="1"/>
      <w:numFmt w:val="lowerRoman"/>
      <w:lvlText w:val="%3."/>
      <w:lvlJc w:val="right"/>
      <w:pPr>
        <w:ind w:left="2079" w:hanging="180"/>
      </w:pPr>
    </w:lvl>
    <w:lvl w:ilvl="3" w:tplc="0C0C000F" w:tentative="1">
      <w:start w:val="1"/>
      <w:numFmt w:val="decimal"/>
      <w:lvlText w:val="%4."/>
      <w:lvlJc w:val="left"/>
      <w:pPr>
        <w:ind w:left="2799" w:hanging="360"/>
      </w:pPr>
    </w:lvl>
    <w:lvl w:ilvl="4" w:tplc="0C0C0019" w:tentative="1">
      <w:start w:val="1"/>
      <w:numFmt w:val="lowerLetter"/>
      <w:lvlText w:val="%5."/>
      <w:lvlJc w:val="left"/>
      <w:pPr>
        <w:ind w:left="3519" w:hanging="360"/>
      </w:pPr>
    </w:lvl>
    <w:lvl w:ilvl="5" w:tplc="0C0C001B" w:tentative="1">
      <w:start w:val="1"/>
      <w:numFmt w:val="lowerRoman"/>
      <w:lvlText w:val="%6."/>
      <w:lvlJc w:val="right"/>
      <w:pPr>
        <w:ind w:left="4239" w:hanging="180"/>
      </w:pPr>
    </w:lvl>
    <w:lvl w:ilvl="6" w:tplc="0C0C000F" w:tentative="1">
      <w:start w:val="1"/>
      <w:numFmt w:val="decimal"/>
      <w:lvlText w:val="%7."/>
      <w:lvlJc w:val="left"/>
      <w:pPr>
        <w:ind w:left="4959" w:hanging="360"/>
      </w:pPr>
    </w:lvl>
    <w:lvl w:ilvl="7" w:tplc="0C0C0019" w:tentative="1">
      <w:start w:val="1"/>
      <w:numFmt w:val="lowerLetter"/>
      <w:lvlText w:val="%8."/>
      <w:lvlJc w:val="left"/>
      <w:pPr>
        <w:ind w:left="5679" w:hanging="360"/>
      </w:pPr>
    </w:lvl>
    <w:lvl w:ilvl="8" w:tplc="0C0C001B" w:tentative="1">
      <w:start w:val="1"/>
      <w:numFmt w:val="lowerRoman"/>
      <w:lvlText w:val="%9."/>
      <w:lvlJc w:val="right"/>
      <w:pPr>
        <w:ind w:left="6399" w:hanging="180"/>
      </w:pPr>
    </w:lvl>
  </w:abstractNum>
  <w:abstractNum w:abstractNumId="31" w15:restartNumberingAfterBreak="0">
    <w:nsid w:val="7DE809C4"/>
    <w:multiLevelType w:val="hybridMultilevel"/>
    <w:tmpl w:val="C92E8818"/>
    <w:lvl w:ilvl="0" w:tplc="0C0C0001">
      <w:start w:val="1"/>
      <w:numFmt w:val="bullet"/>
      <w:lvlText w:val=""/>
      <w:lvlJc w:val="left"/>
      <w:pPr>
        <w:ind w:left="1004" w:hanging="360"/>
      </w:pPr>
      <w:rPr>
        <w:rFonts w:ascii="Symbol" w:hAnsi="Symbol" w:hint="default"/>
      </w:rPr>
    </w:lvl>
    <w:lvl w:ilvl="1" w:tplc="0C0C0003" w:tentative="1">
      <w:start w:val="1"/>
      <w:numFmt w:val="bullet"/>
      <w:lvlText w:val="o"/>
      <w:lvlJc w:val="left"/>
      <w:pPr>
        <w:ind w:left="1724" w:hanging="360"/>
      </w:pPr>
      <w:rPr>
        <w:rFonts w:ascii="Courier New" w:hAnsi="Courier New" w:cs="Courier New" w:hint="default"/>
      </w:rPr>
    </w:lvl>
    <w:lvl w:ilvl="2" w:tplc="0C0C0005" w:tentative="1">
      <w:start w:val="1"/>
      <w:numFmt w:val="bullet"/>
      <w:lvlText w:val=""/>
      <w:lvlJc w:val="left"/>
      <w:pPr>
        <w:ind w:left="2444" w:hanging="360"/>
      </w:pPr>
      <w:rPr>
        <w:rFonts w:ascii="Wingdings" w:hAnsi="Wingdings" w:hint="default"/>
      </w:rPr>
    </w:lvl>
    <w:lvl w:ilvl="3" w:tplc="0C0C0001" w:tentative="1">
      <w:start w:val="1"/>
      <w:numFmt w:val="bullet"/>
      <w:lvlText w:val=""/>
      <w:lvlJc w:val="left"/>
      <w:pPr>
        <w:ind w:left="3164" w:hanging="360"/>
      </w:pPr>
      <w:rPr>
        <w:rFonts w:ascii="Symbol" w:hAnsi="Symbol" w:hint="default"/>
      </w:rPr>
    </w:lvl>
    <w:lvl w:ilvl="4" w:tplc="0C0C0003" w:tentative="1">
      <w:start w:val="1"/>
      <w:numFmt w:val="bullet"/>
      <w:lvlText w:val="o"/>
      <w:lvlJc w:val="left"/>
      <w:pPr>
        <w:ind w:left="3884" w:hanging="360"/>
      </w:pPr>
      <w:rPr>
        <w:rFonts w:ascii="Courier New" w:hAnsi="Courier New" w:cs="Courier New" w:hint="default"/>
      </w:rPr>
    </w:lvl>
    <w:lvl w:ilvl="5" w:tplc="0C0C0005" w:tentative="1">
      <w:start w:val="1"/>
      <w:numFmt w:val="bullet"/>
      <w:lvlText w:val=""/>
      <w:lvlJc w:val="left"/>
      <w:pPr>
        <w:ind w:left="4604" w:hanging="360"/>
      </w:pPr>
      <w:rPr>
        <w:rFonts w:ascii="Wingdings" w:hAnsi="Wingdings" w:hint="default"/>
      </w:rPr>
    </w:lvl>
    <w:lvl w:ilvl="6" w:tplc="0C0C0001" w:tentative="1">
      <w:start w:val="1"/>
      <w:numFmt w:val="bullet"/>
      <w:lvlText w:val=""/>
      <w:lvlJc w:val="left"/>
      <w:pPr>
        <w:ind w:left="5324" w:hanging="360"/>
      </w:pPr>
      <w:rPr>
        <w:rFonts w:ascii="Symbol" w:hAnsi="Symbol" w:hint="default"/>
      </w:rPr>
    </w:lvl>
    <w:lvl w:ilvl="7" w:tplc="0C0C0003" w:tentative="1">
      <w:start w:val="1"/>
      <w:numFmt w:val="bullet"/>
      <w:lvlText w:val="o"/>
      <w:lvlJc w:val="left"/>
      <w:pPr>
        <w:ind w:left="6044" w:hanging="360"/>
      </w:pPr>
      <w:rPr>
        <w:rFonts w:ascii="Courier New" w:hAnsi="Courier New" w:cs="Courier New" w:hint="default"/>
      </w:rPr>
    </w:lvl>
    <w:lvl w:ilvl="8" w:tplc="0C0C0005" w:tentative="1">
      <w:start w:val="1"/>
      <w:numFmt w:val="bullet"/>
      <w:lvlText w:val=""/>
      <w:lvlJc w:val="left"/>
      <w:pPr>
        <w:ind w:left="6764" w:hanging="360"/>
      </w:pPr>
      <w:rPr>
        <w:rFonts w:ascii="Wingdings" w:hAnsi="Wingdings" w:hint="default"/>
      </w:rPr>
    </w:lvl>
  </w:abstractNum>
  <w:abstractNum w:abstractNumId="32" w15:restartNumberingAfterBreak="0">
    <w:nsid w:val="7E1D696D"/>
    <w:multiLevelType w:val="hybridMultilevel"/>
    <w:tmpl w:val="A25C334A"/>
    <w:lvl w:ilvl="0" w:tplc="267A7350">
      <w:numFmt w:val="bullet"/>
      <w:lvlText w:val="-"/>
      <w:lvlJc w:val="left"/>
      <w:pPr>
        <w:ind w:left="652" w:hanging="360"/>
      </w:pPr>
      <w:rPr>
        <w:rFonts w:ascii="Times New Roman" w:eastAsia="Times New Roman"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916210846">
    <w:abstractNumId w:val="14"/>
  </w:num>
  <w:num w:numId="2" w16cid:durableId="240213983">
    <w:abstractNumId w:val="16"/>
  </w:num>
  <w:num w:numId="3" w16cid:durableId="1824809756">
    <w:abstractNumId w:val="3"/>
  </w:num>
  <w:num w:numId="4" w16cid:durableId="569120894">
    <w:abstractNumId w:val="25"/>
  </w:num>
  <w:num w:numId="5" w16cid:durableId="708527953">
    <w:abstractNumId w:val="6"/>
  </w:num>
  <w:num w:numId="6" w16cid:durableId="718943560">
    <w:abstractNumId w:val="11"/>
  </w:num>
  <w:num w:numId="7" w16cid:durableId="2046709624">
    <w:abstractNumId w:val="23"/>
  </w:num>
  <w:num w:numId="8" w16cid:durableId="1901090043">
    <w:abstractNumId w:val="5"/>
  </w:num>
  <w:num w:numId="9" w16cid:durableId="1432433659">
    <w:abstractNumId w:val="1"/>
  </w:num>
  <w:num w:numId="10" w16cid:durableId="1657489306">
    <w:abstractNumId w:val="32"/>
  </w:num>
  <w:num w:numId="11" w16cid:durableId="752169049">
    <w:abstractNumId w:val="17"/>
  </w:num>
  <w:num w:numId="12" w16cid:durableId="1062366297">
    <w:abstractNumId w:val="10"/>
  </w:num>
  <w:num w:numId="13" w16cid:durableId="221601200">
    <w:abstractNumId w:val="12"/>
  </w:num>
  <w:num w:numId="14" w16cid:durableId="1125431">
    <w:abstractNumId w:val="24"/>
  </w:num>
  <w:num w:numId="15" w16cid:durableId="831792855">
    <w:abstractNumId w:val="4"/>
  </w:num>
  <w:num w:numId="16" w16cid:durableId="1244217763">
    <w:abstractNumId w:val="8"/>
  </w:num>
  <w:num w:numId="17" w16cid:durableId="1265455176">
    <w:abstractNumId w:val="21"/>
  </w:num>
  <w:num w:numId="18" w16cid:durableId="1623537536">
    <w:abstractNumId w:val="3"/>
  </w:num>
  <w:num w:numId="19" w16cid:durableId="446236969">
    <w:abstractNumId w:val="18"/>
  </w:num>
  <w:num w:numId="20" w16cid:durableId="1446271651">
    <w:abstractNumId w:val="2"/>
  </w:num>
  <w:num w:numId="21" w16cid:durableId="1014381284">
    <w:abstractNumId w:val="26"/>
  </w:num>
  <w:num w:numId="22" w16cid:durableId="128256075">
    <w:abstractNumId w:val="13"/>
  </w:num>
  <w:num w:numId="23" w16cid:durableId="976106624">
    <w:abstractNumId w:val="15"/>
  </w:num>
  <w:num w:numId="24" w16cid:durableId="1546217746">
    <w:abstractNumId w:val="29"/>
  </w:num>
  <w:num w:numId="25" w16cid:durableId="37843147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43442401">
    <w:abstractNumId w:val="0"/>
  </w:num>
  <w:num w:numId="27" w16cid:durableId="1645155557">
    <w:abstractNumId w:val="30"/>
  </w:num>
  <w:num w:numId="28" w16cid:durableId="862327407">
    <w:abstractNumId w:val="19"/>
  </w:num>
  <w:num w:numId="29" w16cid:durableId="823013115">
    <w:abstractNumId w:val="20"/>
  </w:num>
  <w:num w:numId="30" w16cid:durableId="837773421">
    <w:abstractNumId w:val="31"/>
  </w:num>
  <w:num w:numId="31" w16cid:durableId="1790124810">
    <w:abstractNumId w:val="27"/>
  </w:num>
  <w:num w:numId="32" w16cid:durableId="2113089991">
    <w:abstractNumId w:val="28"/>
  </w:num>
  <w:num w:numId="33" w16cid:durableId="921109681">
    <w:abstractNumId w:val="7"/>
  </w:num>
  <w:num w:numId="34" w16cid:durableId="210360362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2469"/>
    <w:rsid w:val="00001D62"/>
    <w:rsid w:val="00002F68"/>
    <w:rsid w:val="000055C9"/>
    <w:rsid w:val="000063D2"/>
    <w:rsid w:val="00007259"/>
    <w:rsid w:val="0001186B"/>
    <w:rsid w:val="00011D56"/>
    <w:rsid w:val="00015A2E"/>
    <w:rsid w:val="00020967"/>
    <w:rsid w:val="000230E3"/>
    <w:rsid w:val="000239DE"/>
    <w:rsid w:val="00023EC7"/>
    <w:rsid w:val="0002722F"/>
    <w:rsid w:val="00027BFD"/>
    <w:rsid w:val="00031AB6"/>
    <w:rsid w:val="00034974"/>
    <w:rsid w:val="0003502A"/>
    <w:rsid w:val="00035E4B"/>
    <w:rsid w:val="00035FDD"/>
    <w:rsid w:val="000413B5"/>
    <w:rsid w:val="00041D31"/>
    <w:rsid w:val="00042F66"/>
    <w:rsid w:val="00043A79"/>
    <w:rsid w:val="00043E23"/>
    <w:rsid w:val="00047850"/>
    <w:rsid w:val="00051837"/>
    <w:rsid w:val="00053227"/>
    <w:rsid w:val="0005607B"/>
    <w:rsid w:val="00057130"/>
    <w:rsid w:val="0005727F"/>
    <w:rsid w:val="00057C2C"/>
    <w:rsid w:val="000602D3"/>
    <w:rsid w:val="00062E2C"/>
    <w:rsid w:val="000631B4"/>
    <w:rsid w:val="000639ED"/>
    <w:rsid w:val="00066078"/>
    <w:rsid w:val="00066235"/>
    <w:rsid w:val="00066717"/>
    <w:rsid w:val="000667CF"/>
    <w:rsid w:val="00066C9D"/>
    <w:rsid w:val="0007032E"/>
    <w:rsid w:val="000715E8"/>
    <w:rsid w:val="00075DD5"/>
    <w:rsid w:val="00081895"/>
    <w:rsid w:val="00083DFE"/>
    <w:rsid w:val="00084D14"/>
    <w:rsid w:val="00086DEF"/>
    <w:rsid w:val="000872BA"/>
    <w:rsid w:val="00087DC3"/>
    <w:rsid w:val="000907C3"/>
    <w:rsid w:val="000909B4"/>
    <w:rsid w:val="00093307"/>
    <w:rsid w:val="00097D58"/>
    <w:rsid w:val="000A2ADD"/>
    <w:rsid w:val="000A2C95"/>
    <w:rsid w:val="000A3774"/>
    <w:rsid w:val="000A4316"/>
    <w:rsid w:val="000A44CC"/>
    <w:rsid w:val="000A476D"/>
    <w:rsid w:val="000A4E59"/>
    <w:rsid w:val="000A50CE"/>
    <w:rsid w:val="000A7ADA"/>
    <w:rsid w:val="000A7B2D"/>
    <w:rsid w:val="000B2E4A"/>
    <w:rsid w:val="000B3087"/>
    <w:rsid w:val="000B46DF"/>
    <w:rsid w:val="000B50B8"/>
    <w:rsid w:val="000B566A"/>
    <w:rsid w:val="000B57FB"/>
    <w:rsid w:val="000B7034"/>
    <w:rsid w:val="000C2DA1"/>
    <w:rsid w:val="000C6379"/>
    <w:rsid w:val="000C7BD6"/>
    <w:rsid w:val="000D10E7"/>
    <w:rsid w:val="000D1392"/>
    <w:rsid w:val="000D180D"/>
    <w:rsid w:val="000D1B31"/>
    <w:rsid w:val="000D25B0"/>
    <w:rsid w:val="000D2FB7"/>
    <w:rsid w:val="000D379E"/>
    <w:rsid w:val="000D5756"/>
    <w:rsid w:val="000D7943"/>
    <w:rsid w:val="000E4E2C"/>
    <w:rsid w:val="000E51B6"/>
    <w:rsid w:val="000E541A"/>
    <w:rsid w:val="000E565F"/>
    <w:rsid w:val="000F05F4"/>
    <w:rsid w:val="000F0AE7"/>
    <w:rsid w:val="000F105A"/>
    <w:rsid w:val="000F3FF7"/>
    <w:rsid w:val="000F4C98"/>
    <w:rsid w:val="000F6607"/>
    <w:rsid w:val="000F746C"/>
    <w:rsid w:val="0010011D"/>
    <w:rsid w:val="0010085D"/>
    <w:rsid w:val="0010514F"/>
    <w:rsid w:val="0010543B"/>
    <w:rsid w:val="001064E6"/>
    <w:rsid w:val="00107CC4"/>
    <w:rsid w:val="001105DE"/>
    <w:rsid w:val="0011111B"/>
    <w:rsid w:val="00115F80"/>
    <w:rsid w:val="00116033"/>
    <w:rsid w:val="0011607C"/>
    <w:rsid w:val="00116A59"/>
    <w:rsid w:val="00116A99"/>
    <w:rsid w:val="00116E69"/>
    <w:rsid w:val="00121A43"/>
    <w:rsid w:val="001221EE"/>
    <w:rsid w:val="0012441D"/>
    <w:rsid w:val="00131FDF"/>
    <w:rsid w:val="00135FC9"/>
    <w:rsid w:val="0014461B"/>
    <w:rsid w:val="00144959"/>
    <w:rsid w:val="001458CD"/>
    <w:rsid w:val="00145CA9"/>
    <w:rsid w:val="0015167E"/>
    <w:rsid w:val="00153E33"/>
    <w:rsid w:val="001549FF"/>
    <w:rsid w:val="00154CC1"/>
    <w:rsid w:val="00154FC3"/>
    <w:rsid w:val="00160BC4"/>
    <w:rsid w:val="001614E5"/>
    <w:rsid w:val="00161633"/>
    <w:rsid w:val="00161F1A"/>
    <w:rsid w:val="00163591"/>
    <w:rsid w:val="001641C9"/>
    <w:rsid w:val="00166571"/>
    <w:rsid w:val="001713BC"/>
    <w:rsid w:val="00172142"/>
    <w:rsid w:val="001721F5"/>
    <w:rsid w:val="00172CE2"/>
    <w:rsid w:val="001778E7"/>
    <w:rsid w:val="001824C9"/>
    <w:rsid w:val="001834AF"/>
    <w:rsid w:val="001836AC"/>
    <w:rsid w:val="00183F70"/>
    <w:rsid w:val="001873A4"/>
    <w:rsid w:val="00193A1A"/>
    <w:rsid w:val="00194D1C"/>
    <w:rsid w:val="001968E5"/>
    <w:rsid w:val="001A1EF0"/>
    <w:rsid w:val="001A2C6B"/>
    <w:rsid w:val="001A59C0"/>
    <w:rsid w:val="001A7929"/>
    <w:rsid w:val="001B07CB"/>
    <w:rsid w:val="001B0A48"/>
    <w:rsid w:val="001B19C1"/>
    <w:rsid w:val="001B2779"/>
    <w:rsid w:val="001B2F1F"/>
    <w:rsid w:val="001B3E1E"/>
    <w:rsid w:val="001B3EE2"/>
    <w:rsid w:val="001B67AF"/>
    <w:rsid w:val="001C1D28"/>
    <w:rsid w:val="001C2A81"/>
    <w:rsid w:val="001C34C2"/>
    <w:rsid w:val="001C4200"/>
    <w:rsid w:val="001D1C4F"/>
    <w:rsid w:val="001D1DAF"/>
    <w:rsid w:val="001D2C32"/>
    <w:rsid w:val="001D2C4E"/>
    <w:rsid w:val="001D49FC"/>
    <w:rsid w:val="001E0693"/>
    <w:rsid w:val="001E0ECE"/>
    <w:rsid w:val="001E2BAA"/>
    <w:rsid w:val="001E38A8"/>
    <w:rsid w:val="001E41EA"/>
    <w:rsid w:val="001E666B"/>
    <w:rsid w:val="001E78E2"/>
    <w:rsid w:val="001F05FB"/>
    <w:rsid w:val="001F24A8"/>
    <w:rsid w:val="001F3F70"/>
    <w:rsid w:val="001F4149"/>
    <w:rsid w:val="001F4574"/>
    <w:rsid w:val="001F7FED"/>
    <w:rsid w:val="0020197D"/>
    <w:rsid w:val="00202E00"/>
    <w:rsid w:val="002038AC"/>
    <w:rsid w:val="00205CE3"/>
    <w:rsid w:val="00206CEF"/>
    <w:rsid w:val="00213D13"/>
    <w:rsid w:val="0021400C"/>
    <w:rsid w:val="00214A05"/>
    <w:rsid w:val="00216BA3"/>
    <w:rsid w:val="0021762C"/>
    <w:rsid w:val="00217720"/>
    <w:rsid w:val="0022024C"/>
    <w:rsid w:val="002229F0"/>
    <w:rsid w:val="00223C09"/>
    <w:rsid w:val="0022576B"/>
    <w:rsid w:val="002260E4"/>
    <w:rsid w:val="00226F52"/>
    <w:rsid w:val="002279BB"/>
    <w:rsid w:val="00230CBB"/>
    <w:rsid w:val="00232361"/>
    <w:rsid w:val="0023296A"/>
    <w:rsid w:val="00233920"/>
    <w:rsid w:val="00234976"/>
    <w:rsid w:val="00235228"/>
    <w:rsid w:val="00235715"/>
    <w:rsid w:val="00235B28"/>
    <w:rsid w:val="00240281"/>
    <w:rsid w:val="002414CB"/>
    <w:rsid w:val="002425FC"/>
    <w:rsid w:val="002431E6"/>
    <w:rsid w:val="002432E7"/>
    <w:rsid w:val="00243CB8"/>
    <w:rsid w:val="002440A3"/>
    <w:rsid w:val="002445BE"/>
    <w:rsid w:val="00244758"/>
    <w:rsid w:val="00245CDA"/>
    <w:rsid w:val="00246079"/>
    <w:rsid w:val="00246444"/>
    <w:rsid w:val="002478CA"/>
    <w:rsid w:val="00247B3C"/>
    <w:rsid w:val="0025047C"/>
    <w:rsid w:val="002519D6"/>
    <w:rsid w:val="00255341"/>
    <w:rsid w:val="0026021C"/>
    <w:rsid w:val="0026089B"/>
    <w:rsid w:val="002619F6"/>
    <w:rsid w:val="00263566"/>
    <w:rsid w:val="0026554D"/>
    <w:rsid w:val="002703DF"/>
    <w:rsid w:val="002716A8"/>
    <w:rsid w:val="00271CD8"/>
    <w:rsid w:val="00272897"/>
    <w:rsid w:val="00272EAE"/>
    <w:rsid w:val="0027419F"/>
    <w:rsid w:val="00275BFB"/>
    <w:rsid w:val="00275D70"/>
    <w:rsid w:val="00280877"/>
    <w:rsid w:val="00280B39"/>
    <w:rsid w:val="00280C88"/>
    <w:rsid w:val="002815D5"/>
    <w:rsid w:val="00281D48"/>
    <w:rsid w:val="00281F53"/>
    <w:rsid w:val="00282223"/>
    <w:rsid w:val="00282350"/>
    <w:rsid w:val="002868BC"/>
    <w:rsid w:val="00287B5B"/>
    <w:rsid w:val="00287E45"/>
    <w:rsid w:val="002900CC"/>
    <w:rsid w:val="0029103F"/>
    <w:rsid w:val="0029192B"/>
    <w:rsid w:val="00293931"/>
    <w:rsid w:val="00294918"/>
    <w:rsid w:val="00294F23"/>
    <w:rsid w:val="00296EAB"/>
    <w:rsid w:val="002A0E72"/>
    <w:rsid w:val="002A3617"/>
    <w:rsid w:val="002A376E"/>
    <w:rsid w:val="002A45D9"/>
    <w:rsid w:val="002A50A4"/>
    <w:rsid w:val="002A5104"/>
    <w:rsid w:val="002A56B7"/>
    <w:rsid w:val="002A6573"/>
    <w:rsid w:val="002B075C"/>
    <w:rsid w:val="002B0CF9"/>
    <w:rsid w:val="002B335C"/>
    <w:rsid w:val="002B3D5C"/>
    <w:rsid w:val="002B427E"/>
    <w:rsid w:val="002B568A"/>
    <w:rsid w:val="002B6E39"/>
    <w:rsid w:val="002B7050"/>
    <w:rsid w:val="002B7F56"/>
    <w:rsid w:val="002C0CE0"/>
    <w:rsid w:val="002C18B6"/>
    <w:rsid w:val="002C18D0"/>
    <w:rsid w:val="002C238E"/>
    <w:rsid w:val="002C3903"/>
    <w:rsid w:val="002C3FC4"/>
    <w:rsid w:val="002C43E4"/>
    <w:rsid w:val="002C43E8"/>
    <w:rsid w:val="002C5787"/>
    <w:rsid w:val="002C64FF"/>
    <w:rsid w:val="002C6C53"/>
    <w:rsid w:val="002D2469"/>
    <w:rsid w:val="002D45BD"/>
    <w:rsid w:val="002D45E6"/>
    <w:rsid w:val="002D5B5F"/>
    <w:rsid w:val="002D5E2D"/>
    <w:rsid w:val="002E5538"/>
    <w:rsid w:val="002E5A62"/>
    <w:rsid w:val="002E5E7A"/>
    <w:rsid w:val="002E668A"/>
    <w:rsid w:val="002F1384"/>
    <w:rsid w:val="002F164B"/>
    <w:rsid w:val="002F1836"/>
    <w:rsid w:val="002F30CD"/>
    <w:rsid w:val="002F3F5B"/>
    <w:rsid w:val="002F756E"/>
    <w:rsid w:val="00300E1E"/>
    <w:rsid w:val="00305F46"/>
    <w:rsid w:val="0030747A"/>
    <w:rsid w:val="00307F64"/>
    <w:rsid w:val="00314503"/>
    <w:rsid w:val="00314E43"/>
    <w:rsid w:val="003155AD"/>
    <w:rsid w:val="00315D60"/>
    <w:rsid w:val="00316088"/>
    <w:rsid w:val="00317212"/>
    <w:rsid w:val="00320176"/>
    <w:rsid w:val="00320CCD"/>
    <w:rsid w:val="0032244D"/>
    <w:rsid w:val="0032302B"/>
    <w:rsid w:val="00324577"/>
    <w:rsid w:val="00325358"/>
    <w:rsid w:val="00325462"/>
    <w:rsid w:val="003263DC"/>
    <w:rsid w:val="00332EAF"/>
    <w:rsid w:val="00333A58"/>
    <w:rsid w:val="00335A7D"/>
    <w:rsid w:val="00335FEB"/>
    <w:rsid w:val="00336726"/>
    <w:rsid w:val="00341148"/>
    <w:rsid w:val="00343FCF"/>
    <w:rsid w:val="00344493"/>
    <w:rsid w:val="00344BB6"/>
    <w:rsid w:val="00345550"/>
    <w:rsid w:val="00346270"/>
    <w:rsid w:val="00346FBA"/>
    <w:rsid w:val="0035162A"/>
    <w:rsid w:val="0035358B"/>
    <w:rsid w:val="00353656"/>
    <w:rsid w:val="00353DBE"/>
    <w:rsid w:val="00354FEF"/>
    <w:rsid w:val="00357547"/>
    <w:rsid w:val="003577E2"/>
    <w:rsid w:val="003579B9"/>
    <w:rsid w:val="003614BA"/>
    <w:rsid w:val="003614D7"/>
    <w:rsid w:val="00362ACC"/>
    <w:rsid w:val="00362C00"/>
    <w:rsid w:val="00362F0B"/>
    <w:rsid w:val="003655D9"/>
    <w:rsid w:val="00370514"/>
    <w:rsid w:val="0037145C"/>
    <w:rsid w:val="003714D2"/>
    <w:rsid w:val="00374E10"/>
    <w:rsid w:val="003761C4"/>
    <w:rsid w:val="00376FBA"/>
    <w:rsid w:val="0037704D"/>
    <w:rsid w:val="0037736D"/>
    <w:rsid w:val="00382651"/>
    <w:rsid w:val="00382F68"/>
    <w:rsid w:val="00383C7D"/>
    <w:rsid w:val="00384411"/>
    <w:rsid w:val="003845AA"/>
    <w:rsid w:val="00384DB4"/>
    <w:rsid w:val="003911C5"/>
    <w:rsid w:val="003914BE"/>
    <w:rsid w:val="0039171D"/>
    <w:rsid w:val="00391F05"/>
    <w:rsid w:val="00392CDC"/>
    <w:rsid w:val="00393449"/>
    <w:rsid w:val="003A00F7"/>
    <w:rsid w:val="003A6D15"/>
    <w:rsid w:val="003A7747"/>
    <w:rsid w:val="003A7C42"/>
    <w:rsid w:val="003B0C2D"/>
    <w:rsid w:val="003B3356"/>
    <w:rsid w:val="003B3BD2"/>
    <w:rsid w:val="003B5884"/>
    <w:rsid w:val="003B7615"/>
    <w:rsid w:val="003C0833"/>
    <w:rsid w:val="003C614F"/>
    <w:rsid w:val="003C660E"/>
    <w:rsid w:val="003C713A"/>
    <w:rsid w:val="003C7E45"/>
    <w:rsid w:val="003D1956"/>
    <w:rsid w:val="003D3B0C"/>
    <w:rsid w:val="003D4065"/>
    <w:rsid w:val="003D4F2F"/>
    <w:rsid w:val="003D7243"/>
    <w:rsid w:val="003E05E3"/>
    <w:rsid w:val="003E1763"/>
    <w:rsid w:val="003E1B83"/>
    <w:rsid w:val="003E1EAE"/>
    <w:rsid w:val="003E6064"/>
    <w:rsid w:val="003E7F5D"/>
    <w:rsid w:val="003F0727"/>
    <w:rsid w:val="003F0FE6"/>
    <w:rsid w:val="003F22FC"/>
    <w:rsid w:val="003F284F"/>
    <w:rsid w:val="003F2D75"/>
    <w:rsid w:val="003F6334"/>
    <w:rsid w:val="003F666F"/>
    <w:rsid w:val="00401AEE"/>
    <w:rsid w:val="0040262F"/>
    <w:rsid w:val="00402F3D"/>
    <w:rsid w:val="00405017"/>
    <w:rsid w:val="004050F5"/>
    <w:rsid w:val="0040620C"/>
    <w:rsid w:val="00406FB2"/>
    <w:rsid w:val="0041047C"/>
    <w:rsid w:val="00410AD2"/>
    <w:rsid w:val="00410E1D"/>
    <w:rsid w:val="00410EF1"/>
    <w:rsid w:val="0041264C"/>
    <w:rsid w:val="0041317C"/>
    <w:rsid w:val="004146B4"/>
    <w:rsid w:val="004154AA"/>
    <w:rsid w:val="00417952"/>
    <w:rsid w:val="00420C82"/>
    <w:rsid w:val="004220B9"/>
    <w:rsid w:val="004221B7"/>
    <w:rsid w:val="004235B7"/>
    <w:rsid w:val="00423AAC"/>
    <w:rsid w:val="00424B10"/>
    <w:rsid w:val="00426BE2"/>
    <w:rsid w:val="00427609"/>
    <w:rsid w:val="0042768C"/>
    <w:rsid w:val="004328CE"/>
    <w:rsid w:val="00433F18"/>
    <w:rsid w:val="004340B6"/>
    <w:rsid w:val="004354EC"/>
    <w:rsid w:val="00435CA5"/>
    <w:rsid w:val="00441191"/>
    <w:rsid w:val="004417CF"/>
    <w:rsid w:val="004419D4"/>
    <w:rsid w:val="0044208B"/>
    <w:rsid w:val="00445C3A"/>
    <w:rsid w:val="00447097"/>
    <w:rsid w:val="00453690"/>
    <w:rsid w:val="004573A2"/>
    <w:rsid w:val="00457E1D"/>
    <w:rsid w:val="004615B2"/>
    <w:rsid w:val="00461ED8"/>
    <w:rsid w:val="00462911"/>
    <w:rsid w:val="00462F9D"/>
    <w:rsid w:val="0046531A"/>
    <w:rsid w:val="00465E4E"/>
    <w:rsid w:val="004707BF"/>
    <w:rsid w:val="004710D7"/>
    <w:rsid w:val="00471110"/>
    <w:rsid w:val="00472135"/>
    <w:rsid w:val="00472364"/>
    <w:rsid w:val="00473CC7"/>
    <w:rsid w:val="004742E0"/>
    <w:rsid w:val="0048014B"/>
    <w:rsid w:val="004834CA"/>
    <w:rsid w:val="00483D99"/>
    <w:rsid w:val="00485462"/>
    <w:rsid w:val="00485CDA"/>
    <w:rsid w:val="004867C6"/>
    <w:rsid w:val="0049294F"/>
    <w:rsid w:val="00493BE6"/>
    <w:rsid w:val="004955F2"/>
    <w:rsid w:val="00495739"/>
    <w:rsid w:val="004A07A0"/>
    <w:rsid w:val="004A1383"/>
    <w:rsid w:val="004A2160"/>
    <w:rsid w:val="004A3BC2"/>
    <w:rsid w:val="004A51F3"/>
    <w:rsid w:val="004A5CB7"/>
    <w:rsid w:val="004A7B11"/>
    <w:rsid w:val="004B0314"/>
    <w:rsid w:val="004B0417"/>
    <w:rsid w:val="004B0ADD"/>
    <w:rsid w:val="004B0D1E"/>
    <w:rsid w:val="004B27E5"/>
    <w:rsid w:val="004B45C7"/>
    <w:rsid w:val="004B6F3B"/>
    <w:rsid w:val="004C02C2"/>
    <w:rsid w:val="004C08EF"/>
    <w:rsid w:val="004C19E5"/>
    <w:rsid w:val="004C1E37"/>
    <w:rsid w:val="004C2FD8"/>
    <w:rsid w:val="004C3FB7"/>
    <w:rsid w:val="004C607C"/>
    <w:rsid w:val="004C6779"/>
    <w:rsid w:val="004C6ADF"/>
    <w:rsid w:val="004C74E5"/>
    <w:rsid w:val="004C7E67"/>
    <w:rsid w:val="004D1A15"/>
    <w:rsid w:val="004D1B07"/>
    <w:rsid w:val="004D24AC"/>
    <w:rsid w:val="004D5176"/>
    <w:rsid w:val="004D528A"/>
    <w:rsid w:val="004D52CB"/>
    <w:rsid w:val="004D6019"/>
    <w:rsid w:val="004E048F"/>
    <w:rsid w:val="004E2285"/>
    <w:rsid w:val="004E3CC7"/>
    <w:rsid w:val="004E5016"/>
    <w:rsid w:val="004E538A"/>
    <w:rsid w:val="004E54BF"/>
    <w:rsid w:val="004E6217"/>
    <w:rsid w:val="004F1ACA"/>
    <w:rsid w:val="004F1BB8"/>
    <w:rsid w:val="004F3933"/>
    <w:rsid w:val="004F47FE"/>
    <w:rsid w:val="004F5402"/>
    <w:rsid w:val="004F676A"/>
    <w:rsid w:val="004F6859"/>
    <w:rsid w:val="004F7466"/>
    <w:rsid w:val="005005B6"/>
    <w:rsid w:val="005034CB"/>
    <w:rsid w:val="00503BFF"/>
    <w:rsid w:val="00505330"/>
    <w:rsid w:val="00507DFC"/>
    <w:rsid w:val="00511E5C"/>
    <w:rsid w:val="0051306F"/>
    <w:rsid w:val="00513EB1"/>
    <w:rsid w:val="00515564"/>
    <w:rsid w:val="00515E69"/>
    <w:rsid w:val="005178D7"/>
    <w:rsid w:val="005216FB"/>
    <w:rsid w:val="00521BF9"/>
    <w:rsid w:val="00523E08"/>
    <w:rsid w:val="00524FA1"/>
    <w:rsid w:val="00530D91"/>
    <w:rsid w:val="00531CC1"/>
    <w:rsid w:val="00533F45"/>
    <w:rsid w:val="00534226"/>
    <w:rsid w:val="0053503D"/>
    <w:rsid w:val="00535C11"/>
    <w:rsid w:val="00536E87"/>
    <w:rsid w:val="00541B0D"/>
    <w:rsid w:val="005424C2"/>
    <w:rsid w:val="005431CD"/>
    <w:rsid w:val="00545786"/>
    <w:rsid w:val="00547610"/>
    <w:rsid w:val="0055302F"/>
    <w:rsid w:val="0055325D"/>
    <w:rsid w:val="00555023"/>
    <w:rsid w:val="005553BF"/>
    <w:rsid w:val="00555BE6"/>
    <w:rsid w:val="00555FF9"/>
    <w:rsid w:val="005566E1"/>
    <w:rsid w:val="00557BAE"/>
    <w:rsid w:val="005620B0"/>
    <w:rsid w:val="005624B9"/>
    <w:rsid w:val="005643A2"/>
    <w:rsid w:val="00565852"/>
    <w:rsid w:val="00565CC3"/>
    <w:rsid w:val="00566AE6"/>
    <w:rsid w:val="005678F6"/>
    <w:rsid w:val="00567A91"/>
    <w:rsid w:val="005705A0"/>
    <w:rsid w:val="005712F0"/>
    <w:rsid w:val="00571DEB"/>
    <w:rsid w:val="00574245"/>
    <w:rsid w:val="00577C96"/>
    <w:rsid w:val="00580B6A"/>
    <w:rsid w:val="005833A8"/>
    <w:rsid w:val="00584F5F"/>
    <w:rsid w:val="00586DEE"/>
    <w:rsid w:val="0059162E"/>
    <w:rsid w:val="0059459C"/>
    <w:rsid w:val="00594DB6"/>
    <w:rsid w:val="00594DC7"/>
    <w:rsid w:val="00595736"/>
    <w:rsid w:val="00595A66"/>
    <w:rsid w:val="00595E13"/>
    <w:rsid w:val="005965E4"/>
    <w:rsid w:val="00597E11"/>
    <w:rsid w:val="005A11F9"/>
    <w:rsid w:val="005A2B07"/>
    <w:rsid w:val="005A2EF9"/>
    <w:rsid w:val="005A476C"/>
    <w:rsid w:val="005B0F8E"/>
    <w:rsid w:val="005B5D2E"/>
    <w:rsid w:val="005B5E8E"/>
    <w:rsid w:val="005B79CB"/>
    <w:rsid w:val="005B7F42"/>
    <w:rsid w:val="005C1188"/>
    <w:rsid w:val="005C26E5"/>
    <w:rsid w:val="005D1431"/>
    <w:rsid w:val="005D2D43"/>
    <w:rsid w:val="005D3A07"/>
    <w:rsid w:val="005D49C9"/>
    <w:rsid w:val="005D4BC1"/>
    <w:rsid w:val="005E2297"/>
    <w:rsid w:val="005E49D3"/>
    <w:rsid w:val="005E766C"/>
    <w:rsid w:val="005F1CAF"/>
    <w:rsid w:val="005F32D7"/>
    <w:rsid w:val="005F3C68"/>
    <w:rsid w:val="005F4AD4"/>
    <w:rsid w:val="006023DF"/>
    <w:rsid w:val="0060667B"/>
    <w:rsid w:val="006121D1"/>
    <w:rsid w:val="00613DAD"/>
    <w:rsid w:val="00614149"/>
    <w:rsid w:val="006150BE"/>
    <w:rsid w:val="00616456"/>
    <w:rsid w:val="00616EBD"/>
    <w:rsid w:val="00617BB4"/>
    <w:rsid w:val="006228B5"/>
    <w:rsid w:val="006233DC"/>
    <w:rsid w:val="00623CBD"/>
    <w:rsid w:val="00624BB2"/>
    <w:rsid w:val="006256A2"/>
    <w:rsid w:val="00627607"/>
    <w:rsid w:val="00630971"/>
    <w:rsid w:val="006309F4"/>
    <w:rsid w:val="00630B32"/>
    <w:rsid w:val="0063292B"/>
    <w:rsid w:val="00637052"/>
    <w:rsid w:val="0064044A"/>
    <w:rsid w:val="00640A81"/>
    <w:rsid w:val="00641B6A"/>
    <w:rsid w:val="00642C0C"/>
    <w:rsid w:val="0064373B"/>
    <w:rsid w:val="0064423F"/>
    <w:rsid w:val="00644BDF"/>
    <w:rsid w:val="006461A0"/>
    <w:rsid w:val="0064635F"/>
    <w:rsid w:val="00650D22"/>
    <w:rsid w:val="00651B36"/>
    <w:rsid w:val="0065234B"/>
    <w:rsid w:val="00652C33"/>
    <w:rsid w:val="00653054"/>
    <w:rsid w:val="00653113"/>
    <w:rsid w:val="0065338A"/>
    <w:rsid w:val="006535B2"/>
    <w:rsid w:val="00653F3F"/>
    <w:rsid w:val="00656B4C"/>
    <w:rsid w:val="00660862"/>
    <w:rsid w:val="0066286F"/>
    <w:rsid w:val="00662ED5"/>
    <w:rsid w:val="0066515F"/>
    <w:rsid w:val="00667C26"/>
    <w:rsid w:val="00673045"/>
    <w:rsid w:val="00673FC5"/>
    <w:rsid w:val="00675249"/>
    <w:rsid w:val="00675DD3"/>
    <w:rsid w:val="00681322"/>
    <w:rsid w:val="00684089"/>
    <w:rsid w:val="00684D0F"/>
    <w:rsid w:val="00686071"/>
    <w:rsid w:val="006908D8"/>
    <w:rsid w:val="006915AE"/>
    <w:rsid w:val="00693830"/>
    <w:rsid w:val="006970AB"/>
    <w:rsid w:val="00697B63"/>
    <w:rsid w:val="006A11C5"/>
    <w:rsid w:val="006A15D7"/>
    <w:rsid w:val="006A380C"/>
    <w:rsid w:val="006A3EB5"/>
    <w:rsid w:val="006A46A6"/>
    <w:rsid w:val="006A5410"/>
    <w:rsid w:val="006A68D6"/>
    <w:rsid w:val="006B118B"/>
    <w:rsid w:val="006B13D0"/>
    <w:rsid w:val="006B15ED"/>
    <w:rsid w:val="006B333B"/>
    <w:rsid w:val="006B49F3"/>
    <w:rsid w:val="006B6F5B"/>
    <w:rsid w:val="006C1694"/>
    <w:rsid w:val="006C2E0A"/>
    <w:rsid w:val="006C2F1F"/>
    <w:rsid w:val="006C3F44"/>
    <w:rsid w:val="006C4E32"/>
    <w:rsid w:val="006C5C47"/>
    <w:rsid w:val="006C65D5"/>
    <w:rsid w:val="006C6643"/>
    <w:rsid w:val="006D147A"/>
    <w:rsid w:val="006D1B39"/>
    <w:rsid w:val="006D4D9E"/>
    <w:rsid w:val="006D71D4"/>
    <w:rsid w:val="006D7583"/>
    <w:rsid w:val="006E05FB"/>
    <w:rsid w:val="006F0CEC"/>
    <w:rsid w:val="006F1580"/>
    <w:rsid w:val="006F17AA"/>
    <w:rsid w:val="006F19B0"/>
    <w:rsid w:val="006F28F8"/>
    <w:rsid w:val="006F4420"/>
    <w:rsid w:val="006F5B4F"/>
    <w:rsid w:val="007010A9"/>
    <w:rsid w:val="00701B3E"/>
    <w:rsid w:val="007034E1"/>
    <w:rsid w:val="00703CDB"/>
    <w:rsid w:val="00706BBC"/>
    <w:rsid w:val="00710EFA"/>
    <w:rsid w:val="0071106F"/>
    <w:rsid w:val="00712BFC"/>
    <w:rsid w:val="0071408C"/>
    <w:rsid w:val="0071433A"/>
    <w:rsid w:val="0071502A"/>
    <w:rsid w:val="007152BA"/>
    <w:rsid w:val="00717B1D"/>
    <w:rsid w:val="00717E33"/>
    <w:rsid w:val="00721325"/>
    <w:rsid w:val="00723B2C"/>
    <w:rsid w:val="00724325"/>
    <w:rsid w:val="00727605"/>
    <w:rsid w:val="00727727"/>
    <w:rsid w:val="007329C5"/>
    <w:rsid w:val="00732BB8"/>
    <w:rsid w:val="00733C3D"/>
    <w:rsid w:val="007341F2"/>
    <w:rsid w:val="0073646D"/>
    <w:rsid w:val="00736592"/>
    <w:rsid w:val="00737143"/>
    <w:rsid w:val="00737B81"/>
    <w:rsid w:val="007412CE"/>
    <w:rsid w:val="00741607"/>
    <w:rsid w:val="0074175F"/>
    <w:rsid w:val="0074263D"/>
    <w:rsid w:val="0074345C"/>
    <w:rsid w:val="00750237"/>
    <w:rsid w:val="007506BD"/>
    <w:rsid w:val="007539F7"/>
    <w:rsid w:val="00754703"/>
    <w:rsid w:val="00763D7E"/>
    <w:rsid w:val="00764E17"/>
    <w:rsid w:val="007661E6"/>
    <w:rsid w:val="00767C5A"/>
    <w:rsid w:val="00770992"/>
    <w:rsid w:val="00773235"/>
    <w:rsid w:val="00773701"/>
    <w:rsid w:val="007748C0"/>
    <w:rsid w:val="00780B5E"/>
    <w:rsid w:val="00785089"/>
    <w:rsid w:val="00790159"/>
    <w:rsid w:val="00790648"/>
    <w:rsid w:val="00790ED7"/>
    <w:rsid w:val="007923E8"/>
    <w:rsid w:val="0079411A"/>
    <w:rsid w:val="00794A14"/>
    <w:rsid w:val="0079516C"/>
    <w:rsid w:val="0079560C"/>
    <w:rsid w:val="00797E01"/>
    <w:rsid w:val="007A040D"/>
    <w:rsid w:val="007A0792"/>
    <w:rsid w:val="007A268A"/>
    <w:rsid w:val="007A3DDB"/>
    <w:rsid w:val="007A4961"/>
    <w:rsid w:val="007A7CAF"/>
    <w:rsid w:val="007B036D"/>
    <w:rsid w:val="007B06D4"/>
    <w:rsid w:val="007B0A12"/>
    <w:rsid w:val="007B12CA"/>
    <w:rsid w:val="007B1B2A"/>
    <w:rsid w:val="007B3A57"/>
    <w:rsid w:val="007B45B1"/>
    <w:rsid w:val="007B69AF"/>
    <w:rsid w:val="007B7CA6"/>
    <w:rsid w:val="007C54CF"/>
    <w:rsid w:val="007C58F5"/>
    <w:rsid w:val="007C61BF"/>
    <w:rsid w:val="007C6B2F"/>
    <w:rsid w:val="007C7D12"/>
    <w:rsid w:val="007D03E0"/>
    <w:rsid w:val="007D1077"/>
    <w:rsid w:val="007D10AD"/>
    <w:rsid w:val="007D1B0D"/>
    <w:rsid w:val="007D43C2"/>
    <w:rsid w:val="007D44A8"/>
    <w:rsid w:val="007D4E03"/>
    <w:rsid w:val="007E0312"/>
    <w:rsid w:val="007E1F48"/>
    <w:rsid w:val="007E237C"/>
    <w:rsid w:val="007E3035"/>
    <w:rsid w:val="007E5054"/>
    <w:rsid w:val="007E505B"/>
    <w:rsid w:val="007E6744"/>
    <w:rsid w:val="007E6A6E"/>
    <w:rsid w:val="007E749C"/>
    <w:rsid w:val="007E772F"/>
    <w:rsid w:val="007F1A27"/>
    <w:rsid w:val="007F27FB"/>
    <w:rsid w:val="007F31F4"/>
    <w:rsid w:val="007F35BC"/>
    <w:rsid w:val="007F43F1"/>
    <w:rsid w:val="007F4E8D"/>
    <w:rsid w:val="007F5E49"/>
    <w:rsid w:val="007F7A1C"/>
    <w:rsid w:val="007F7B26"/>
    <w:rsid w:val="0080209A"/>
    <w:rsid w:val="008024F6"/>
    <w:rsid w:val="00802E90"/>
    <w:rsid w:val="00802EA3"/>
    <w:rsid w:val="00804516"/>
    <w:rsid w:val="00806D24"/>
    <w:rsid w:val="0080781D"/>
    <w:rsid w:val="00812653"/>
    <w:rsid w:val="00813C4E"/>
    <w:rsid w:val="00814B96"/>
    <w:rsid w:val="00815687"/>
    <w:rsid w:val="00815D07"/>
    <w:rsid w:val="00821149"/>
    <w:rsid w:val="00823AC0"/>
    <w:rsid w:val="00825435"/>
    <w:rsid w:val="008272AB"/>
    <w:rsid w:val="00827D28"/>
    <w:rsid w:val="0083092D"/>
    <w:rsid w:val="00830BF1"/>
    <w:rsid w:val="00831089"/>
    <w:rsid w:val="00832339"/>
    <w:rsid w:val="00832BB0"/>
    <w:rsid w:val="00836B77"/>
    <w:rsid w:val="008370DB"/>
    <w:rsid w:val="00840C56"/>
    <w:rsid w:val="00844995"/>
    <w:rsid w:val="00845671"/>
    <w:rsid w:val="008501A4"/>
    <w:rsid w:val="00850E53"/>
    <w:rsid w:val="00853426"/>
    <w:rsid w:val="00853E4F"/>
    <w:rsid w:val="00854A4C"/>
    <w:rsid w:val="008559EB"/>
    <w:rsid w:val="00855E02"/>
    <w:rsid w:val="00856D3E"/>
    <w:rsid w:val="008610A3"/>
    <w:rsid w:val="00861874"/>
    <w:rsid w:val="00862621"/>
    <w:rsid w:val="00865D42"/>
    <w:rsid w:val="00867318"/>
    <w:rsid w:val="00871AAB"/>
    <w:rsid w:val="00871BF6"/>
    <w:rsid w:val="00872D80"/>
    <w:rsid w:val="00873B93"/>
    <w:rsid w:val="00874F25"/>
    <w:rsid w:val="00880D00"/>
    <w:rsid w:val="00882620"/>
    <w:rsid w:val="00882CCC"/>
    <w:rsid w:val="00885082"/>
    <w:rsid w:val="0088532A"/>
    <w:rsid w:val="00890DB1"/>
    <w:rsid w:val="008911A3"/>
    <w:rsid w:val="00891AE6"/>
    <w:rsid w:val="00892128"/>
    <w:rsid w:val="008923DC"/>
    <w:rsid w:val="008924F4"/>
    <w:rsid w:val="00895AC8"/>
    <w:rsid w:val="00896236"/>
    <w:rsid w:val="008A22D5"/>
    <w:rsid w:val="008A2E74"/>
    <w:rsid w:val="008A4ACE"/>
    <w:rsid w:val="008A6222"/>
    <w:rsid w:val="008A62B5"/>
    <w:rsid w:val="008A64BE"/>
    <w:rsid w:val="008B0FD4"/>
    <w:rsid w:val="008B1C98"/>
    <w:rsid w:val="008B4511"/>
    <w:rsid w:val="008B4679"/>
    <w:rsid w:val="008B498A"/>
    <w:rsid w:val="008B5244"/>
    <w:rsid w:val="008C0EA9"/>
    <w:rsid w:val="008C116F"/>
    <w:rsid w:val="008C220E"/>
    <w:rsid w:val="008C69B1"/>
    <w:rsid w:val="008D1250"/>
    <w:rsid w:val="008D2971"/>
    <w:rsid w:val="008D3C80"/>
    <w:rsid w:val="008D4C49"/>
    <w:rsid w:val="008D4DB0"/>
    <w:rsid w:val="008D4E1F"/>
    <w:rsid w:val="008D7A72"/>
    <w:rsid w:val="008E0163"/>
    <w:rsid w:val="008E19B0"/>
    <w:rsid w:val="008E3C3F"/>
    <w:rsid w:val="008E432A"/>
    <w:rsid w:val="008E79B0"/>
    <w:rsid w:val="008F2E68"/>
    <w:rsid w:val="008F53F1"/>
    <w:rsid w:val="008F5819"/>
    <w:rsid w:val="008F6234"/>
    <w:rsid w:val="008F67BA"/>
    <w:rsid w:val="00900462"/>
    <w:rsid w:val="0090245E"/>
    <w:rsid w:val="00905BD9"/>
    <w:rsid w:val="0090650A"/>
    <w:rsid w:val="00907698"/>
    <w:rsid w:val="0091124F"/>
    <w:rsid w:val="00912592"/>
    <w:rsid w:val="00913DF2"/>
    <w:rsid w:val="00914632"/>
    <w:rsid w:val="00914DB0"/>
    <w:rsid w:val="00922469"/>
    <w:rsid w:val="00923C95"/>
    <w:rsid w:val="0092533C"/>
    <w:rsid w:val="00926A0A"/>
    <w:rsid w:val="00932694"/>
    <w:rsid w:val="00932C7E"/>
    <w:rsid w:val="00933345"/>
    <w:rsid w:val="00933675"/>
    <w:rsid w:val="00936A66"/>
    <w:rsid w:val="0093704C"/>
    <w:rsid w:val="00937F9C"/>
    <w:rsid w:val="00941F0C"/>
    <w:rsid w:val="00942994"/>
    <w:rsid w:val="00943E40"/>
    <w:rsid w:val="009506E9"/>
    <w:rsid w:val="00950E23"/>
    <w:rsid w:val="00951DFA"/>
    <w:rsid w:val="00952E3B"/>
    <w:rsid w:val="0095366C"/>
    <w:rsid w:val="00953F5D"/>
    <w:rsid w:val="00955D74"/>
    <w:rsid w:val="00955F24"/>
    <w:rsid w:val="00956EF6"/>
    <w:rsid w:val="00957EB1"/>
    <w:rsid w:val="00961908"/>
    <w:rsid w:val="00961F10"/>
    <w:rsid w:val="00964431"/>
    <w:rsid w:val="009645E1"/>
    <w:rsid w:val="00967939"/>
    <w:rsid w:val="00970F10"/>
    <w:rsid w:val="00972BFC"/>
    <w:rsid w:val="00976CE2"/>
    <w:rsid w:val="00977AAC"/>
    <w:rsid w:val="009806F9"/>
    <w:rsid w:val="00980C65"/>
    <w:rsid w:val="0098396E"/>
    <w:rsid w:val="00984672"/>
    <w:rsid w:val="00985F9C"/>
    <w:rsid w:val="0098675B"/>
    <w:rsid w:val="009912CB"/>
    <w:rsid w:val="0099183A"/>
    <w:rsid w:val="00994327"/>
    <w:rsid w:val="009944C5"/>
    <w:rsid w:val="00997DF6"/>
    <w:rsid w:val="009A1E1E"/>
    <w:rsid w:val="009A3776"/>
    <w:rsid w:val="009A3BC6"/>
    <w:rsid w:val="009A47F7"/>
    <w:rsid w:val="009A4E0D"/>
    <w:rsid w:val="009A6AD8"/>
    <w:rsid w:val="009B2686"/>
    <w:rsid w:val="009B6916"/>
    <w:rsid w:val="009B6CCB"/>
    <w:rsid w:val="009B795D"/>
    <w:rsid w:val="009C1C74"/>
    <w:rsid w:val="009C3566"/>
    <w:rsid w:val="009C5CE1"/>
    <w:rsid w:val="009C675A"/>
    <w:rsid w:val="009C6881"/>
    <w:rsid w:val="009D098D"/>
    <w:rsid w:val="009D3521"/>
    <w:rsid w:val="009D41A9"/>
    <w:rsid w:val="009D5501"/>
    <w:rsid w:val="009E3322"/>
    <w:rsid w:val="009E66E0"/>
    <w:rsid w:val="009F39BE"/>
    <w:rsid w:val="009F4827"/>
    <w:rsid w:val="009F55C2"/>
    <w:rsid w:val="009F5F53"/>
    <w:rsid w:val="009F6EB5"/>
    <w:rsid w:val="009F6EFE"/>
    <w:rsid w:val="009F77CE"/>
    <w:rsid w:val="00A02678"/>
    <w:rsid w:val="00A04010"/>
    <w:rsid w:val="00A04E42"/>
    <w:rsid w:val="00A05B61"/>
    <w:rsid w:val="00A05FDC"/>
    <w:rsid w:val="00A072A6"/>
    <w:rsid w:val="00A07B43"/>
    <w:rsid w:val="00A10660"/>
    <w:rsid w:val="00A10CDA"/>
    <w:rsid w:val="00A10DC4"/>
    <w:rsid w:val="00A115D0"/>
    <w:rsid w:val="00A13278"/>
    <w:rsid w:val="00A138C4"/>
    <w:rsid w:val="00A140C2"/>
    <w:rsid w:val="00A15286"/>
    <w:rsid w:val="00A20099"/>
    <w:rsid w:val="00A21CE3"/>
    <w:rsid w:val="00A23437"/>
    <w:rsid w:val="00A23FF8"/>
    <w:rsid w:val="00A24761"/>
    <w:rsid w:val="00A25C72"/>
    <w:rsid w:val="00A2600E"/>
    <w:rsid w:val="00A27CA4"/>
    <w:rsid w:val="00A27E71"/>
    <w:rsid w:val="00A30410"/>
    <w:rsid w:val="00A3090D"/>
    <w:rsid w:val="00A31863"/>
    <w:rsid w:val="00A3291E"/>
    <w:rsid w:val="00A33E93"/>
    <w:rsid w:val="00A354AE"/>
    <w:rsid w:val="00A35E65"/>
    <w:rsid w:val="00A368AC"/>
    <w:rsid w:val="00A411EB"/>
    <w:rsid w:val="00A4538E"/>
    <w:rsid w:val="00A460A3"/>
    <w:rsid w:val="00A461AB"/>
    <w:rsid w:val="00A46353"/>
    <w:rsid w:val="00A47458"/>
    <w:rsid w:val="00A47FB7"/>
    <w:rsid w:val="00A5024C"/>
    <w:rsid w:val="00A50516"/>
    <w:rsid w:val="00A52820"/>
    <w:rsid w:val="00A52F85"/>
    <w:rsid w:val="00A54A87"/>
    <w:rsid w:val="00A561C9"/>
    <w:rsid w:val="00A57A95"/>
    <w:rsid w:val="00A60858"/>
    <w:rsid w:val="00A60F05"/>
    <w:rsid w:val="00A61B38"/>
    <w:rsid w:val="00A620DA"/>
    <w:rsid w:val="00A62329"/>
    <w:rsid w:val="00A62C52"/>
    <w:rsid w:val="00A63705"/>
    <w:rsid w:val="00A63CD2"/>
    <w:rsid w:val="00A64649"/>
    <w:rsid w:val="00A650BA"/>
    <w:rsid w:val="00A679D2"/>
    <w:rsid w:val="00A67BB6"/>
    <w:rsid w:val="00A73CB0"/>
    <w:rsid w:val="00A76232"/>
    <w:rsid w:val="00A76C46"/>
    <w:rsid w:val="00A777C9"/>
    <w:rsid w:val="00A8059A"/>
    <w:rsid w:val="00A811DF"/>
    <w:rsid w:val="00A814F1"/>
    <w:rsid w:val="00A82A9A"/>
    <w:rsid w:val="00A82CD1"/>
    <w:rsid w:val="00A84488"/>
    <w:rsid w:val="00A875C4"/>
    <w:rsid w:val="00A955EC"/>
    <w:rsid w:val="00A97972"/>
    <w:rsid w:val="00AA109B"/>
    <w:rsid w:val="00AA2D36"/>
    <w:rsid w:val="00AA4AD3"/>
    <w:rsid w:val="00AA597D"/>
    <w:rsid w:val="00AB0898"/>
    <w:rsid w:val="00AB0C90"/>
    <w:rsid w:val="00AB1ECE"/>
    <w:rsid w:val="00AB4857"/>
    <w:rsid w:val="00AB5656"/>
    <w:rsid w:val="00AB7061"/>
    <w:rsid w:val="00AC00A1"/>
    <w:rsid w:val="00AC0B69"/>
    <w:rsid w:val="00AC3FD2"/>
    <w:rsid w:val="00AC40BF"/>
    <w:rsid w:val="00AC4150"/>
    <w:rsid w:val="00AC49A5"/>
    <w:rsid w:val="00AC6A36"/>
    <w:rsid w:val="00AD05DF"/>
    <w:rsid w:val="00AD10D5"/>
    <w:rsid w:val="00AD17FA"/>
    <w:rsid w:val="00AD266B"/>
    <w:rsid w:val="00AD2FD1"/>
    <w:rsid w:val="00AD3429"/>
    <w:rsid w:val="00AD4D6E"/>
    <w:rsid w:val="00AD6409"/>
    <w:rsid w:val="00AD7588"/>
    <w:rsid w:val="00AD7D5D"/>
    <w:rsid w:val="00AE0114"/>
    <w:rsid w:val="00AE086A"/>
    <w:rsid w:val="00AE0E77"/>
    <w:rsid w:val="00AE275F"/>
    <w:rsid w:val="00AE5BAB"/>
    <w:rsid w:val="00AF0AF7"/>
    <w:rsid w:val="00AF0CCE"/>
    <w:rsid w:val="00AF0CFE"/>
    <w:rsid w:val="00AF0F54"/>
    <w:rsid w:val="00AF3269"/>
    <w:rsid w:val="00AF460D"/>
    <w:rsid w:val="00AF67EF"/>
    <w:rsid w:val="00AF6D37"/>
    <w:rsid w:val="00AF6F6B"/>
    <w:rsid w:val="00AF727A"/>
    <w:rsid w:val="00B01FB6"/>
    <w:rsid w:val="00B06656"/>
    <w:rsid w:val="00B07AD3"/>
    <w:rsid w:val="00B105A7"/>
    <w:rsid w:val="00B110EC"/>
    <w:rsid w:val="00B163CE"/>
    <w:rsid w:val="00B20DA4"/>
    <w:rsid w:val="00B22D4C"/>
    <w:rsid w:val="00B22FFC"/>
    <w:rsid w:val="00B23EE0"/>
    <w:rsid w:val="00B24827"/>
    <w:rsid w:val="00B2593B"/>
    <w:rsid w:val="00B26956"/>
    <w:rsid w:val="00B26AEB"/>
    <w:rsid w:val="00B3286B"/>
    <w:rsid w:val="00B3290E"/>
    <w:rsid w:val="00B35198"/>
    <w:rsid w:val="00B3573A"/>
    <w:rsid w:val="00B35832"/>
    <w:rsid w:val="00B35DB1"/>
    <w:rsid w:val="00B36962"/>
    <w:rsid w:val="00B36A69"/>
    <w:rsid w:val="00B37430"/>
    <w:rsid w:val="00B41435"/>
    <w:rsid w:val="00B439E4"/>
    <w:rsid w:val="00B44911"/>
    <w:rsid w:val="00B46AA5"/>
    <w:rsid w:val="00B50CD0"/>
    <w:rsid w:val="00B52CB8"/>
    <w:rsid w:val="00B61C20"/>
    <w:rsid w:val="00B62AEA"/>
    <w:rsid w:val="00B6303F"/>
    <w:rsid w:val="00B639B9"/>
    <w:rsid w:val="00B6603E"/>
    <w:rsid w:val="00B67707"/>
    <w:rsid w:val="00B70B4C"/>
    <w:rsid w:val="00B71D8C"/>
    <w:rsid w:val="00B72542"/>
    <w:rsid w:val="00B73EF5"/>
    <w:rsid w:val="00B74F6A"/>
    <w:rsid w:val="00B77C30"/>
    <w:rsid w:val="00B77CF0"/>
    <w:rsid w:val="00B81818"/>
    <w:rsid w:val="00B83AB6"/>
    <w:rsid w:val="00B84698"/>
    <w:rsid w:val="00B85455"/>
    <w:rsid w:val="00B87620"/>
    <w:rsid w:val="00B87C99"/>
    <w:rsid w:val="00B90F91"/>
    <w:rsid w:val="00B9213E"/>
    <w:rsid w:val="00B931EF"/>
    <w:rsid w:val="00B9326A"/>
    <w:rsid w:val="00B935D1"/>
    <w:rsid w:val="00B93B45"/>
    <w:rsid w:val="00B93D69"/>
    <w:rsid w:val="00B95118"/>
    <w:rsid w:val="00BA0B04"/>
    <w:rsid w:val="00BA2788"/>
    <w:rsid w:val="00BB0441"/>
    <w:rsid w:val="00BB099E"/>
    <w:rsid w:val="00BB15EE"/>
    <w:rsid w:val="00BB2B3B"/>
    <w:rsid w:val="00BB43DF"/>
    <w:rsid w:val="00BB5ED0"/>
    <w:rsid w:val="00BB7EB7"/>
    <w:rsid w:val="00BC0B3B"/>
    <w:rsid w:val="00BC1724"/>
    <w:rsid w:val="00BC175F"/>
    <w:rsid w:val="00BC2D31"/>
    <w:rsid w:val="00BC7F4F"/>
    <w:rsid w:val="00BD1B45"/>
    <w:rsid w:val="00BD28B8"/>
    <w:rsid w:val="00BD41B7"/>
    <w:rsid w:val="00BD53F6"/>
    <w:rsid w:val="00BD5C4D"/>
    <w:rsid w:val="00BD67E0"/>
    <w:rsid w:val="00BE107B"/>
    <w:rsid w:val="00BE1081"/>
    <w:rsid w:val="00BE2ABD"/>
    <w:rsid w:val="00BE45E8"/>
    <w:rsid w:val="00BE5045"/>
    <w:rsid w:val="00BE5D2F"/>
    <w:rsid w:val="00BE67E3"/>
    <w:rsid w:val="00BF0D03"/>
    <w:rsid w:val="00BF0FEF"/>
    <w:rsid w:val="00BF28EC"/>
    <w:rsid w:val="00BF40FD"/>
    <w:rsid w:val="00BF661F"/>
    <w:rsid w:val="00BF6963"/>
    <w:rsid w:val="00C01D79"/>
    <w:rsid w:val="00C035A9"/>
    <w:rsid w:val="00C061EE"/>
    <w:rsid w:val="00C072E1"/>
    <w:rsid w:val="00C1355F"/>
    <w:rsid w:val="00C20302"/>
    <w:rsid w:val="00C22F60"/>
    <w:rsid w:val="00C25116"/>
    <w:rsid w:val="00C2545F"/>
    <w:rsid w:val="00C25C11"/>
    <w:rsid w:val="00C27252"/>
    <w:rsid w:val="00C27ED2"/>
    <w:rsid w:val="00C27F89"/>
    <w:rsid w:val="00C30C1F"/>
    <w:rsid w:val="00C35053"/>
    <w:rsid w:val="00C352EE"/>
    <w:rsid w:val="00C35DB3"/>
    <w:rsid w:val="00C36166"/>
    <w:rsid w:val="00C378A1"/>
    <w:rsid w:val="00C40586"/>
    <w:rsid w:val="00C40750"/>
    <w:rsid w:val="00C40EAE"/>
    <w:rsid w:val="00C42227"/>
    <w:rsid w:val="00C47066"/>
    <w:rsid w:val="00C500D3"/>
    <w:rsid w:val="00C50997"/>
    <w:rsid w:val="00C50EB8"/>
    <w:rsid w:val="00C51C5F"/>
    <w:rsid w:val="00C5250A"/>
    <w:rsid w:val="00C5428A"/>
    <w:rsid w:val="00C548A6"/>
    <w:rsid w:val="00C56481"/>
    <w:rsid w:val="00C5702E"/>
    <w:rsid w:val="00C609EC"/>
    <w:rsid w:val="00C6138F"/>
    <w:rsid w:val="00C640AB"/>
    <w:rsid w:val="00C64C39"/>
    <w:rsid w:val="00C64D05"/>
    <w:rsid w:val="00C65ED5"/>
    <w:rsid w:val="00C66245"/>
    <w:rsid w:val="00C674B2"/>
    <w:rsid w:val="00C75819"/>
    <w:rsid w:val="00C76566"/>
    <w:rsid w:val="00C816A8"/>
    <w:rsid w:val="00C818A6"/>
    <w:rsid w:val="00C834CC"/>
    <w:rsid w:val="00C861D4"/>
    <w:rsid w:val="00C863A7"/>
    <w:rsid w:val="00C86EAB"/>
    <w:rsid w:val="00C906ED"/>
    <w:rsid w:val="00C924D6"/>
    <w:rsid w:val="00C925B4"/>
    <w:rsid w:val="00C926AB"/>
    <w:rsid w:val="00C9288D"/>
    <w:rsid w:val="00C92AA2"/>
    <w:rsid w:val="00C94328"/>
    <w:rsid w:val="00C973FE"/>
    <w:rsid w:val="00C97A2A"/>
    <w:rsid w:val="00CA0E6C"/>
    <w:rsid w:val="00CA1D3C"/>
    <w:rsid w:val="00CA1F1C"/>
    <w:rsid w:val="00CA3A0F"/>
    <w:rsid w:val="00CA6051"/>
    <w:rsid w:val="00CB1D5A"/>
    <w:rsid w:val="00CC061F"/>
    <w:rsid w:val="00CC0C2B"/>
    <w:rsid w:val="00CC3E29"/>
    <w:rsid w:val="00CD14E4"/>
    <w:rsid w:val="00CD1B85"/>
    <w:rsid w:val="00CD1FFA"/>
    <w:rsid w:val="00CD21E6"/>
    <w:rsid w:val="00CD2FC3"/>
    <w:rsid w:val="00CD342A"/>
    <w:rsid w:val="00CD578A"/>
    <w:rsid w:val="00CD652D"/>
    <w:rsid w:val="00CD74C2"/>
    <w:rsid w:val="00CD76EE"/>
    <w:rsid w:val="00CE5AEE"/>
    <w:rsid w:val="00CE5E1C"/>
    <w:rsid w:val="00CE7B19"/>
    <w:rsid w:val="00CF0B5B"/>
    <w:rsid w:val="00CF15EF"/>
    <w:rsid w:val="00CF3A31"/>
    <w:rsid w:val="00CF6DE8"/>
    <w:rsid w:val="00D03843"/>
    <w:rsid w:val="00D040A0"/>
    <w:rsid w:val="00D0664F"/>
    <w:rsid w:val="00D07F3C"/>
    <w:rsid w:val="00D10C3D"/>
    <w:rsid w:val="00D13B0A"/>
    <w:rsid w:val="00D141C9"/>
    <w:rsid w:val="00D16054"/>
    <w:rsid w:val="00D20957"/>
    <w:rsid w:val="00D22802"/>
    <w:rsid w:val="00D2396E"/>
    <w:rsid w:val="00D2515D"/>
    <w:rsid w:val="00D2679E"/>
    <w:rsid w:val="00D27C4C"/>
    <w:rsid w:val="00D30989"/>
    <w:rsid w:val="00D31B17"/>
    <w:rsid w:val="00D31C2F"/>
    <w:rsid w:val="00D34730"/>
    <w:rsid w:val="00D35E56"/>
    <w:rsid w:val="00D37940"/>
    <w:rsid w:val="00D406C7"/>
    <w:rsid w:val="00D42D1A"/>
    <w:rsid w:val="00D45412"/>
    <w:rsid w:val="00D50026"/>
    <w:rsid w:val="00D51F63"/>
    <w:rsid w:val="00D54AA0"/>
    <w:rsid w:val="00D565FB"/>
    <w:rsid w:val="00D60020"/>
    <w:rsid w:val="00D610CD"/>
    <w:rsid w:val="00D61D8A"/>
    <w:rsid w:val="00D61DD6"/>
    <w:rsid w:val="00D62011"/>
    <w:rsid w:val="00D62DD5"/>
    <w:rsid w:val="00D631F0"/>
    <w:rsid w:val="00D656D5"/>
    <w:rsid w:val="00D66D3D"/>
    <w:rsid w:val="00D670C0"/>
    <w:rsid w:val="00D71588"/>
    <w:rsid w:val="00D72817"/>
    <w:rsid w:val="00D72BF8"/>
    <w:rsid w:val="00D7587E"/>
    <w:rsid w:val="00D75D49"/>
    <w:rsid w:val="00D75EF0"/>
    <w:rsid w:val="00D7761E"/>
    <w:rsid w:val="00D77C8E"/>
    <w:rsid w:val="00D812E4"/>
    <w:rsid w:val="00D81941"/>
    <w:rsid w:val="00D83CCB"/>
    <w:rsid w:val="00D84101"/>
    <w:rsid w:val="00D8639B"/>
    <w:rsid w:val="00D869B8"/>
    <w:rsid w:val="00D86E0B"/>
    <w:rsid w:val="00D913D8"/>
    <w:rsid w:val="00D92196"/>
    <w:rsid w:val="00D956E7"/>
    <w:rsid w:val="00D96E7B"/>
    <w:rsid w:val="00DA0DFC"/>
    <w:rsid w:val="00DA1368"/>
    <w:rsid w:val="00DA315A"/>
    <w:rsid w:val="00DA5049"/>
    <w:rsid w:val="00DA53D4"/>
    <w:rsid w:val="00DA5CED"/>
    <w:rsid w:val="00DA6428"/>
    <w:rsid w:val="00DA6BB2"/>
    <w:rsid w:val="00DA6F22"/>
    <w:rsid w:val="00DB0068"/>
    <w:rsid w:val="00DB0476"/>
    <w:rsid w:val="00DB144B"/>
    <w:rsid w:val="00DB7DBD"/>
    <w:rsid w:val="00DC10A9"/>
    <w:rsid w:val="00DC20D1"/>
    <w:rsid w:val="00DC2118"/>
    <w:rsid w:val="00DC3E4D"/>
    <w:rsid w:val="00DC5E76"/>
    <w:rsid w:val="00DC783D"/>
    <w:rsid w:val="00DC7C5F"/>
    <w:rsid w:val="00DD07DE"/>
    <w:rsid w:val="00DD0E29"/>
    <w:rsid w:val="00DD110E"/>
    <w:rsid w:val="00DD2A32"/>
    <w:rsid w:val="00DD40F1"/>
    <w:rsid w:val="00DD4FA4"/>
    <w:rsid w:val="00DD502C"/>
    <w:rsid w:val="00DE0993"/>
    <w:rsid w:val="00DE1198"/>
    <w:rsid w:val="00DE5852"/>
    <w:rsid w:val="00DF04B8"/>
    <w:rsid w:val="00DF1604"/>
    <w:rsid w:val="00DF1D59"/>
    <w:rsid w:val="00DF6817"/>
    <w:rsid w:val="00E01EBA"/>
    <w:rsid w:val="00E07763"/>
    <w:rsid w:val="00E078E5"/>
    <w:rsid w:val="00E11607"/>
    <w:rsid w:val="00E120D2"/>
    <w:rsid w:val="00E126BB"/>
    <w:rsid w:val="00E12B7B"/>
    <w:rsid w:val="00E16BD2"/>
    <w:rsid w:val="00E16FC2"/>
    <w:rsid w:val="00E209D4"/>
    <w:rsid w:val="00E22175"/>
    <w:rsid w:val="00E24CCD"/>
    <w:rsid w:val="00E24E1F"/>
    <w:rsid w:val="00E25FDE"/>
    <w:rsid w:val="00E26046"/>
    <w:rsid w:val="00E26B4F"/>
    <w:rsid w:val="00E27458"/>
    <w:rsid w:val="00E27B07"/>
    <w:rsid w:val="00E31196"/>
    <w:rsid w:val="00E318D4"/>
    <w:rsid w:val="00E32D79"/>
    <w:rsid w:val="00E353A8"/>
    <w:rsid w:val="00E35DA0"/>
    <w:rsid w:val="00E35DFB"/>
    <w:rsid w:val="00E3695A"/>
    <w:rsid w:val="00E409B0"/>
    <w:rsid w:val="00E43CB3"/>
    <w:rsid w:val="00E440A0"/>
    <w:rsid w:val="00E45019"/>
    <w:rsid w:val="00E450CB"/>
    <w:rsid w:val="00E459C5"/>
    <w:rsid w:val="00E45B85"/>
    <w:rsid w:val="00E467E8"/>
    <w:rsid w:val="00E46FA2"/>
    <w:rsid w:val="00E5157F"/>
    <w:rsid w:val="00E51D53"/>
    <w:rsid w:val="00E52951"/>
    <w:rsid w:val="00E52B40"/>
    <w:rsid w:val="00E53A02"/>
    <w:rsid w:val="00E54533"/>
    <w:rsid w:val="00E546D0"/>
    <w:rsid w:val="00E568DB"/>
    <w:rsid w:val="00E57EC9"/>
    <w:rsid w:val="00E61B39"/>
    <w:rsid w:val="00E6327C"/>
    <w:rsid w:val="00E70AB1"/>
    <w:rsid w:val="00E7210A"/>
    <w:rsid w:val="00E725A2"/>
    <w:rsid w:val="00E73C01"/>
    <w:rsid w:val="00E74983"/>
    <w:rsid w:val="00E7520E"/>
    <w:rsid w:val="00E7533A"/>
    <w:rsid w:val="00E7639F"/>
    <w:rsid w:val="00E77120"/>
    <w:rsid w:val="00E7781D"/>
    <w:rsid w:val="00E77C18"/>
    <w:rsid w:val="00E90B7D"/>
    <w:rsid w:val="00E90D82"/>
    <w:rsid w:val="00E92C6E"/>
    <w:rsid w:val="00E92EBA"/>
    <w:rsid w:val="00E93DC2"/>
    <w:rsid w:val="00E94D2D"/>
    <w:rsid w:val="00E9550A"/>
    <w:rsid w:val="00E96C2E"/>
    <w:rsid w:val="00EA065B"/>
    <w:rsid w:val="00EA131D"/>
    <w:rsid w:val="00EA2309"/>
    <w:rsid w:val="00EA55A1"/>
    <w:rsid w:val="00EA678F"/>
    <w:rsid w:val="00EA723E"/>
    <w:rsid w:val="00EB0CEC"/>
    <w:rsid w:val="00EB1172"/>
    <w:rsid w:val="00EB26D8"/>
    <w:rsid w:val="00EB3D1A"/>
    <w:rsid w:val="00EB4200"/>
    <w:rsid w:val="00EB515F"/>
    <w:rsid w:val="00EB5194"/>
    <w:rsid w:val="00EB712F"/>
    <w:rsid w:val="00EC7DF2"/>
    <w:rsid w:val="00ED453D"/>
    <w:rsid w:val="00ED520B"/>
    <w:rsid w:val="00ED5A6E"/>
    <w:rsid w:val="00ED7DDB"/>
    <w:rsid w:val="00EE16A6"/>
    <w:rsid w:val="00EE281A"/>
    <w:rsid w:val="00EE4B0B"/>
    <w:rsid w:val="00EE72F7"/>
    <w:rsid w:val="00EF068D"/>
    <w:rsid w:val="00EF1B4E"/>
    <w:rsid w:val="00EF1E82"/>
    <w:rsid w:val="00EF1FD0"/>
    <w:rsid w:val="00EF4D89"/>
    <w:rsid w:val="00EF53FF"/>
    <w:rsid w:val="00EF702F"/>
    <w:rsid w:val="00F01746"/>
    <w:rsid w:val="00F03F33"/>
    <w:rsid w:val="00F04054"/>
    <w:rsid w:val="00F10E10"/>
    <w:rsid w:val="00F138AE"/>
    <w:rsid w:val="00F224DB"/>
    <w:rsid w:val="00F23E5A"/>
    <w:rsid w:val="00F24578"/>
    <w:rsid w:val="00F254BC"/>
    <w:rsid w:val="00F255D7"/>
    <w:rsid w:val="00F264EA"/>
    <w:rsid w:val="00F334F9"/>
    <w:rsid w:val="00F34F40"/>
    <w:rsid w:val="00F351FD"/>
    <w:rsid w:val="00F36DBB"/>
    <w:rsid w:val="00F406E7"/>
    <w:rsid w:val="00F407F8"/>
    <w:rsid w:val="00F40E99"/>
    <w:rsid w:val="00F415B5"/>
    <w:rsid w:val="00F42FD5"/>
    <w:rsid w:val="00F447C0"/>
    <w:rsid w:val="00F44E78"/>
    <w:rsid w:val="00F46263"/>
    <w:rsid w:val="00F51686"/>
    <w:rsid w:val="00F5192A"/>
    <w:rsid w:val="00F52FCF"/>
    <w:rsid w:val="00F539D1"/>
    <w:rsid w:val="00F54256"/>
    <w:rsid w:val="00F5523F"/>
    <w:rsid w:val="00F557DD"/>
    <w:rsid w:val="00F56087"/>
    <w:rsid w:val="00F5609C"/>
    <w:rsid w:val="00F60FF0"/>
    <w:rsid w:val="00F615FA"/>
    <w:rsid w:val="00F6161D"/>
    <w:rsid w:val="00F619EB"/>
    <w:rsid w:val="00F61EE5"/>
    <w:rsid w:val="00F62BA7"/>
    <w:rsid w:val="00F648C9"/>
    <w:rsid w:val="00F724B4"/>
    <w:rsid w:val="00F73B46"/>
    <w:rsid w:val="00F74011"/>
    <w:rsid w:val="00F74112"/>
    <w:rsid w:val="00F748B6"/>
    <w:rsid w:val="00F74B32"/>
    <w:rsid w:val="00F7753D"/>
    <w:rsid w:val="00F775C0"/>
    <w:rsid w:val="00F82CC6"/>
    <w:rsid w:val="00F86CF0"/>
    <w:rsid w:val="00F92524"/>
    <w:rsid w:val="00F932F2"/>
    <w:rsid w:val="00FA1929"/>
    <w:rsid w:val="00FA4DC3"/>
    <w:rsid w:val="00FA5CCA"/>
    <w:rsid w:val="00FA79E1"/>
    <w:rsid w:val="00FB0DF2"/>
    <w:rsid w:val="00FB1412"/>
    <w:rsid w:val="00FB2E94"/>
    <w:rsid w:val="00FB33BE"/>
    <w:rsid w:val="00FB3AB9"/>
    <w:rsid w:val="00FB3EA1"/>
    <w:rsid w:val="00FB4D62"/>
    <w:rsid w:val="00FB524E"/>
    <w:rsid w:val="00FB565B"/>
    <w:rsid w:val="00FB6045"/>
    <w:rsid w:val="00FC00BB"/>
    <w:rsid w:val="00FC30E5"/>
    <w:rsid w:val="00FC47C1"/>
    <w:rsid w:val="00FC4F64"/>
    <w:rsid w:val="00FC5181"/>
    <w:rsid w:val="00FD01B2"/>
    <w:rsid w:val="00FD1F55"/>
    <w:rsid w:val="00FD3020"/>
    <w:rsid w:val="00FD32A0"/>
    <w:rsid w:val="00FD50F5"/>
    <w:rsid w:val="00FE1CA4"/>
    <w:rsid w:val="00FE5000"/>
    <w:rsid w:val="00FE6855"/>
    <w:rsid w:val="00FF06F5"/>
    <w:rsid w:val="00FF10D9"/>
    <w:rsid w:val="00FF1597"/>
    <w:rsid w:val="00FF2DC0"/>
    <w:rsid w:val="00FF382E"/>
    <w:rsid w:val="00FF3C90"/>
    <w:rsid w:val="00FF3CC5"/>
    <w:rsid w:val="00FF59E5"/>
    <w:rsid w:val="00FF5C09"/>
    <w:rsid w:val="00FF5E55"/>
    <w:rsid w:val="00FF7B0B"/>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F164B3"/>
  <w15:docId w15:val="{4AE4709F-76A8-42C9-8894-F9FBDDD10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fr-CA" w:eastAsia="fr-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7B3A"/>
    <w:rPr>
      <w:rFonts w:eastAsiaTheme="minorHAnsi"/>
    </w:rPr>
  </w:style>
  <w:style w:type="paragraph" w:styleId="Titre1">
    <w:name w:val="heading 1"/>
    <w:basedOn w:val="Normal"/>
    <w:next w:val="Normal"/>
    <w:uiPriority w:val="9"/>
    <w:qFormat/>
    <w:pPr>
      <w:keepNext/>
      <w:tabs>
        <w:tab w:val="left" w:pos="-720"/>
      </w:tabs>
      <w:suppressAutoHyphens/>
      <w:jc w:val="center"/>
      <w:outlineLvl w:val="0"/>
    </w:pPr>
    <w:rPr>
      <w:rFonts w:ascii="Arial" w:hAnsi="Arial"/>
      <w:b/>
      <w:spacing w:val="-3"/>
      <w:sz w:val="36"/>
    </w:rPr>
  </w:style>
  <w:style w:type="paragraph" w:styleId="Titre2">
    <w:name w:val="heading 2"/>
    <w:basedOn w:val="Normal"/>
    <w:next w:val="Normal"/>
    <w:uiPriority w:val="9"/>
    <w:unhideWhenUsed/>
    <w:qFormat/>
    <w:pPr>
      <w:keepNext/>
      <w:keepLines/>
      <w:spacing w:before="360" w:after="80"/>
      <w:outlineLvl w:val="1"/>
    </w:pPr>
    <w:rPr>
      <w:b/>
      <w:sz w:val="36"/>
      <w:szCs w:val="36"/>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tabs>
        <w:tab w:val="left" w:pos="-720"/>
      </w:tabs>
      <w:suppressAutoHyphens/>
      <w:jc w:val="center"/>
      <w:outlineLvl w:val="3"/>
    </w:pPr>
    <w:rPr>
      <w:rFonts w:ascii="Albertus Extra Bold" w:hAnsi="Albertus Extra Bold"/>
    </w:rPr>
  </w:style>
  <w:style w:type="paragraph" w:styleId="Titre5">
    <w:name w:val="heading 5"/>
    <w:basedOn w:val="Normal"/>
    <w:next w:val="Normal"/>
    <w:uiPriority w:val="9"/>
    <w:semiHidden/>
    <w:unhideWhenUsed/>
    <w:qFormat/>
    <w:pPr>
      <w:keepNext/>
      <w:keepLines/>
      <w:spacing w:before="220" w:after="40"/>
      <w:outlineLvl w:val="4"/>
    </w:pPr>
    <w:rPr>
      <w:b/>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paragraph" w:styleId="Lgende">
    <w:name w:val="caption"/>
    <w:basedOn w:val="Normal"/>
    <w:next w:val="Normal"/>
    <w:qFormat/>
    <w:pPr>
      <w:widowControl w:val="0"/>
    </w:pPr>
    <w:rPr>
      <w:rFonts w:ascii="Courier New" w:hAnsi="Courier New"/>
      <w:sz w:val="24"/>
      <w:lang w:val="en-US"/>
    </w:rPr>
  </w:style>
  <w:style w:type="paragraph" w:styleId="Corpsdetexte">
    <w:name w:val="Body Text"/>
    <w:basedOn w:val="Normal"/>
    <w:pPr>
      <w:tabs>
        <w:tab w:val="left" w:pos="-720"/>
      </w:tabs>
      <w:suppressAutoHyphens/>
    </w:pPr>
    <w:rPr>
      <w:i/>
      <w:iCs/>
    </w:rPr>
  </w:style>
  <w:style w:type="paragraph" w:styleId="Corpsdetexte2">
    <w:name w:val="Body Text 2"/>
    <w:basedOn w:val="Normal"/>
    <w:pPr>
      <w:tabs>
        <w:tab w:val="left" w:pos="-720"/>
      </w:tabs>
      <w:suppressAutoHyphens/>
    </w:pPr>
    <w:rPr>
      <w:rFonts w:ascii="Arial" w:hAnsi="Arial"/>
      <w:sz w:val="28"/>
    </w:rPr>
  </w:style>
  <w:style w:type="paragraph" w:styleId="TM6">
    <w:name w:val="toc 6"/>
    <w:basedOn w:val="Normal"/>
    <w:next w:val="Normal"/>
    <w:semiHidden/>
    <w:rsid w:val="00292975"/>
    <w:pPr>
      <w:widowControl w:val="0"/>
      <w:tabs>
        <w:tab w:val="left" w:pos="-720"/>
        <w:tab w:val="right" w:pos="9360"/>
      </w:tabs>
      <w:suppressAutoHyphens/>
      <w:ind w:left="720" w:hanging="720"/>
    </w:pPr>
    <w:rPr>
      <w:rFonts w:ascii="Courier New" w:hAnsi="Courier New"/>
      <w:b/>
      <w:i/>
      <w:sz w:val="24"/>
    </w:rPr>
  </w:style>
  <w:style w:type="paragraph" w:styleId="Textedebulles">
    <w:name w:val="Balloon Text"/>
    <w:basedOn w:val="Normal"/>
    <w:link w:val="TextedebullesCar"/>
    <w:rsid w:val="00E47185"/>
    <w:rPr>
      <w:rFonts w:ascii="Segoe UI" w:hAnsi="Segoe UI" w:cs="Segoe UI"/>
      <w:sz w:val="18"/>
      <w:szCs w:val="18"/>
    </w:rPr>
  </w:style>
  <w:style w:type="character" w:customStyle="1" w:styleId="TextedebullesCar">
    <w:name w:val="Texte de bulles Car"/>
    <w:link w:val="Textedebulles"/>
    <w:rsid w:val="00E47185"/>
    <w:rPr>
      <w:rFonts w:ascii="Segoe UI" w:hAnsi="Segoe UI" w:cs="Segoe UI"/>
      <w:sz w:val="18"/>
      <w:szCs w:val="18"/>
      <w:lang w:eastAsia="en-US"/>
    </w:rPr>
  </w:style>
  <w:style w:type="paragraph" w:styleId="En-tte">
    <w:name w:val="header"/>
    <w:basedOn w:val="Normal"/>
    <w:link w:val="En-tteCar"/>
    <w:rsid w:val="00740305"/>
    <w:pPr>
      <w:tabs>
        <w:tab w:val="center" w:pos="4320"/>
        <w:tab w:val="right" w:pos="8640"/>
      </w:tabs>
    </w:pPr>
  </w:style>
  <w:style w:type="character" w:customStyle="1" w:styleId="En-tteCar">
    <w:name w:val="En-tête Car"/>
    <w:link w:val="En-tte"/>
    <w:rsid w:val="00740305"/>
    <w:rPr>
      <w:lang w:eastAsia="en-US"/>
    </w:rPr>
  </w:style>
  <w:style w:type="paragraph" w:styleId="Pieddepage">
    <w:name w:val="footer"/>
    <w:basedOn w:val="Normal"/>
    <w:link w:val="PieddepageCar"/>
    <w:uiPriority w:val="99"/>
    <w:rsid w:val="00740305"/>
    <w:pPr>
      <w:tabs>
        <w:tab w:val="center" w:pos="4320"/>
        <w:tab w:val="right" w:pos="8640"/>
      </w:tabs>
    </w:pPr>
  </w:style>
  <w:style w:type="character" w:customStyle="1" w:styleId="PieddepageCar">
    <w:name w:val="Pied de page Car"/>
    <w:link w:val="Pieddepage"/>
    <w:uiPriority w:val="99"/>
    <w:rsid w:val="00740305"/>
    <w:rPr>
      <w:lang w:eastAsia="en-US"/>
    </w:rPr>
  </w:style>
  <w:style w:type="table" w:styleId="Grilledutableau">
    <w:name w:val="Table Grid"/>
    <w:basedOn w:val="TableauNormal"/>
    <w:uiPriority w:val="39"/>
    <w:rsid w:val="00E870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E307BD"/>
    <w:pPr>
      <w:ind w:left="708"/>
    </w:pPr>
  </w:style>
  <w:style w:type="paragraph" w:styleId="Retraitcorpsdetexte">
    <w:name w:val="Body Text Indent"/>
    <w:basedOn w:val="Normal"/>
    <w:link w:val="RetraitcorpsdetexteCar"/>
    <w:rsid w:val="00814B38"/>
    <w:pPr>
      <w:spacing w:after="120"/>
      <w:ind w:left="283"/>
    </w:pPr>
  </w:style>
  <w:style w:type="character" w:customStyle="1" w:styleId="RetraitcorpsdetexteCar">
    <w:name w:val="Retrait corps de texte Car"/>
    <w:link w:val="Retraitcorpsdetexte"/>
    <w:rsid w:val="00814B38"/>
    <w:rPr>
      <w:lang w:eastAsia="en-US"/>
    </w:rPr>
  </w:style>
  <w:style w:type="paragraph" w:customStyle="1" w:styleId="Pa6">
    <w:name w:val="Pa6"/>
    <w:basedOn w:val="Normal"/>
    <w:next w:val="Normal"/>
    <w:uiPriority w:val="99"/>
    <w:rsid w:val="00717076"/>
    <w:pPr>
      <w:spacing w:line="241" w:lineRule="atLeast"/>
    </w:pPr>
    <w:rPr>
      <w:rFonts w:ascii="Helvetica 55 Roman" w:hAnsi="Helvetica 55 Roman"/>
      <w:sz w:val="24"/>
      <w:szCs w:val="24"/>
    </w:rPr>
  </w:style>
  <w:style w:type="table" w:styleId="TableauGrille2">
    <w:name w:val="Grid Table 2"/>
    <w:basedOn w:val="TableauNormal"/>
    <w:uiPriority w:val="47"/>
    <w:rsid w:val="00F772E4"/>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AC-NormalCar">
    <w:name w:val="AC-Normal Car"/>
    <w:link w:val="AC-Normal"/>
    <w:locked/>
    <w:rsid w:val="005C27CF"/>
    <w:rPr>
      <w:rFonts w:ascii="Arial" w:hAnsi="Arial" w:cs="Arial"/>
    </w:rPr>
  </w:style>
  <w:style w:type="paragraph" w:customStyle="1" w:styleId="AC-Normal">
    <w:name w:val="AC-Normal"/>
    <w:basedOn w:val="Normal"/>
    <w:link w:val="AC-NormalCar"/>
    <w:rsid w:val="005C27CF"/>
    <w:pPr>
      <w:jc w:val="both"/>
    </w:pPr>
    <w:rPr>
      <w:rFonts w:ascii="Arial" w:hAnsi="Arial" w:cs="Arial"/>
    </w:rPr>
  </w:style>
  <w:style w:type="paragraph" w:styleId="NormalWeb">
    <w:name w:val="Normal (Web)"/>
    <w:basedOn w:val="Normal"/>
    <w:uiPriority w:val="99"/>
    <w:unhideWhenUsed/>
    <w:rsid w:val="00C74863"/>
    <w:pPr>
      <w:spacing w:before="100" w:beforeAutospacing="1" w:after="100" w:afterAutospacing="1"/>
    </w:pPr>
    <w:rPr>
      <w:rFonts w:eastAsiaTheme="minorEastAsia"/>
      <w:sz w:val="24"/>
      <w:szCs w:val="24"/>
    </w:rPr>
  </w:style>
  <w:style w:type="paragraph" w:customStyle="1" w:styleId="NormalTitreregetMunicip">
    <w:name w:val="Normal Titre reg et Municip"/>
    <w:basedOn w:val="Normal"/>
    <w:next w:val="Normal"/>
    <w:rsid w:val="00A1760E"/>
    <w:pPr>
      <w:tabs>
        <w:tab w:val="left" w:pos="-720"/>
      </w:tabs>
      <w:jc w:val="both"/>
    </w:pPr>
    <w:rPr>
      <w:rFonts w:ascii="Arial" w:hAnsi="Arial"/>
      <w:b/>
      <w:caps/>
      <w:spacing w:val="-3"/>
      <w:sz w:val="28"/>
      <w:lang w:eastAsia="fr-FR"/>
    </w:rPr>
  </w:style>
  <w:style w:type="paragraph" w:customStyle="1" w:styleId="inclusion">
    <w:name w:val="inclusion"/>
    <w:basedOn w:val="Normal"/>
    <w:rsid w:val="00E11470"/>
    <w:pPr>
      <w:ind w:left="720" w:right="720"/>
      <w:jc w:val="both"/>
    </w:pPr>
    <w:rPr>
      <w:rFonts w:ascii="Arial" w:hAnsi="Arial" w:cs="Arial"/>
      <w:spacing w:val="-2"/>
      <w:lang w:eastAsia="fr-FR"/>
    </w:rPr>
  </w:style>
  <w:style w:type="character" w:customStyle="1" w:styleId="texte-courant1">
    <w:name w:val="texte-courant1"/>
    <w:basedOn w:val="Policepardfaut"/>
    <w:rsid w:val="000A7F58"/>
  </w:style>
  <w:style w:type="table" w:styleId="TableauGrille4-Accentuation5">
    <w:name w:val="Grid Table 4 Accent 5"/>
    <w:basedOn w:val="TableauNormal"/>
    <w:uiPriority w:val="49"/>
    <w:rsid w:val="003567CB"/>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Listepuces">
    <w:name w:val="List Bullet"/>
    <w:basedOn w:val="Normal"/>
    <w:rsid w:val="009E69B9"/>
    <w:pPr>
      <w:numPr>
        <w:numId w:val="2"/>
      </w:numPr>
      <w:contextualSpacing/>
    </w:pPr>
  </w:style>
  <w:style w:type="paragraph" w:styleId="Sansinterligne">
    <w:name w:val="No Spacing"/>
    <w:uiPriority w:val="1"/>
    <w:qFormat/>
    <w:rsid w:val="00F27AC1"/>
    <w:rPr>
      <w:lang w:eastAsia="en-US"/>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3">
    <w:name w:val="3"/>
    <w:basedOn w:val="TableNormal1"/>
    <w:tblPr>
      <w:tblStyleRowBandSize w:val="1"/>
      <w:tblStyleColBandSize w:val="1"/>
      <w:tblCellMar>
        <w:left w:w="115" w:type="dxa"/>
        <w:right w:w="115" w:type="dxa"/>
      </w:tblCellMar>
    </w:tblPr>
  </w:style>
  <w:style w:type="table" w:customStyle="1" w:styleId="2">
    <w:name w:val="2"/>
    <w:basedOn w:val="TableNormal1"/>
    <w:tblPr>
      <w:tblStyleRowBandSize w:val="1"/>
      <w:tblStyleColBandSize w:val="1"/>
      <w:tblCellMar>
        <w:left w:w="108" w:type="dxa"/>
        <w:right w:w="108" w:type="dxa"/>
      </w:tblCellMar>
    </w:tblPr>
  </w:style>
  <w:style w:type="table" w:customStyle="1" w:styleId="1">
    <w:name w:val="1"/>
    <w:basedOn w:val="TableNormal1"/>
    <w:tblPr>
      <w:tblStyleRowBandSize w:val="1"/>
      <w:tblStyleColBandSize w:val="1"/>
      <w:tblCellMar>
        <w:left w:w="108" w:type="dxa"/>
        <w:right w:w="108" w:type="dxa"/>
      </w:tblCellMar>
    </w:tblPr>
  </w:style>
  <w:style w:type="paragraph" w:styleId="Commentaire">
    <w:name w:val="annotation text"/>
    <w:basedOn w:val="Normal"/>
    <w:link w:val="CommentaireCar"/>
    <w:uiPriority w:val="99"/>
    <w:unhideWhenUsed/>
    <w:rPr>
      <w:sz w:val="20"/>
      <w:szCs w:val="20"/>
    </w:rPr>
  </w:style>
  <w:style w:type="character" w:customStyle="1" w:styleId="CommentaireCar">
    <w:name w:val="Commentaire Car"/>
    <w:basedOn w:val="Policepardfaut"/>
    <w:link w:val="Commentaire"/>
    <w:uiPriority w:val="99"/>
    <w:rPr>
      <w:rFonts w:eastAsiaTheme="minorHAnsi"/>
      <w:sz w:val="20"/>
      <w:szCs w:val="20"/>
    </w:rPr>
  </w:style>
  <w:style w:type="character" w:styleId="Marquedecommentaire">
    <w:name w:val="annotation reference"/>
    <w:basedOn w:val="Policepardfaut"/>
    <w:uiPriority w:val="99"/>
    <w:unhideWhenUsed/>
    <w:rPr>
      <w:sz w:val="16"/>
      <w:szCs w:val="16"/>
    </w:rPr>
  </w:style>
  <w:style w:type="paragraph" w:styleId="Objetducommentaire">
    <w:name w:val="annotation subject"/>
    <w:basedOn w:val="Commentaire"/>
    <w:next w:val="Commentaire"/>
    <w:link w:val="ObjetducommentaireCar"/>
    <w:uiPriority w:val="99"/>
    <w:semiHidden/>
    <w:unhideWhenUsed/>
    <w:rsid w:val="00912592"/>
    <w:rPr>
      <w:b/>
      <w:bCs/>
    </w:rPr>
  </w:style>
  <w:style w:type="character" w:customStyle="1" w:styleId="ObjetducommentaireCar">
    <w:name w:val="Objet du commentaire Car"/>
    <w:basedOn w:val="CommentaireCar"/>
    <w:link w:val="Objetducommentaire"/>
    <w:uiPriority w:val="99"/>
    <w:semiHidden/>
    <w:rsid w:val="00912592"/>
    <w:rPr>
      <w:rFonts w:eastAsiaTheme="minorHAnsi"/>
      <w:b/>
      <w:bCs/>
      <w:sz w:val="20"/>
      <w:szCs w:val="20"/>
    </w:rPr>
  </w:style>
  <w:style w:type="table" w:customStyle="1" w:styleId="ListTable4-Accent31">
    <w:name w:val="List Table 4 - Accent 31"/>
    <w:basedOn w:val="TableauNormal"/>
    <w:next w:val="TableauListe4-Accentuation3"/>
    <w:uiPriority w:val="49"/>
    <w:rsid w:val="00115F80"/>
    <w:rPr>
      <w:rFonts w:cs="Times New Roman"/>
      <w:lang w:eastAsia="en-US"/>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tcBorders>
        <w:shd w:val="clear" w:color="auto" w:fill="A5A5A5"/>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TableauListe4-Accentuation3">
    <w:name w:val="List Table 4 Accent 3"/>
    <w:basedOn w:val="TableauNormal"/>
    <w:uiPriority w:val="49"/>
    <w:rsid w:val="00115F80"/>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customStyle="1" w:styleId="Default">
    <w:name w:val="Default"/>
    <w:rsid w:val="00D62DD5"/>
    <w:pPr>
      <w:autoSpaceDE w:val="0"/>
      <w:autoSpaceDN w:val="0"/>
      <w:adjustRightInd w:val="0"/>
    </w:pPr>
    <w:rPr>
      <w:rFonts w:ascii="Arial" w:eastAsia="Times New Roman" w:hAnsi="Arial" w:cs="Arial"/>
      <w:color w:val="000000"/>
      <w:sz w:val="24"/>
      <w:szCs w:val="24"/>
    </w:rPr>
  </w:style>
  <w:style w:type="paragraph" w:customStyle="1" w:styleId="Texte11Car">
    <w:name w:val="Texte 1.1 Car"/>
    <w:basedOn w:val="Normal"/>
    <w:link w:val="Texte11CarCar"/>
    <w:autoRedefine/>
    <w:rsid w:val="00066717"/>
    <w:pPr>
      <w:tabs>
        <w:tab w:val="left" w:pos="-1964"/>
      </w:tabs>
      <w:suppressAutoHyphens/>
      <w:ind w:left="2127"/>
      <w:jc w:val="both"/>
    </w:pPr>
    <w:rPr>
      <w:rFonts w:ascii="Times New Roman" w:eastAsia="Times New Roman" w:hAnsi="Times New Roman" w:cs="Times New Roman"/>
      <w:spacing w:val="-2"/>
      <w:lang w:val="fr-FR" w:eastAsia="fr-FR"/>
    </w:rPr>
  </w:style>
  <w:style w:type="character" w:customStyle="1" w:styleId="Texte11CarCar">
    <w:name w:val="Texte 1.1 Car Car"/>
    <w:link w:val="Texte11Car"/>
    <w:rsid w:val="00066717"/>
    <w:rPr>
      <w:rFonts w:ascii="Times New Roman" w:eastAsia="Times New Roman" w:hAnsi="Times New Roman" w:cs="Times New Roman"/>
      <w:spacing w:val="-2"/>
      <w:lang w:val="fr-FR" w:eastAsia="fr-FR"/>
    </w:rPr>
  </w:style>
  <w:style w:type="character" w:styleId="lev">
    <w:name w:val="Strong"/>
    <w:basedOn w:val="Policepardfaut"/>
    <w:uiPriority w:val="22"/>
    <w:qFormat/>
    <w:rsid w:val="0071106F"/>
    <w:rPr>
      <w:b/>
      <w:bCs/>
    </w:rPr>
  </w:style>
  <w:style w:type="paragraph" w:customStyle="1" w:styleId="xmsonormal">
    <w:name w:val="x_msonormal"/>
    <w:basedOn w:val="Normal"/>
    <w:rsid w:val="007506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55615">
      <w:bodyDiv w:val="1"/>
      <w:marLeft w:val="0"/>
      <w:marRight w:val="0"/>
      <w:marTop w:val="0"/>
      <w:marBottom w:val="0"/>
      <w:divBdr>
        <w:top w:val="none" w:sz="0" w:space="0" w:color="auto"/>
        <w:left w:val="none" w:sz="0" w:space="0" w:color="auto"/>
        <w:bottom w:val="none" w:sz="0" w:space="0" w:color="auto"/>
        <w:right w:val="none" w:sz="0" w:space="0" w:color="auto"/>
      </w:divBdr>
    </w:div>
    <w:div w:id="28652420">
      <w:bodyDiv w:val="1"/>
      <w:marLeft w:val="0"/>
      <w:marRight w:val="0"/>
      <w:marTop w:val="0"/>
      <w:marBottom w:val="0"/>
      <w:divBdr>
        <w:top w:val="none" w:sz="0" w:space="0" w:color="auto"/>
        <w:left w:val="none" w:sz="0" w:space="0" w:color="auto"/>
        <w:bottom w:val="none" w:sz="0" w:space="0" w:color="auto"/>
        <w:right w:val="none" w:sz="0" w:space="0" w:color="auto"/>
      </w:divBdr>
    </w:div>
    <w:div w:id="54621828">
      <w:bodyDiv w:val="1"/>
      <w:marLeft w:val="0"/>
      <w:marRight w:val="0"/>
      <w:marTop w:val="0"/>
      <w:marBottom w:val="0"/>
      <w:divBdr>
        <w:top w:val="none" w:sz="0" w:space="0" w:color="auto"/>
        <w:left w:val="none" w:sz="0" w:space="0" w:color="auto"/>
        <w:bottom w:val="none" w:sz="0" w:space="0" w:color="auto"/>
        <w:right w:val="none" w:sz="0" w:space="0" w:color="auto"/>
      </w:divBdr>
    </w:div>
    <w:div w:id="77139846">
      <w:bodyDiv w:val="1"/>
      <w:marLeft w:val="0"/>
      <w:marRight w:val="0"/>
      <w:marTop w:val="0"/>
      <w:marBottom w:val="0"/>
      <w:divBdr>
        <w:top w:val="none" w:sz="0" w:space="0" w:color="auto"/>
        <w:left w:val="none" w:sz="0" w:space="0" w:color="auto"/>
        <w:bottom w:val="none" w:sz="0" w:space="0" w:color="auto"/>
        <w:right w:val="none" w:sz="0" w:space="0" w:color="auto"/>
      </w:divBdr>
    </w:div>
    <w:div w:id="105392476">
      <w:bodyDiv w:val="1"/>
      <w:marLeft w:val="0"/>
      <w:marRight w:val="0"/>
      <w:marTop w:val="0"/>
      <w:marBottom w:val="0"/>
      <w:divBdr>
        <w:top w:val="none" w:sz="0" w:space="0" w:color="auto"/>
        <w:left w:val="none" w:sz="0" w:space="0" w:color="auto"/>
        <w:bottom w:val="none" w:sz="0" w:space="0" w:color="auto"/>
        <w:right w:val="none" w:sz="0" w:space="0" w:color="auto"/>
      </w:divBdr>
    </w:div>
    <w:div w:id="152306344">
      <w:bodyDiv w:val="1"/>
      <w:marLeft w:val="0"/>
      <w:marRight w:val="0"/>
      <w:marTop w:val="0"/>
      <w:marBottom w:val="0"/>
      <w:divBdr>
        <w:top w:val="none" w:sz="0" w:space="0" w:color="auto"/>
        <w:left w:val="none" w:sz="0" w:space="0" w:color="auto"/>
        <w:bottom w:val="none" w:sz="0" w:space="0" w:color="auto"/>
        <w:right w:val="none" w:sz="0" w:space="0" w:color="auto"/>
      </w:divBdr>
    </w:div>
    <w:div w:id="193932218">
      <w:bodyDiv w:val="1"/>
      <w:marLeft w:val="0"/>
      <w:marRight w:val="0"/>
      <w:marTop w:val="0"/>
      <w:marBottom w:val="0"/>
      <w:divBdr>
        <w:top w:val="none" w:sz="0" w:space="0" w:color="auto"/>
        <w:left w:val="none" w:sz="0" w:space="0" w:color="auto"/>
        <w:bottom w:val="none" w:sz="0" w:space="0" w:color="auto"/>
        <w:right w:val="none" w:sz="0" w:space="0" w:color="auto"/>
      </w:divBdr>
    </w:div>
    <w:div w:id="196310925">
      <w:bodyDiv w:val="1"/>
      <w:marLeft w:val="0"/>
      <w:marRight w:val="0"/>
      <w:marTop w:val="0"/>
      <w:marBottom w:val="0"/>
      <w:divBdr>
        <w:top w:val="none" w:sz="0" w:space="0" w:color="auto"/>
        <w:left w:val="none" w:sz="0" w:space="0" w:color="auto"/>
        <w:bottom w:val="none" w:sz="0" w:space="0" w:color="auto"/>
        <w:right w:val="none" w:sz="0" w:space="0" w:color="auto"/>
      </w:divBdr>
    </w:div>
    <w:div w:id="242690045">
      <w:bodyDiv w:val="1"/>
      <w:marLeft w:val="0"/>
      <w:marRight w:val="0"/>
      <w:marTop w:val="0"/>
      <w:marBottom w:val="0"/>
      <w:divBdr>
        <w:top w:val="none" w:sz="0" w:space="0" w:color="auto"/>
        <w:left w:val="none" w:sz="0" w:space="0" w:color="auto"/>
        <w:bottom w:val="none" w:sz="0" w:space="0" w:color="auto"/>
        <w:right w:val="none" w:sz="0" w:space="0" w:color="auto"/>
      </w:divBdr>
    </w:div>
    <w:div w:id="343555791">
      <w:bodyDiv w:val="1"/>
      <w:marLeft w:val="0"/>
      <w:marRight w:val="0"/>
      <w:marTop w:val="0"/>
      <w:marBottom w:val="0"/>
      <w:divBdr>
        <w:top w:val="none" w:sz="0" w:space="0" w:color="auto"/>
        <w:left w:val="none" w:sz="0" w:space="0" w:color="auto"/>
        <w:bottom w:val="none" w:sz="0" w:space="0" w:color="auto"/>
        <w:right w:val="none" w:sz="0" w:space="0" w:color="auto"/>
      </w:divBdr>
    </w:div>
    <w:div w:id="414203266">
      <w:bodyDiv w:val="1"/>
      <w:marLeft w:val="0"/>
      <w:marRight w:val="0"/>
      <w:marTop w:val="0"/>
      <w:marBottom w:val="0"/>
      <w:divBdr>
        <w:top w:val="none" w:sz="0" w:space="0" w:color="auto"/>
        <w:left w:val="none" w:sz="0" w:space="0" w:color="auto"/>
        <w:bottom w:val="none" w:sz="0" w:space="0" w:color="auto"/>
        <w:right w:val="none" w:sz="0" w:space="0" w:color="auto"/>
      </w:divBdr>
    </w:div>
    <w:div w:id="429129909">
      <w:bodyDiv w:val="1"/>
      <w:marLeft w:val="0"/>
      <w:marRight w:val="0"/>
      <w:marTop w:val="0"/>
      <w:marBottom w:val="0"/>
      <w:divBdr>
        <w:top w:val="none" w:sz="0" w:space="0" w:color="auto"/>
        <w:left w:val="none" w:sz="0" w:space="0" w:color="auto"/>
        <w:bottom w:val="none" w:sz="0" w:space="0" w:color="auto"/>
        <w:right w:val="none" w:sz="0" w:space="0" w:color="auto"/>
      </w:divBdr>
    </w:div>
    <w:div w:id="540744769">
      <w:bodyDiv w:val="1"/>
      <w:marLeft w:val="0"/>
      <w:marRight w:val="0"/>
      <w:marTop w:val="0"/>
      <w:marBottom w:val="0"/>
      <w:divBdr>
        <w:top w:val="none" w:sz="0" w:space="0" w:color="auto"/>
        <w:left w:val="none" w:sz="0" w:space="0" w:color="auto"/>
        <w:bottom w:val="none" w:sz="0" w:space="0" w:color="auto"/>
        <w:right w:val="none" w:sz="0" w:space="0" w:color="auto"/>
      </w:divBdr>
    </w:div>
    <w:div w:id="551845795">
      <w:bodyDiv w:val="1"/>
      <w:marLeft w:val="0"/>
      <w:marRight w:val="0"/>
      <w:marTop w:val="0"/>
      <w:marBottom w:val="0"/>
      <w:divBdr>
        <w:top w:val="none" w:sz="0" w:space="0" w:color="auto"/>
        <w:left w:val="none" w:sz="0" w:space="0" w:color="auto"/>
        <w:bottom w:val="none" w:sz="0" w:space="0" w:color="auto"/>
        <w:right w:val="none" w:sz="0" w:space="0" w:color="auto"/>
      </w:divBdr>
    </w:div>
    <w:div w:id="689840878">
      <w:bodyDiv w:val="1"/>
      <w:marLeft w:val="0"/>
      <w:marRight w:val="0"/>
      <w:marTop w:val="0"/>
      <w:marBottom w:val="0"/>
      <w:divBdr>
        <w:top w:val="none" w:sz="0" w:space="0" w:color="auto"/>
        <w:left w:val="none" w:sz="0" w:space="0" w:color="auto"/>
        <w:bottom w:val="none" w:sz="0" w:space="0" w:color="auto"/>
        <w:right w:val="none" w:sz="0" w:space="0" w:color="auto"/>
      </w:divBdr>
    </w:div>
    <w:div w:id="726416586">
      <w:bodyDiv w:val="1"/>
      <w:marLeft w:val="0"/>
      <w:marRight w:val="0"/>
      <w:marTop w:val="0"/>
      <w:marBottom w:val="0"/>
      <w:divBdr>
        <w:top w:val="none" w:sz="0" w:space="0" w:color="auto"/>
        <w:left w:val="none" w:sz="0" w:space="0" w:color="auto"/>
        <w:bottom w:val="none" w:sz="0" w:space="0" w:color="auto"/>
        <w:right w:val="none" w:sz="0" w:space="0" w:color="auto"/>
      </w:divBdr>
    </w:div>
    <w:div w:id="729578505">
      <w:bodyDiv w:val="1"/>
      <w:marLeft w:val="0"/>
      <w:marRight w:val="0"/>
      <w:marTop w:val="0"/>
      <w:marBottom w:val="0"/>
      <w:divBdr>
        <w:top w:val="none" w:sz="0" w:space="0" w:color="auto"/>
        <w:left w:val="none" w:sz="0" w:space="0" w:color="auto"/>
        <w:bottom w:val="none" w:sz="0" w:space="0" w:color="auto"/>
        <w:right w:val="none" w:sz="0" w:space="0" w:color="auto"/>
      </w:divBdr>
    </w:div>
    <w:div w:id="825633773">
      <w:bodyDiv w:val="1"/>
      <w:marLeft w:val="0"/>
      <w:marRight w:val="0"/>
      <w:marTop w:val="0"/>
      <w:marBottom w:val="0"/>
      <w:divBdr>
        <w:top w:val="none" w:sz="0" w:space="0" w:color="auto"/>
        <w:left w:val="none" w:sz="0" w:space="0" w:color="auto"/>
        <w:bottom w:val="none" w:sz="0" w:space="0" w:color="auto"/>
        <w:right w:val="none" w:sz="0" w:space="0" w:color="auto"/>
      </w:divBdr>
    </w:div>
    <w:div w:id="826433136">
      <w:bodyDiv w:val="1"/>
      <w:marLeft w:val="0"/>
      <w:marRight w:val="0"/>
      <w:marTop w:val="0"/>
      <w:marBottom w:val="0"/>
      <w:divBdr>
        <w:top w:val="none" w:sz="0" w:space="0" w:color="auto"/>
        <w:left w:val="none" w:sz="0" w:space="0" w:color="auto"/>
        <w:bottom w:val="none" w:sz="0" w:space="0" w:color="auto"/>
        <w:right w:val="none" w:sz="0" w:space="0" w:color="auto"/>
      </w:divBdr>
    </w:div>
    <w:div w:id="832992187">
      <w:bodyDiv w:val="1"/>
      <w:marLeft w:val="0"/>
      <w:marRight w:val="0"/>
      <w:marTop w:val="0"/>
      <w:marBottom w:val="0"/>
      <w:divBdr>
        <w:top w:val="none" w:sz="0" w:space="0" w:color="auto"/>
        <w:left w:val="none" w:sz="0" w:space="0" w:color="auto"/>
        <w:bottom w:val="none" w:sz="0" w:space="0" w:color="auto"/>
        <w:right w:val="none" w:sz="0" w:space="0" w:color="auto"/>
      </w:divBdr>
    </w:div>
    <w:div w:id="883715670">
      <w:bodyDiv w:val="1"/>
      <w:marLeft w:val="0"/>
      <w:marRight w:val="0"/>
      <w:marTop w:val="0"/>
      <w:marBottom w:val="0"/>
      <w:divBdr>
        <w:top w:val="none" w:sz="0" w:space="0" w:color="auto"/>
        <w:left w:val="none" w:sz="0" w:space="0" w:color="auto"/>
        <w:bottom w:val="none" w:sz="0" w:space="0" w:color="auto"/>
        <w:right w:val="none" w:sz="0" w:space="0" w:color="auto"/>
      </w:divBdr>
    </w:div>
    <w:div w:id="963316000">
      <w:bodyDiv w:val="1"/>
      <w:marLeft w:val="0"/>
      <w:marRight w:val="0"/>
      <w:marTop w:val="0"/>
      <w:marBottom w:val="0"/>
      <w:divBdr>
        <w:top w:val="none" w:sz="0" w:space="0" w:color="auto"/>
        <w:left w:val="none" w:sz="0" w:space="0" w:color="auto"/>
        <w:bottom w:val="none" w:sz="0" w:space="0" w:color="auto"/>
        <w:right w:val="none" w:sz="0" w:space="0" w:color="auto"/>
      </w:divBdr>
    </w:div>
    <w:div w:id="1049916970">
      <w:bodyDiv w:val="1"/>
      <w:marLeft w:val="0"/>
      <w:marRight w:val="0"/>
      <w:marTop w:val="0"/>
      <w:marBottom w:val="0"/>
      <w:divBdr>
        <w:top w:val="none" w:sz="0" w:space="0" w:color="auto"/>
        <w:left w:val="none" w:sz="0" w:space="0" w:color="auto"/>
        <w:bottom w:val="none" w:sz="0" w:space="0" w:color="auto"/>
        <w:right w:val="none" w:sz="0" w:space="0" w:color="auto"/>
      </w:divBdr>
    </w:div>
    <w:div w:id="1083113877">
      <w:bodyDiv w:val="1"/>
      <w:marLeft w:val="0"/>
      <w:marRight w:val="0"/>
      <w:marTop w:val="0"/>
      <w:marBottom w:val="0"/>
      <w:divBdr>
        <w:top w:val="none" w:sz="0" w:space="0" w:color="auto"/>
        <w:left w:val="none" w:sz="0" w:space="0" w:color="auto"/>
        <w:bottom w:val="none" w:sz="0" w:space="0" w:color="auto"/>
        <w:right w:val="none" w:sz="0" w:space="0" w:color="auto"/>
      </w:divBdr>
    </w:div>
    <w:div w:id="1087191081">
      <w:bodyDiv w:val="1"/>
      <w:marLeft w:val="0"/>
      <w:marRight w:val="0"/>
      <w:marTop w:val="0"/>
      <w:marBottom w:val="0"/>
      <w:divBdr>
        <w:top w:val="none" w:sz="0" w:space="0" w:color="auto"/>
        <w:left w:val="none" w:sz="0" w:space="0" w:color="auto"/>
        <w:bottom w:val="none" w:sz="0" w:space="0" w:color="auto"/>
        <w:right w:val="none" w:sz="0" w:space="0" w:color="auto"/>
      </w:divBdr>
    </w:div>
    <w:div w:id="1152218152">
      <w:bodyDiv w:val="1"/>
      <w:marLeft w:val="0"/>
      <w:marRight w:val="0"/>
      <w:marTop w:val="0"/>
      <w:marBottom w:val="0"/>
      <w:divBdr>
        <w:top w:val="none" w:sz="0" w:space="0" w:color="auto"/>
        <w:left w:val="none" w:sz="0" w:space="0" w:color="auto"/>
        <w:bottom w:val="none" w:sz="0" w:space="0" w:color="auto"/>
        <w:right w:val="none" w:sz="0" w:space="0" w:color="auto"/>
      </w:divBdr>
    </w:div>
    <w:div w:id="1224486793">
      <w:bodyDiv w:val="1"/>
      <w:marLeft w:val="0"/>
      <w:marRight w:val="0"/>
      <w:marTop w:val="0"/>
      <w:marBottom w:val="0"/>
      <w:divBdr>
        <w:top w:val="none" w:sz="0" w:space="0" w:color="auto"/>
        <w:left w:val="none" w:sz="0" w:space="0" w:color="auto"/>
        <w:bottom w:val="none" w:sz="0" w:space="0" w:color="auto"/>
        <w:right w:val="none" w:sz="0" w:space="0" w:color="auto"/>
      </w:divBdr>
    </w:div>
    <w:div w:id="1260217391">
      <w:bodyDiv w:val="1"/>
      <w:marLeft w:val="0"/>
      <w:marRight w:val="0"/>
      <w:marTop w:val="0"/>
      <w:marBottom w:val="0"/>
      <w:divBdr>
        <w:top w:val="none" w:sz="0" w:space="0" w:color="auto"/>
        <w:left w:val="none" w:sz="0" w:space="0" w:color="auto"/>
        <w:bottom w:val="none" w:sz="0" w:space="0" w:color="auto"/>
        <w:right w:val="none" w:sz="0" w:space="0" w:color="auto"/>
      </w:divBdr>
    </w:div>
    <w:div w:id="1311911102">
      <w:bodyDiv w:val="1"/>
      <w:marLeft w:val="0"/>
      <w:marRight w:val="0"/>
      <w:marTop w:val="0"/>
      <w:marBottom w:val="0"/>
      <w:divBdr>
        <w:top w:val="none" w:sz="0" w:space="0" w:color="auto"/>
        <w:left w:val="none" w:sz="0" w:space="0" w:color="auto"/>
        <w:bottom w:val="none" w:sz="0" w:space="0" w:color="auto"/>
        <w:right w:val="none" w:sz="0" w:space="0" w:color="auto"/>
      </w:divBdr>
    </w:div>
    <w:div w:id="1325275502">
      <w:bodyDiv w:val="1"/>
      <w:marLeft w:val="0"/>
      <w:marRight w:val="0"/>
      <w:marTop w:val="0"/>
      <w:marBottom w:val="0"/>
      <w:divBdr>
        <w:top w:val="none" w:sz="0" w:space="0" w:color="auto"/>
        <w:left w:val="none" w:sz="0" w:space="0" w:color="auto"/>
        <w:bottom w:val="none" w:sz="0" w:space="0" w:color="auto"/>
        <w:right w:val="none" w:sz="0" w:space="0" w:color="auto"/>
      </w:divBdr>
    </w:div>
    <w:div w:id="1334647462">
      <w:bodyDiv w:val="1"/>
      <w:marLeft w:val="0"/>
      <w:marRight w:val="0"/>
      <w:marTop w:val="0"/>
      <w:marBottom w:val="0"/>
      <w:divBdr>
        <w:top w:val="none" w:sz="0" w:space="0" w:color="auto"/>
        <w:left w:val="none" w:sz="0" w:space="0" w:color="auto"/>
        <w:bottom w:val="none" w:sz="0" w:space="0" w:color="auto"/>
        <w:right w:val="none" w:sz="0" w:space="0" w:color="auto"/>
      </w:divBdr>
    </w:div>
    <w:div w:id="1342926753">
      <w:bodyDiv w:val="1"/>
      <w:marLeft w:val="0"/>
      <w:marRight w:val="0"/>
      <w:marTop w:val="0"/>
      <w:marBottom w:val="0"/>
      <w:divBdr>
        <w:top w:val="none" w:sz="0" w:space="0" w:color="auto"/>
        <w:left w:val="none" w:sz="0" w:space="0" w:color="auto"/>
        <w:bottom w:val="none" w:sz="0" w:space="0" w:color="auto"/>
        <w:right w:val="none" w:sz="0" w:space="0" w:color="auto"/>
      </w:divBdr>
    </w:div>
    <w:div w:id="1394232026">
      <w:bodyDiv w:val="1"/>
      <w:marLeft w:val="0"/>
      <w:marRight w:val="0"/>
      <w:marTop w:val="0"/>
      <w:marBottom w:val="0"/>
      <w:divBdr>
        <w:top w:val="none" w:sz="0" w:space="0" w:color="auto"/>
        <w:left w:val="none" w:sz="0" w:space="0" w:color="auto"/>
        <w:bottom w:val="none" w:sz="0" w:space="0" w:color="auto"/>
        <w:right w:val="none" w:sz="0" w:space="0" w:color="auto"/>
      </w:divBdr>
    </w:div>
    <w:div w:id="1459106941">
      <w:bodyDiv w:val="1"/>
      <w:marLeft w:val="0"/>
      <w:marRight w:val="0"/>
      <w:marTop w:val="0"/>
      <w:marBottom w:val="0"/>
      <w:divBdr>
        <w:top w:val="none" w:sz="0" w:space="0" w:color="auto"/>
        <w:left w:val="none" w:sz="0" w:space="0" w:color="auto"/>
        <w:bottom w:val="none" w:sz="0" w:space="0" w:color="auto"/>
        <w:right w:val="none" w:sz="0" w:space="0" w:color="auto"/>
      </w:divBdr>
    </w:div>
    <w:div w:id="1476526976">
      <w:bodyDiv w:val="1"/>
      <w:marLeft w:val="0"/>
      <w:marRight w:val="0"/>
      <w:marTop w:val="0"/>
      <w:marBottom w:val="0"/>
      <w:divBdr>
        <w:top w:val="none" w:sz="0" w:space="0" w:color="auto"/>
        <w:left w:val="none" w:sz="0" w:space="0" w:color="auto"/>
        <w:bottom w:val="none" w:sz="0" w:space="0" w:color="auto"/>
        <w:right w:val="none" w:sz="0" w:space="0" w:color="auto"/>
      </w:divBdr>
    </w:div>
    <w:div w:id="1512449511">
      <w:bodyDiv w:val="1"/>
      <w:marLeft w:val="0"/>
      <w:marRight w:val="0"/>
      <w:marTop w:val="0"/>
      <w:marBottom w:val="0"/>
      <w:divBdr>
        <w:top w:val="none" w:sz="0" w:space="0" w:color="auto"/>
        <w:left w:val="none" w:sz="0" w:space="0" w:color="auto"/>
        <w:bottom w:val="none" w:sz="0" w:space="0" w:color="auto"/>
        <w:right w:val="none" w:sz="0" w:space="0" w:color="auto"/>
      </w:divBdr>
    </w:div>
    <w:div w:id="1524590957">
      <w:bodyDiv w:val="1"/>
      <w:marLeft w:val="0"/>
      <w:marRight w:val="0"/>
      <w:marTop w:val="0"/>
      <w:marBottom w:val="0"/>
      <w:divBdr>
        <w:top w:val="none" w:sz="0" w:space="0" w:color="auto"/>
        <w:left w:val="none" w:sz="0" w:space="0" w:color="auto"/>
        <w:bottom w:val="none" w:sz="0" w:space="0" w:color="auto"/>
        <w:right w:val="none" w:sz="0" w:space="0" w:color="auto"/>
      </w:divBdr>
    </w:div>
    <w:div w:id="1525360734">
      <w:bodyDiv w:val="1"/>
      <w:marLeft w:val="0"/>
      <w:marRight w:val="0"/>
      <w:marTop w:val="0"/>
      <w:marBottom w:val="0"/>
      <w:divBdr>
        <w:top w:val="none" w:sz="0" w:space="0" w:color="auto"/>
        <w:left w:val="none" w:sz="0" w:space="0" w:color="auto"/>
        <w:bottom w:val="none" w:sz="0" w:space="0" w:color="auto"/>
        <w:right w:val="none" w:sz="0" w:space="0" w:color="auto"/>
      </w:divBdr>
    </w:div>
    <w:div w:id="1544632291">
      <w:bodyDiv w:val="1"/>
      <w:marLeft w:val="0"/>
      <w:marRight w:val="0"/>
      <w:marTop w:val="0"/>
      <w:marBottom w:val="0"/>
      <w:divBdr>
        <w:top w:val="none" w:sz="0" w:space="0" w:color="auto"/>
        <w:left w:val="none" w:sz="0" w:space="0" w:color="auto"/>
        <w:bottom w:val="none" w:sz="0" w:space="0" w:color="auto"/>
        <w:right w:val="none" w:sz="0" w:space="0" w:color="auto"/>
      </w:divBdr>
    </w:div>
    <w:div w:id="1598514628">
      <w:bodyDiv w:val="1"/>
      <w:marLeft w:val="0"/>
      <w:marRight w:val="0"/>
      <w:marTop w:val="0"/>
      <w:marBottom w:val="0"/>
      <w:divBdr>
        <w:top w:val="none" w:sz="0" w:space="0" w:color="auto"/>
        <w:left w:val="none" w:sz="0" w:space="0" w:color="auto"/>
        <w:bottom w:val="none" w:sz="0" w:space="0" w:color="auto"/>
        <w:right w:val="none" w:sz="0" w:space="0" w:color="auto"/>
      </w:divBdr>
    </w:div>
    <w:div w:id="1622346500">
      <w:bodyDiv w:val="1"/>
      <w:marLeft w:val="0"/>
      <w:marRight w:val="0"/>
      <w:marTop w:val="0"/>
      <w:marBottom w:val="0"/>
      <w:divBdr>
        <w:top w:val="none" w:sz="0" w:space="0" w:color="auto"/>
        <w:left w:val="none" w:sz="0" w:space="0" w:color="auto"/>
        <w:bottom w:val="none" w:sz="0" w:space="0" w:color="auto"/>
        <w:right w:val="none" w:sz="0" w:space="0" w:color="auto"/>
      </w:divBdr>
    </w:div>
    <w:div w:id="1683051248">
      <w:bodyDiv w:val="1"/>
      <w:marLeft w:val="0"/>
      <w:marRight w:val="0"/>
      <w:marTop w:val="0"/>
      <w:marBottom w:val="0"/>
      <w:divBdr>
        <w:top w:val="none" w:sz="0" w:space="0" w:color="auto"/>
        <w:left w:val="none" w:sz="0" w:space="0" w:color="auto"/>
        <w:bottom w:val="none" w:sz="0" w:space="0" w:color="auto"/>
        <w:right w:val="none" w:sz="0" w:space="0" w:color="auto"/>
      </w:divBdr>
    </w:div>
    <w:div w:id="1717436696">
      <w:bodyDiv w:val="1"/>
      <w:marLeft w:val="0"/>
      <w:marRight w:val="0"/>
      <w:marTop w:val="0"/>
      <w:marBottom w:val="0"/>
      <w:divBdr>
        <w:top w:val="none" w:sz="0" w:space="0" w:color="auto"/>
        <w:left w:val="none" w:sz="0" w:space="0" w:color="auto"/>
        <w:bottom w:val="none" w:sz="0" w:space="0" w:color="auto"/>
        <w:right w:val="none" w:sz="0" w:space="0" w:color="auto"/>
      </w:divBdr>
    </w:div>
    <w:div w:id="1743598086">
      <w:bodyDiv w:val="1"/>
      <w:marLeft w:val="0"/>
      <w:marRight w:val="0"/>
      <w:marTop w:val="0"/>
      <w:marBottom w:val="0"/>
      <w:divBdr>
        <w:top w:val="none" w:sz="0" w:space="0" w:color="auto"/>
        <w:left w:val="none" w:sz="0" w:space="0" w:color="auto"/>
        <w:bottom w:val="none" w:sz="0" w:space="0" w:color="auto"/>
        <w:right w:val="none" w:sz="0" w:space="0" w:color="auto"/>
      </w:divBdr>
    </w:div>
    <w:div w:id="1753311928">
      <w:bodyDiv w:val="1"/>
      <w:marLeft w:val="0"/>
      <w:marRight w:val="0"/>
      <w:marTop w:val="0"/>
      <w:marBottom w:val="0"/>
      <w:divBdr>
        <w:top w:val="none" w:sz="0" w:space="0" w:color="auto"/>
        <w:left w:val="none" w:sz="0" w:space="0" w:color="auto"/>
        <w:bottom w:val="none" w:sz="0" w:space="0" w:color="auto"/>
        <w:right w:val="none" w:sz="0" w:space="0" w:color="auto"/>
      </w:divBdr>
    </w:div>
    <w:div w:id="1809005696">
      <w:bodyDiv w:val="1"/>
      <w:marLeft w:val="0"/>
      <w:marRight w:val="0"/>
      <w:marTop w:val="0"/>
      <w:marBottom w:val="0"/>
      <w:divBdr>
        <w:top w:val="none" w:sz="0" w:space="0" w:color="auto"/>
        <w:left w:val="none" w:sz="0" w:space="0" w:color="auto"/>
        <w:bottom w:val="none" w:sz="0" w:space="0" w:color="auto"/>
        <w:right w:val="none" w:sz="0" w:space="0" w:color="auto"/>
      </w:divBdr>
    </w:div>
    <w:div w:id="1843858675">
      <w:bodyDiv w:val="1"/>
      <w:marLeft w:val="0"/>
      <w:marRight w:val="0"/>
      <w:marTop w:val="0"/>
      <w:marBottom w:val="0"/>
      <w:divBdr>
        <w:top w:val="none" w:sz="0" w:space="0" w:color="auto"/>
        <w:left w:val="none" w:sz="0" w:space="0" w:color="auto"/>
        <w:bottom w:val="none" w:sz="0" w:space="0" w:color="auto"/>
        <w:right w:val="none" w:sz="0" w:space="0" w:color="auto"/>
      </w:divBdr>
    </w:div>
    <w:div w:id="1924102343">
      <w:bodyDiv w:val="1"/>
      <w:marLeft w:val="0"/>
      <w:marRight w:val="0"/>
      <w:marTop w:val="0"/>
      <w:marBottom w:val="0"/>
      <w:divBdr>
        <w:top w:val="none" w:sz="0" w:space="0" w:color="auto"/>
        <w:left w:val="none" w:sz="0" w:space="0" w:color="auto"/>
        <w:bottom w:val="none" w:sz="0" w:space="0" w:color="auto"/>
        <w:right w:val="none" w:sz="0" w:space="0" w:color="auto"/>
      </w:divBdr>
    </w:div>
    <w:div w:id="1934514202">
      <w:bodyDiv w:val="1"/>
      <w:marLeft w:val="0"/>
      <w:marRight w:val="0"/>
      <w:marTop w:val="0"/>
      <w:marBottom w:val="0"/>
      <w:divBdr>
        <w:top w:val="none" w:sz="0" w:space="0" w:color="auto"/>
        <w:left w:val="none" w:sz="0" w:space="0" w:color="auto"/>
        <w:bottom w:val="none" w:sz="0" w:space="0" w:color="auto"/>
        <w:right w:val="none" w:sz="0" w:space="0" w:color="auto"/>
      </w:divBdr>
    </w:div>
    <w:div w:id="1990548091">
      <w:bodyDiv w:val="1"/>
      <w:marLeft w:val="0"/>
      <w:marRight w:val="0"/>
      <w:marTop w:val="0"/>
      <w:marBottom w:val="0"/>
      <w:divBdr>
        <w:top w:val="none" w:sz="0" w:space="0" w:color="auto"/>
        <w:left w:val="none" w:sz="0" w:space="0" w:color="auto"/>
        <w:bottom w:val="none" w:sz="0" w:space="0" w:color="auto"/>
        <w:right w:val="none" w:sz="0" w:space="0" w:color="auto"/>
      </w:divBdr>
    </w:div>
    <w:div w:id="2034647778">
      <w:bodyDiv w:val="1"/>
      <w:marLeft w:val="0"/>
      <w:marRight w:val="0"/>
      <w:marTop w:val="0"/>
      <w:marBottom w:val="0"/>
      <w:divBdr>
        <w:top w:val="none" w:sz="0" w:space="0" w:color="auto"/>
        <w:left w:val="none" w:sz="0" w:space="0" w:color="auto"/>
        <w:bottom w:val="none" w:sz="0" w:space="0" w:color="auto"/>
        <w:right w:val="none" w:sz="0" w:space="0" w:color="auto"/>
      </w:divBdr>
    </w:div>
    <w:div w:id="2049983851">
      <w:bodyDiv w:val="1"/>
      <w:marLeft w:val="0"/>
      <w:marRight w:val="0"/>
      <w:marTop w:val="0"/>
      <w:marBottom w:val="0"/>
      <w:divBdr>
        <w:top w:val="none" w:sz="0" w:space="0" w:color="auto"/>
        <w:left w:val="none" w:sz="0" w:space="0" w:color="auto"/>
        <w:bottom w:val="none" w:sz="0" w:space="0" w:color="auto"/>
        <w:right w:val="none" w:sz="0" w:space="0" w:color="auto"/>
      </w:divBdr>
    </w:div>
    <w:div w:id="2060741328">
      <w:bodyDiv w:val="1"/>
      <w:marLeft w:val="0"/>
      <w:marRight w:val="0"/>
      <w:marTop w:val="0"/>
      <w:marBottom w:val="0"/>
      <w:divBdr>
        <w:top w:val="none" w:sz="0" w:space="0" w:color="auto"/>
        <w:left w:val="none" w:sz="0" w:space="0" w:color="auto"/>
        <w:bottom w:val="none" w:sz="0" w:space="0" w:color="auto"/>
        <w:right w:val="none" w:sz="0" w:space="0" w:color="auto"/>
      </w:divBdr>
    </w:div>
    <w:div w:id="21161681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6E+f4qFq4N95F+YtBK/MT20S0Kg==">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2073AC1-EF00-440D-85BF-2523C16319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11894</TotalTime>
  <Pages>13</Pages>
  <Words>5894</Words>
  <Characters>32123</Characters>
  <Application>Microsoft Office Word</Application>
  <DocSecurity>0</DocSecurity>
  <Lines>868</Lines>
  <Paragraphs>442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Village de Hemmingford</dc:creator>
  <cp:keywords/>
  <cp:lastModifiedBy>Annick Brunet (DG)</cp:lastModifiedBy>
  <cp:revision>113</cp:revision>
  <cp:lastPrinted>2026-04-14T13:18:00Z</cp:lastPrinted>
  <dcterms:created xsi:type="dcterms:W3CDTF">2026-03-11T15:27:00Z</dcterms:created>
  <dcterms:modified xsi:type="dcterms:W3CDTF">2026-05-06T14:44:00Z</dcterms:modified>
</cp:coreProperties>
</file>