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47532402" w:rsidR="002D2469" w:rsidRDefault="00BE1081" w:rsidP="00087DC3">
      <w:pPr>
        <w:tabs>
          <w:tab w:val="center" w:pos="4320"/>
        </w:tabs>
        <w:ind w:left="284"/>
        <w:rPr>
          <w:rFonts w:ascii="Times New Roman" w:eastAsia="Times New Roman" w:hAnsi="Times New Roman" w:cs="Times New Roman"/>
          <w:b/>
          <w:sz w:val="28"/>
          <w:szCs w:val="28"/>
        </w:rPr>
      </w:pPr>
      <w:r>
        <w:rPr>
          <w:noProof/>
        </w:rPr>
        <w:drawing>
          <wp:anchor distT="0" distB="0" distL="114300" distR="114300" simplePos="0" relativeHeight="251669504" behindDoc="0" locked="0" layoutInCell="1" hidden="0" allowOverlap="1" wp14:anchorId="29470CDE" wp14:editId="2078881F">
            <wp:simplePos x="0" y="0"/>
            <wp:positionH relativeFrom="column">
              <wp:posOffset>-1069675</wp:posOffset>
            </wp:positionH>
            <wp:positionV relativeFrom="paragraph">
              <wp:posOffset>-1081501</wp:posOffset>
            </wp:positionV>
            <wp:extent cx="933450" cy="1000125"/>
            <wp:effectExtent l="0" t="0" r="0" b="9525"/>
            <wp:wrapNone/>
            <wp:docPr id="1" name="image3.png" descr="Armoire - Colour"/>
            <wp:cNvGraphicFramePr/>
            <a:graphic xmlns:a="http://schemas.openxmlformats.org/drawingml/2006/main">
              <a:graphicData uri="http://schemas.openxmlformats.org/drawingml/2006/picture">
                <pic:pic xmlns:pic="http://schemas.openxmlformats.org/drawingml/2006/picture">
                  <pic:nvPicPr>
                    <pic:cNvPr id="0" name="image3.png" descr="Armoire - Colour"/>
                    <pic:cNvPicPr preferRelativeResize="0"/>
                  </pic:nvPicPr>
                  <pic:blipFill>
                    <a:blip r:embed="rId9"/>
                    <a:srcRect/>
                    <a:stretch>
                      <a:fillRect/>
                    </a:stretch>
                  </pic:blipFill>
                  <pic:spPr>
                    <a:xfrm>
                      <a:off x="0" y="0"/>
                      <a:ext cx="933450" cy="1000125"/>
                    </a:xfrm>
                    <a:prstGeom prst="rect">
                      <a:avLst/>
                    </a:prstGeom>
                    <a:ln/>
                  </pic:spPr>
                </pic:pic>
              </a:graphicData>
            </a:graphic>
          </wp:anchor>
        </w:drawing>
      </w:r>
      <w:r w:rsidR="000872BA">
        <w:rPr>
          <w:rFonts w:ascii="Times New Roman" w:eastAsia="Times New Roman" w:hAnsi="Times New Roman" w:cs="Times New Roman"/>
          <w:b/>
          <w:sz w:val="28"/>
          <w:szCs w:val="28"/>
        </w:rPr>
        <w:t>PROVINCE DE QUÉBEC</w:t>
      </w:r>
      <w:r w:rsidRPr="00BE1081">
        <w:rPr>
          <w:noProof/>
        </w:rPr>
        <w:t xml:space="preserve"> </w:t>
      </w:r>
      <w:r w:rsidR="00CA1F1C" w:rsidRPr="00CA1F1C">
        <w:rPr>
          <w:rFonts w:ascii="Times New Roman" w:eastAsia="Times New Roman" w:hAnsi="Times New Roman" w:cs="Times New Roman"/>
          <w:b/>
          <w:sz w:val="28"/>
          <w:szCs w:val="28"/>
        </w:rPr>
        <w:t>M</w:t>
      </w:r>
      <w:r w:rsidR="000872BA">
        <w:rPr>
          <w:rFonts w:ascii="Times New Roman" w:eastAsia="Times New Roman" w:hAnsi="Times New Roman" w:cs="Times New Roman"/>
          <w:b/>
          <w:sz w:val="28"/>
          <w:szCs w:val="28"/>
        </w:rPr>
        <w:t>UNICIPALITÉ DU VILLAGE DE HEMMINGFORD</w:t>
      </w:r>
    </w:p>
    <w:p w14:paraId="00000003" w14:textId="535D12BD" w:rsidR="002D2469" w:rsidRDefault="000872BA" w:rsidP="00087DC3">
      <w:pPr>
        <w:tabs>
          <w:tab w:val="center" w:pos="4320"/>
        </w:tabs>
        <w:ind w:left="284"/>
        <w:rPr>
          <w:rFonts w:ascii="Times New Roman" w:eastAsia="Times New Roman" w:hAnsi="Times New Roman" w:cs="Times New Roman"/>
        </w:rPr>
      </w:pPr>
      <w:r>
        <w:rPr>
          <w:rFonts w:ascii="Times New Roman" w:eastAsia="Times New Roman" w:hAnsi="Times New Roman" w:cs="Times New Roman"/>
        </w:rPr>
        <w:t xml:space="preserve">À la séance ordinaire du Conseil municipal tenue </w:t>
      </w:r>
      <w:r w:rsidR="00CB1D5A">
        <w:rPr>
          <w:rFonts w:ascii="Times New Roman" w:eastAsia="Times New Roman" w:hAnsi="Times New Roman" w:cs="Times New Roman"/>
        </w:rPr>
        <w:t>le mardi</w:t>
      </w:r>
      <w:r>
        <w:rPr>
          <w:rFonts w:ascii="Times New Roman" w:eastAsia="Times New Roman" w:hAnsi="Times New Roman" w:cs="Times New Roman"/>
        </w:rPr>
        <w:t xml:space="preserve"> </w:t>
      </w:r>
      <w:r w:rsidR="008742A9">
        <w:rPr>
          <w:rFonts w:ascii="Times New Roman" w:eastAsia="Times New Roman" w:hAnsi="Times New Roman" w:cs="Times New Roman"/>
        </w:rPr>
        <w:t>3</w:t>
      </w:r>
      <w:r w:rsidR="002C238E">
        <w:rPr>
          <w:rFonts w:ascii="Times New Roman" w:eastAsia="Times New Roman" w:hAnsi="Times New Roman" w:cs="Times New Roman"/>
        </w:rPr>
        <w:t xml:space="preserve"> </w:t>
      </w:r>
      <w:r w:rsidR="0016337B">
        <w:rPr>
          <w:rFonts w:ascii="Times New Roman" w:eastAsia="Times New Roman" w:hAnsi="Times New Roman" w:cs="Times New Roman"/>
        </w:rPr>
        <w:t>mars</w:t>
      </w:r>
      <w:r>
        <w:rPr>
          <w:rFonts w:ascii="Times New Roman" w:eastAsia="Times New Roman" w:hAnsi="Times New Roman" w:cs="Times New Roman"/>
        </w:rPr>
        <w:t xml:space="preserve"> </w:t>
      </w:r>
      <w:r w:rsidR="00BA0B04">
        <w:rPr>
          <w:rFonts w:ascii="Times New Roman" w:eastAsia="Times New Roman" w:hAnsi="Times New Roman" w:cs="Times New Roman"/>
        </w:rPr>
        <w:t>202</w:t>
      </w:r>
      <w:r w:rsidR="008742A9">
        <w:rPr>
          <w:rFonts w:ascii="Times New Roman" w:eastAsia="Times New Roman" w:hAnsi="Times New Roman" w:cs="Times New Roman"/>
        </w:rPr>
        <w:t>6</w:t>
      </w:r>
      <w:r>
        <w:rPr>
          <w:rFonts w:ascii="Times New Roman" w:eastAsia="Times New Roman" w:hAnsi="Times New Roman" w:cs="Times New Roman"/>
        </w:rPr>
        <w:t xml:space="preserve"> à compter de 20h00</w:t>
      </w:r>
      <w:r w:rsidR="00942994">
        <w:rPr>
          <w:rFonts w:ascii="Times New Roman" w:eastAsia="Times New Roman" w:hAnsi="Times New Roman" w:cs="Times New Roman"/>
        </w:rPr>
        <w:t>.</w:t>
      </w:r>
      <w:bookmarkStart w:id="0" w:name="_Hlk93325785"/>
    </w:p>
    <w:bookmarkEnd w:id="0"/>
    <w:p w14:paraId="53C58192" w14:textId="4C496615" w:rsidR="00E94D2D" w:rsidRDefault="00000000" w:rsidP="00BE1081">
      <w:pPr>
        <w:tabs>
          <w:tab w:val="left" w:pos="734"/>
        </w:tabs>
        <w:ind w:left="284"/>
      </w:pPr>
      <w:sdt>
        <w:sdtPr>
          <w:tag w:val="goog_rdk_0"/>
          <w:id w:val="-862984046"/>
        </w:sdtPr>
        <w:sdtContent/>
      </w:sdt>
      <w:sdt>
        <w:sdtPr>
          <w:tag w:val="goog_rdk_1"/>
          <w:id w:val="-1726370943"/>
          <w:showingPlcHdr/>
        </w:sdtPr>
        <w:sdtContent>
          <w:r w:rsidR="00BE1081">
            <w:t xml:space="preserve">     </w:t>
          </w:r>
        </w:sdtContent>
      </w:sdt>
      <w:r w:rsidR="00BE1081">
        <w:tab/>
      </w: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4300"/>
      </w:tblGrid>
      <w:tr w:rsidR="00E94D2D" w14:paraId="23305313" w14:textId="77777777" w:rsidTr="00E94D2D">
        <w:tc>
          <w:tcPr>
            <w:tcW w:w="4443" w:type="dxa"/>
          </w:tcPr>
          <w:p w14:paraId="246FEB28" w14:textId="77777777" w:rsidR="00E94D2D" w:rsidRPr="00614149" w:rsidRDefault="00E94D2D" w:rsidP="00614149">
            <w:pPr>
              <w:tabs>
                <w:tab w:val="center" w:pos="4320"/>
              </w:tabs>
              <w:ind w:left="-16"/>
              <w:rPr>
                <w:rFonts w:ascii="Times New Roman" w:eastAsia="Times New Roman" w:hAnsi="Times New Roman" w:cs="Times New Roman"/>
              </w:rPr>
            </w:pPr>
            <w:r w:rsidRPr="00614149">
              <w:rPr>
                <w:rFonts w:ascii="Times New Roman" w:eastAsia="Times New Roman" w:hAnsi="Times New Roman" w:cs="Times New Roman"/>
              </w:rPr>
              <w:t>Sont présent(e)s :</w:t>
            </w:r>
          </w:p>
          <w:p w14:paraId="749D11E7" w14:textId="77777777" w:rsidR="00E94D2D" w:rsidRPr="00614149" w:rsidRDefault="00E94D2D" w:rsidP="00614149">
            <w:pPr>
              <w:tabs>
                <w:tab w:val="center" w:pos="4320"/>
              </w:tabs>
              <w:suppressAutoHyphens/>
              <w:spacing w:line="280" w:lineRule="atLeast"/>
              <w:ind w:left="-16" w:right="-317"/>
              <w:rPr>
                <w:rFonts w:ascii="Times New Roman" w:eastAsia="Times New Roman" w:hAnsi="Times New Roman" w:cs="Times New Roman"/>
              </w:rPr>
            </w:pPr>
            <w:r w:rsidRPr="00614149">
              <w:rPr>
                <w:rFonts w:ascii="Times New Roman" w:eastAsia="Times New Roman" w:hAnsi="Times New Roman" w:cs="Times New Roman"/>
              </w:rPr>
              <w:t>M. Drew Somerville, maire;</w:t>
            </w:r>
          </w:p>
          <w:p w14:paraId="48C4C9D9" w14:textId="2F38B02B" w:rsidR="00E94D2D" w:rsidRPr="008742A9" w:rsidRDefault="00E94D2D" w:rsidP="00614149">
            <w:pPr>
              <w:tabs>
                <w:tab w:val="center" w:pos="4320"/>
              </w:tabs>
              <w:suppressAutoHyphens/>
              <w:spacing w:line="280" w:lineRule="atLeast"/>
              <w:ind w:left="-16" w:right="-317"/>
              <w:rPr>
                <w:rFonts w:ascii="Times New Roman" w:eastAsia="Times New Roman" w:hAnsi="Times New Roman" w:cs="Times New Roman"/>
                <w:lang w:val="en-US"/>
              </w:rPr>
            </w:pPr>
            <w:r w:rsidRPr="008742A9">
              <w:rPr>
                <w:rFonts w:ascii="Times New Roman" w:eastAsia="Times New Roman" w:hAnsi="Times New Roman" w:cs="Times New Roman"/>
                <w:lang w:val="en-US"/>
              </w:rPr>
              <w:t xml:space="preserve">M. </w:t>
            </w:r>
            <w:r w:rsidR="008742A9" w:rsidRPr="008742A9">
              <w:rPr>
                <w:rFonts w:ascii="Times New Roman" w:eastAsia="Times New Roman" w:hAnsi="Times New Roman" w:cs="Times New Roman"/>
                <w:lang w:val="en-US"/>
              </w:rPr>
              <w:t>Corey Young</w:t>
            </w:r>
            <w:r w:rsidRPr="008742A9">
              <w:rPr>
                <w:rFonts w:ascii="Times New Roman" w:eastAsia="Times New Roman" w:hAnsi="Times New Roman" w:cs="Times New Roman"/>
                <w:lang w:val="en-US"/>
              </w:rPr>
              <w:t>, conseiller no</w:t>
            </w:r>
            <w:r w:rsidR="00F36DBB" w:rsidRPr="008742A9">
              <w:rPr>
                <w:rFonts w:ascii="Times New Roman" w:eastAsia="Times New Roman" w:hAnsi="Times New Roman" w:cs="Times New Roman"/>
                <w:lang w:val="en-US"/>
              </w:rPr>
              <w:t xml:space="preserve">. </w:t>
            </w:r>
            <w:r w:rsidRPr="008742A9">
              <w:rPr>
                <w:rFonts w:ascii="Times New Roman" w:eastAsia="Times New Roman" w:hAnsi="Times New Roman" w:cs="Times New Roman"/>
                <w:lang w:val="en-US"/>
              </w:rPr>
              <w:t>1;</w:t>
            </w:r>
          </w:p>
          <w:p w14:paraId="24175B43" w14:textId="0341840E" w:rsidR="008A4ACE" w:rsidRDefault="008A4ACE" w:rsidP="00614149">
            <w:pPr>
              <w:tabs>
                <w:tab w:val="center" w:pos="4320"/>
              </w:tabs>
              <w:suppressAutoHyphens/>
              <w:spacing w:line="280" w:lineRule="atLeast"/>
              <w:ind w:left="-16" w:right="-317"/>
              <w:rPr>
                <w:rFonts w:ascii="Times New Roman" w:eastAsia="Times New Roman" w:hAnsi="Times New Roman" w:cs="Times New Roman"/>
                <w:lang w:val="en-US"/>
              </w:rPr>
            </w:pPr>
            <w:r w:rsidRPr="008A4ACE">
              <w:rPr>
                <w:rFonts w:ascii="Times New Roman" w:eastAsia="Times New Roman" w:hAnsi="Times New Roman" w:cs="Times New Roman"/>
                <w:lang w:val="en-US"/>
              </w:rPr>
              <w:t>M. Roy Catto</w:t>
            </w:r>
            <w:r>
              <w:rPr>
                <w:rFonts w:ascii="Times New Roman" w:eastAsia="Times New Roman" w:hAnsi="Times New Roman" w:cs="Times New Roman"/>
                <w:lang w:val="en-US"/>
              </w:rPr>
              <w:t>,</w:t>
            </w:r>
            <w:r w:rsidRPr="008A4ACE">
              <w:rPr>
                <w:rFonts w:ascii="Times New Roman" w:eastAsia="Times New Roman" w:hAnsi="Times New Roman" w:cs="Times New Roman"/>
                <w:lang w:val="en-US"/>
              </w:rPr>
              <w:t xml:space="preserve"> conseiller no. </w:t>
            </w:r>
            <w:r>
              <w:rPr>
                <w:rFonts w:ascii="Times New Roman" w:eastAsia="Times New Roman" w:hAnsi="Times New Roman" w:cs="Times New Roman"/>
                <w:lang w:val="en-US"/>
              </w:rPr>
              <w:t>2;</w:t>
            </w:r>
          </w:p>
          <w:p w14:paraId="003D20D3" w14:textId="77777777" w:rsidR="008742A9" w:rsidRPr="00F36DBB" w:rsidRDefault="008742A9" w:rsidP="008742A9">
            <w:pPr>
              <w:tabs>
                <w:tab w:val="center" w:pos="4320"/>
              </w:tabs>
              <w:suppressAutoHyphens/>
              <w:spacing w:line="280" w:lineRule="atLeast"/>
              <w:ind w:left="-16" w:right="-317"/>
              <w:rPr>
                <w:rFonts w:ascii="Times New Roman" w:eastAsia="Times New Roman" w:hAnsi="Times New Roman" w:cs="Times New Roman"/>
                <w:lang w:val="en-CA"/>
              </w:rPr>
            </w:pPr>
            <w:r w:rsidRPr="00F36DBB">
              <w:rPr>
                <w:rFonts w:ascii="Times New Roman" w:eastAsia="Times New Roman" w:hAnsi="Times New Roman" w:cs="Times New Roman"/>
                <w:lang w:val="en-CA"/>
              </w:rPr>
              <w:t>M. Christopher Hill, conseiller no. 3;</w:t>
            </w:r>
          </w:p>
          <w:p w14:paraId="03BDEB8B" w14:textId="368822A0" w:rsidR="00E94D2D" w:rsidRPr="00614149" w:rsidRDefault="00E94D2D" w:rsidP="00614149">
            <w:pPr>
              <w:tabs>
                <w:tab w:val="center" w:pos="4320"/>
              </w:tabs>
              <w:suppressAutoHyphens/>
              <w:spacing w:line="280" w:lineRule="atLeast"/>
              <w:ind w:left="-16" w:right="-317"/>
              <w:rPr>
                <w:rFonts w:ascii="Times New Roman" w:eastAsia="Times New Roman" w:hAnsi="Times New Roman" w:cs="Times New Roman"/>
              </w:rPr>
            </w:pPr>
            <w:r w:rsidRPr="00614149">
              <w:rPr>
                <w:rFonts w:ascii="Times New Roman" w:eastAsia="Times New Roman" w:hAnsi="Times New Roman" w:cs="Times New Roman"/>
              </w:rPr>
              <w:t>M. Jonathan Mailloux, conseiller no</w:t>
            </w:r>
            <w:r w:rsidR="00F36DBB">
              <w:rPr>
                <w:rFonts w:ascii="Times New Roman" w:eastAsia="Times New Roman" w:hAnsi="Times New Roman" w:cs="Times New Roman"/>
              </w:rPr>
              <w:t>.</w:t>
            </w:r>
            <w:r w:rsidRPr="00614149">
              <w:rPr>
                <w:rFonts w:ascii="Times New Roman" w:eastAsia="Times New Roman" w:hAnsi="Times New Roman" w:cs="Times New Roman"/>
              </w:rPr>
              <w:t xml:space="preserve"> 4;</w:t>
            </w:r>
          </w:p>
          <w:p w14:paraId="2801EF24" w14:textId="1FA51A7C" w:rsidR="00E94D2D" w:rsidRPr="00614149" w:rsidRDefault="00E94D2D" w:rsidP="00614149">
            <w:pPr>
              <w:tabs>
                <w:tab w:val="center" w:pos="4320"/>
              </w:tabs>
              <w:spacing w:line="280" w:lineRule="atLeast"/>
              <w:ind w:left="-16" w:right="-317"/>
              <w:rPr>
                <w:rFonts w:ascii="Times New Roman" w:eastAsia="Times New Roman" w:hAnsi="Times New Roman" w:cs="Times New Roman"/>
              </w:rPr>
            </w:pPr>
            <w:r w:rsidRPr="00614149">
              <w:rPr>
                <w:rFonts w:ascii="Times New Roman" w:eastAsia="Times New Roman" w:hAnsi="Times New Roman" w:cs="Times New Roman"/>
              </w:rPr>
              <w:t>M</w:t>
            </w:r>
            <w:r w:rsidR="00216BA3" w:rsidRPr="00614149">
              <w:rPr>
                <w:rFonts w:ascii="Times New Roman" w:eastAsia="Times New Roman" w:hAnsi="Times New Roman" w:cs="Times New Roman"/>
              </w:rPr>
              <w:t>me</w:t>
            </w:r>
            <w:r w:rsidRPr="00614149">
              <w:rPr>
                <w:rFonts w:ascii="Times New Roman" w:eastAsia="Times New Roman" w:hAnsi="Times New Roman" w:cs="Times New Roman"/>
              </w:rPr>
              <w:t>. Jayne McNaughton, conseillère no</w:t>
            </w:r>
            <w:r w:rsidR="00F36DBB">
              <w:rPr>
                <w:rFonts w:ascii="Times New Roman" w:eastAsia="Times New Roman" w:hAnsi="Times New Roman" w:cs="Times New Roman"/>
              </w:rPr>
              <w:t>.</w:t>
            </w:r>
            <w:r w:rsidRPr="00614149">
              <w:rPr>
                <w:rFonts w:ascii="Times New Roman" w:eastAsia="Times New Roman" w:hAnsi="Times New Roman" w:cs="Times New Roman"/>
              </w:rPr>
              <w:t xml:space="preserve"> 5; </w:t>
            </w:r>
          </w:p>
          <w:p w14:paraId="6D400208" w14:textId="1BF5D008" w:rsidR="00E94D2D" w:rsidRDefault="00E94D2D" w:rsidP="00614149">
            <w:pPr>
              <w:tabs>
                <w:tab w:val="center" w:pos="4320"/>
              </w:tabs>
              <w:suppressAutoHyphens/>
              <w:spacing w:line="280" w:lineRule="atLeast"/>
              <w:ind w:left="-16" w:right="-317"/>
              <w:rPr>
                <w:rFonts w:ascii="Times New Roman" w:eastAsia="Times New Roman" w:hAnsi="Times New Roman" w:cs="Times New Roman"/>
              </w:rPr>
            </w:pPr>
            <w:r w:rsidRPr="00614149">
              <w:rPr>
                <w:rFonts w:ascii="Times New Roman" w:eastAsia="Times New Roman" w:hAnsi="Times New Roman" w:cs="Times New Roman"/>
              </w:rPr>
              <w:t>Mme Lucie Bourdon, conseillère no</w:t>
            </w:r>
            <w:r w:rsidR="00F36DBB">
              <w:rPr>
                <w:rFonts w:ascii="Times New Roman" w:eastAsia="Times New Roman" w:hAnsi="Times New Roman" w:cs="Times New Roman"/>
              </w:rPr>
              <w:t>.</w:t>
            </w:r>
            <w:r w:rsidRPr="00614149">
              <w:rPr>
                <w:rFonts w:ascii="Times New Roman" w:eastAsia="Times New Roman" w:hAnsi="Times New Roman" w:cs="Times New Roman"/>
              </w:rPr>
              <w:t xml:space="preserve"> 6;</w:t>
            </w:r>
          </w:p>
          <w:p w14:paraId="68353AB4" w14:textId="77777777" w:rsidR="00703C58" w:rsidRDefault="00703C58" w:rsidP="00614149">
            <w:pPr>
              <w:tabs>
                <w:tab w:val="center" w:pos="4320"/>
              </w:tabs>
              <w:suppressAutoHyphens/>
              <w:spacing w:line="280" w:lineRule="atLeast"/>
              <w:ind w:left="-16" w:right="-317"/>
              <w:rPr>
                <w:rFonts w:ascii="Times New Roman" w:eastAsia="Times New Roman" w:hAnsi="Times New Roman" w:cs="Times New Roman"/>
              </w:rPr>
            </w:pPr>
          </w:p>
          <w:p w14:paraId="1A782888" w14:textId="77777777" w:rsidR="00703C58" w:rsidRDefault="00703C58" w:rsidP="00703C58">
            <w:pPr>
              <w:tabs>
                <w:tab w:val="center" w:pos="4320"/>
              </w:tabs>
              <w:spacing w:line="280" w:lineRule="atLeast"/>
              <w:ind w:left="-113" w:right="-317" w:firstLine="113"/>
              <w:rPr>
                <w:rFonts w:ascii="Times New Roman" w:eastAsia="Calibri" w:hAnsi="Times New Roman"/>
                <w:spacing w:val="-4"/>
                <w:u w:val="single"/>
                <w:lang w:eastAsia="en-US"/>
              </w:rPr>
            </w:pPr>
            <w:r w:rsidRPr="005722AC">
              <w:rPr>
                <w:rFonts w:ascii="Times New Roman" w:eastAsia="Calibri" w:hAnsi="Times New Roman"/>
                <w:spacing w:val="-4"/>
                <w:u w:val="single"/>
                <w:lang w:eastAsia="en-US"/>
              </w:rPr>
              <w:t>Est absent</w:t>
            </w:r>
            <w:r>
              <w:rPr>
                <w:rFonts w:ascii="Times New Roman" w:eastAsia="Calibri" w:hAnsi="Times New Roman"/>
                <w:spacing w:val="-4"/>
                <w:u w:val="single"/>
                <w:lang w:eastAsia="en-US"/>
              </w:rPr>
              <w:t>(</w:t>
            </w:r>
            <w:r w:rsidRPr="005722AC">
              <w:rPr>
                <w:rFonts w:ascii="Times New Roman" w:eastAsia="Calibri" w:hAnsi="Times New Roman"/>
                <w:spacing w:val="-4"/>
                <w:u w:val="single"/>
                <w:lang w:eastAsia="en-US"/>
              </w:rPr>
              <w:t>e</w:t>
            </w:r>
            <w:r>
              <w:rPr>
                <w:rFonts w:ascii="Times New Roman" w:eastAsia="Calibri" w:hAnsi="Times New Roman"/>
                <w:spacing w:val="-4"/>
                <w:u w:val="single"/>
                <w:lang w:eastAsia="en-US"/>
              </w:rPr>
              <w:t>)</w:t>
            </w:r>
            <w:r w:rsidRPr="005722AC">
              <w:rPr>
                <w:rFonts w:ascii="Times New Roman" w:eastAsia="Calibri" w:hAnsi="Times New Roman"/>
                <w:spacing w:val="-4"/>
                <w:u w:val="single"/>
                <w:lang w:eastAsia="en-US"/>
              </w:rPr>
              <w:t xml:space="preserve"> : </w:t>
            </w:r>
          </w:p>
          <w:p w14:paraId="46DD6A33" w14:textId="77777777" w:rsidR="00703C58" w:rsidRPr="00703C58" w:rsidRDefault="00703C58" w:rsidP="00614149">
            <w:pPr>
              <w:tabs>
                <w:tab w:val="center" w:pos="4320"/>
              </w:tabs>
              <w:suppressAutoHyphens/>
              <w:spacing w:line="280" w:lineRule="atLeast"/>
              <w:ind w:left="-16" w:right="-317"/>
              <w:rPr>
                <w:rFonts w:ascii="Times New Roman" w:eastAsia="Times New Roman" w:hAnsi="Times New Roman" w:cs="Times New Roman"/>
                <w:lang w:val="en-CA"/>
              </w:rPr>
            </w:pPr>
          </w:p>
          <w:p w14:paraId="208D5CBD" w14:textId="77777777" w:rsidR="00E94D2D" w:rsidRPr="00703C58" w:rsidRDefault="00E94D2D" w:rsidP="00614149">
            <w:pPr>
              <w:tabs>
                <w:tab w:val="center" w:pos="4320"/>
              </w:tabs>
              <w:ind w:left="-16"/>
              <w:rPr>
                <w:rFonts w:ascii="Times New Roman" w:eastAsia="Times New Roman" w:hAnsi="Times New Roman" w:cs="Times New Roman"/>
                <w:lang w:val="en-CA"/>
              </w:rPr>
            </w:pPr>
          </w:p>
        </w:tc>
        <w:tc>
          <w:tcPr>
            <w:tcW w:w="4444" w:type="dxa"/>
          </w:tcPr>
          <w:p w14:paraId="7ED92882" w14:textId="638B42FB" w:rsidR="00E94D2D" w:rsidRPr="00614149" w:rsidRDefault="009E3322" w:rsidP="00614149">
            <w:pPr>
              <w:tabs>
                <w:tab w:val="center" w:pos="4320"/>
              </w:tabs>
              <w:ind w:left="-16"/>
              <w:rPr>
                <w:rFonts w:ascii="Times New Roman" w:eastAsia="Times New Roman" w:hAnsi="Times New Roman" w:cs="Times New Roman"/>
              </w:rPr>
            </w:pPr>
            <w:r w:rsidRPr="00614149">
              <w:rPr>
                <w:rFonts w:ascii="Times New Roman" w:eastAsia="Times New Roman" w:hAnsi="Times New Roman" w:cs="Times New Roman"/>
              </w:rPr>
              <w:t>Sont</w:t>
            </w:r>
            <w:r w:rsidR="00E94D2D" w:rsidRPr="00614149">
              <w:rPr>
                <w:rFonts w:ascii="Times New Roman" w:eastAsia="Times New Roman" w:hAnsi="Times New Roman" w:cs="Times New Roman"/>
              </w:rPr>
              <w:t xml:space="preserve"> également présent</w:t>
            </w:r>
            <w:r w:rsidRPr="00614149">
              <w:rPr>
                <w:rFonts w:ascii="Times New Roman" w:eastAsia="Times New Roman" w:hAnsi="Times New Roman" w:cs="Times New Roman"/>
              </w:rPr>
              <w:t>s</w:t>
            </w:r>
            <w:r w:rsidR="00E94D2D" w:rsidRPr="00614149">
              <w:rPr>
                <w:rFonts w:ascii="Times New Roman" w:eastAsia="Times New Roman" w:hAnsi="Times New Roman" w:cs="Times New Roman"/>
              </w:rPr>
              <w:t>:</w:t>
            </w:r>
          </w:p>
          <w:p w14:paraId="55D09379" w14:textId="74AF1A7D" w:rsidR="00C36166" w:rsidRDefault="00C36166" w:rsidP="00C36166">
            <w:pPr>
              <w:tabs>
                <w:tab w:val="center" w:pos="4320"/>
              </w:tabs>
              <w:rPr>
                <w:rFonts w:ascii="Times New Roman" w:eastAsia="Times New Roman" w:hAnsi="Times New Roman" w:cs="Times New Roman"/>
              </w:rPr>
            </w:pPr>
            <w:r>
              <w:rPr>
                <w:rFonts w:ascii="Times New Roman" w:eastAsia="Times New Roman" w:hAnsi="Times New Roman" w:cs="Times New Roman"/>
              </w:rPr>
              <w:t>Annick Brunet, Directrice générale, greffière</w:t>
            </w:r>
            <w:r w:rsidR="008742A9">
              <w:rPr>
                <w:rFonts w:ascii="Times New Roman" w:eastAsia="Times New Roman" w:hAnsi="Times New Roman" w:cs="Times New Roman"/>
              </w:rPr>
              <w:t>-</w:t>
            </w:r>
            <w:r>
              <w:rPr>
                <w:rFonts w:ascii="Times New Roman" w:eastAsia="Times New Roman" w:hAnsi="Times New Roman" w:cs="Times New Roman"/>
              </w:rPr>
              <w:t>trésorière</w:t>
            </w:r>
          </w:p>
          <w:p w14:paraId="4702E9CF" w14:textId="77777777" w:rsidR="00C36166" w:rsidRDefault="00C36166" w:rsidP="00614149">
            <w:pPr>
              <w:tabs>
                <w:tab w:val="center" w:pos="4320"/>
              </w:tabs>
              <w:ind w:left="-16"/>
              <w:rPr>
                <w:rFonts w:ascii="Times New Roman" w:eastAsia="Times New Roman" w:hAnsi="Times New Roman" w:cs="Times New Roman"/>
              </w:rPr>
            </w:pPr>
          </w:p>
          <w:p w14:paraId="6605AAA6" w14:textId="77777777" w:rsidR="00AD2FD1" w:rsidRDefault="00AD2FD1" w:rsidP="00AD2FD1">
            <w:pPr>
              <w:tabs>
                <w:tab w:val="center" w:pos="4320"/>
              </w:tabs>
              <w:rPr>
                <w:rFonts w:ascii="Times New Roman" w:eastAsia="Times New Roman" w:hAnsi="Times New Roman" w:cs="Times New Roman"/>
              </w:rPr>
            </w:pPr>
          </w:p>
          <w:p w14:paraId="46DD59FB" w14:textId="77777777" w:rsidR="00E94D2D" w:rsidRPr="00614149" w:rsidRDefault="00E94D2D" w:rsidP="00614149">
            <w:pPr>
              <w:tabs>
                <w:tab w:val="center" w:pos="4320"/>
              </w:tabs>
              <w:ind w:left="-16"/>
              <w:rPr>
                <w:rFonts w:ascii="Times New Roman" w:eastAsia="Times New Roman" w:hAnsi="Times New Roman" w:cs="Times New Roman"/>
              </w:rPr>
            </w:pPr>
          </w:p>
          <w:p w14:paraId="6A2B88E9" w14:textId="1668616D" w:rsidR="00DD07DE" w:rsidRPr="00614149" w:rsidRDefault="00DD07DE" w:rsidP="00614149">
            <w:pPr>
              <w:tabs>
                <w:tab w:val="center" w:pos="4320"/>
              </w:tabs>
              <w:ind w:left="-16"/>
              <w:rPr>
                <w:rFonts w:ascii="Times New Roman" w:eastAsia="Times New Roman" w:hAnsi="Times New Roman" w:cs="Times New Roman"/>
              </w:rPr>
            </w:pPr>
          </w:p>
        </w:tc>
      </w:tr>
    </w:tbl>
    <w:p w14:paraId="00000014" w14:textId="64B34069" w:rsidR="002D2469" w:rsidRDefault="000872BA" w:rsidP="00087DC3">
      <w:pPr>
        <w:tabs>
          <w:tab w:val="center" w:pos="4320"/>
        </w:tabs>
        <w:ind w:left="284"/>
        <w:rPr>
          <w:rFonts w:ascii="Times New Roman" w:eastAsia="Times New Roman" w:hAnsi="Times New Roman" w:cs="Times New Roman"/>
          <w:b/>
          <w:u w:val="single"/>
        </w:rPr>
      </w:pPr>
      <w:r>
        <w:rPr>
          <w:rFonts w:ascii="Times New Roman" w:eastAsia="Times New Roman" w:hAnsi="Times New Roman" w:cs="Times New Roman"/>
          <w:b/>
          <w:u w:val="single"/>
        </w:rPr>
        <w:t>VÉRIFICATION DU QUORUM ET OUVERTURE DE L’ASSEMBLÉE</w:t>
      </w:r>
    </w:p>
    <w:p w14:paraId="00000015" w14:textId="77777777" w:rsidR="002D2469" w:rsidRDefault="002D2469" w:rsidP="00087DC3">
      <w:pPr>
        <w:tabs>
          <w:tab w:val="center" w:pos="4320"/>
        </w:tabs>
        <w:ind w:left="284"/>
        <w:rPr>
          <w:rFonts w:ascii="Times New Roman" w:eastAsia="Times New Roman" w:hAnsi="Times New Roman" w:cs="Times New Roman"/>
        </w:rPr>
      </w:pPr>
    </w:p>
    <w:p w14:paraId="00000016" w14:textId="08845EF3" w:rsidR="002D2469" w:rsidRDefault="000872BA" w:rsidP="00087DC3">
      <w:pPr>
        <w:tabs>
          <w:tab w:val="center" w:pos="4320"/>
        </w:tabs>
        <w:ind w:left="284"/>
        <w:rPr>
          <w:rFonts w:ascii="Times New Roman" w:eastAsia="Times New Roman" w:hAnsi="Times New Roman" w:cs="Times New Roman"/>
        </w:rPr>
      </w:pPr>
      <w:r>
        <w:rPr>
          <w:rFonts w:ascii="Times New Roman" w:eastAsia="Times New Roman" w:hAnsi="Times New Roman" w:cs="Times New Roman"/>
        </w:rPr>
        <w:t>À 20h0</w:t>
      </w:r>
      <w:r w:rsidR="008A4ACE">
        <w:rPr>
          <w:rFonts w:ascii="Times New Roman" w:eastAsia="Times New Roman" w:hAnsi="Times New Roman" w:cs="Times New Roman"/>
        </w:rPr>
        <w:t>0</w:t>
      </w:r>
      <w:r>
        <w:rPr>
          <w:rFonts w:ascii="Times New Roman" w:eastAsia="Times New Roman" w:hAnsi="Times New Roman" w:cs="Times New Roman"/>
        </w:rPr>
        <w:t>, M. Drew Somerville, président d’assemblée, déclare la séance ouverte après vérification du quorum.</w:t>
      </w:r>
    </w:p>
    <w:p w14:paraId="00000017" w14:textId="77777777" w:rsidR="002D2469" w:rsidRDefault="002D2469" w:rsidP="00087DC3">
      <w:pPr>
        <w:tabs>
          <w:tab w:val="center" w:pos="4320"/>
        </w:tabs>
        <w:ind w:left="284"/>
        <w:rPr>
          <w:rFonts w:ascii="Times New Roman" w:eastAsia="Times New Roman" w:hAnsi="Times New Roman" w:cs="Times New Roman"/>
        </w:rPr>
      </w:pPr>
    </w:p>
    <w:p w14:paraId="00000018" w14:textId="6659D814" w:rsidR="002D2469" w:rsidRDefault="00BA0B04" w:rsidP="004A7B11">
      <w:pPr>
        <w:tabs>
          <w:tab w:val="left" w:pos="5717"/>
        </w:tabs>
        <w:ind w:left="284" w:hanging="1843"/>
        <w:rPr>
          <w:rFonts w:ascii="Times New Roman" w:eastAsia="Times New Roman" w:hAnsi="Times New Roman" w:cs="Times New Roman"/>
          <w:b/>
          <w:u w:val="single"/>
        </w:rPr>
      </w:pPr>
      <w:r>
        <w:rPr>
          <w:rFonts w:ascii="Times New Roman" w:eastAsia="Times New Roman" w:hAnsi="Times New Roman" w:cs="Times New Roman"/>
          <w:b/>
          <w:u w:val="single"/>
        </w:rPr>
        <w:t>202</w:t>
      </w:r>
      <w:r w:rsidR="008742A9">
        <w:rPr>
          <w:rFonts w:ascii="Times New Roman" w:eastAsia="Times New Roman" w:hAnsi="Times New Roman" w:cs="Times New Roman"/>
          <w:b/>
          <w:u w:val="single"/>
        </w:rPr>
        <w:t>6</w:t>
      </w:r>
      <w:r w:rsidR="000872BA">
        <w:rPr>
          <w:rFonts w:ascii="Times New Roman" w:eastAsia="Times New Roman" w:hAnsi="Times New Roman" w:cs="Times New Roman"/>
          <w:b/>
          <w:u w:val="single"/>
        </w:rPr>
        <w:t>-0</w:t>
      </w:r>
      <w:r w:rsidR="008B0CEE">
        <w:rPr>
          <w:rFonts w:ascii="Times New Roman" w:eastAsia="Times New Roman" w:hAnsi="Times New Roman" w:cs="Times New Roman"/>
          <w:b/>
          <w:u w:val="single"/>
        </w:rPr>
        <w:t>3</w:t>
      </w:r>
      <w:r w:rsidR="000872BA">
        <w:rPr>
          <w:rFonts w:ascii="Times New Roman" w:eastAsia="Times New Roman" w:hAnsi="Times New Roman" w:cs="Times New Roman"/>
          <w:b/>
          <w:u w:val="single"/>
        </w:rPr>
        <w:t>-</w:t>
      </w:r>
      <w:r w:rsidR="00C942C3">
        <w:rPr>
          <w:rFonts w:ascii="Times New Roman" w:eastAsia="Times New Roman" w:hAnsi="Times New Roman" w:cs="Times New Roman"/>
          <w:b/>
          <w:u w:val="single"/>
        </w:rPr>
        <w:t>078</w:t>
      </w:r>
      <w:r w:rsidR="000872BA">
        <w:rPr>
          <w:rFonts w:ascii="Times New Roman" w:eastAsia="Times New Roman" w:hAnsi="Times New Roman" w:cs="Times New Roman"/>
          <w:b/>
        </w:rPr>
        <w:tab/>
      </w:r>
      <w:r w:rsidR="000872BA">
        <w:rPr>
          <w:rFonts w:ascii="Times New Roman" w:eastAsia="Times New Roman" w:hAnsi="Times New Roman" w:cs="Times New Roman"/>
          <w:b/>
          <w:u w:val="single"/>
        </w:rPr>
        <w:t>1-ADOPTION DE L’ORDRE DU JOUR</w:t>
      </w:r>
    </w:p>
    <w:p w14:paraId="00000019" w14:textId="77777777" w:rsidR="002D2469" w:rsidRDefault="000872BA" w:rsidP="00087DC3">
      <w:pPr>
        <w:tabs>
          <w:tab w:val="center" w:pos="4320"/>
        </w:tabs>
        <w:ind w:left="284" w:hanging="1843"/>
        <w:rPr>
          <w:rFonts w:ascii="Times New Roman" w:eastAsia="Times New Roman" w:hAnsi="Times New Roman" w:cs="Times New Roman"/>
        </w:rPr>
      </w:pPr>
      <w:r>
        <w:rPr>
          <w:rFonts w:ascii="Times New Roman" w:eastAsia="Times New Roman" w:hAnsi="Times New Roman" w:cs="Times New Roman"/>
        </w:rPr>
        <w:tab/>
      </w:r>
    </w:p>
    <w:p w14:paraId="0000001A" w14:textId="27075658" w:rsidR="002D2469" w:rsidRDefault="000872BA" w:rsidP="00087DC3">
      <w:pPr>
        <w:tabs>
          <w:tab w:val="center" w:pos="4320"/>
        </w:tabs>
        <w:ind w:left="284" w:hanging="1843"/>
        <w:rPr>
          <w:rFonts w:ascii="Times New Roman" w:eastAsia="Times New Roman" w:hAnsi="Times New Roman" w:cs="Times New Roman"/>
        </w:rPr>
      </w:pPr>
      <w:r>
        <w:rPr>
          <w:rFonts w:ascii="Times New Roman" w:eastAsia="Times New Roman" w:hAnsi="Times New Roman" w:cs="Times New Roman"/>
        </w:rPr>
        <w:tab/>
        <w:t xml:space="preserve">Il est proposé et résolu </w:t>
      </w:r>
      <w:r w:rsidR="00121A43">
        <w:rPr>
          <w:rFonts w:ascii="Times New Roman" w:eastAsia="Times New Roman" w:hAnsi="Times New Roman" w:cs="Times New Roman"/>
        </w:rPr>
        <w:t>à l’unanimité</w:t>
      </w:r>
      <w:r>
        <w:rPr>
          <w:rFonts w:ascii="Times New Roman" w:eastAsia="Times New Roman" w:hAnsi="Times New Roman" w:cs="Times New Roman"/>
        </w:rPr>
        <w:t xml:space="preserve"> d’accepter l’ordre du jour tel que déposé</w:t>
      </w:r>
      <w:r w:rsidR="00F334F9">
        <w:rPr>
          <w:rFonts w:ascii="Times New Roman" w:eastAsia="Times New Roman" w:hAnsi="Times New Roman" w:cs="Times New Roman"/>
        </w:rPr>
        <w:t>,</w:t>
      </w:r>
      <w:r>
        <w:rPr>
          <w:rFonts w:ascii="Times New Roman" w:eastAsia="Times New Roman" w:hAnsi="Times New Roman" w:cs="Times New Roman"/>
        </w:rPr>
        <w:t xml:space="preserve"> mais en le laissant ouvert.</w:t>
      </w:r>
    </w:p>
    <w:p w14:paraId="1AB4D741" w14:textId="77777777" w:rsidR="00073989" w:rsidRPr="00D85469" w:rsidRDefault="00073989" w:rsidP="00073989">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150D13A8" w14:textId="77777777" w:rsidR="007C54CF" w:rsidRDefault="007C54CF" w:rsidP="00087DC3">
      <w:pPr>
        <w:tabs>
          <w:tab w:val="center" w:pos="4320"/>
        </w:tabs>
        <w:ind w:left="284" w:hanging="1843"/>
        <w:rPr>
          <w:rFonts w:ascii="Times New Roman" w:eastAsia="Times New Roman" w:hAnsi="Times New Roman" w:cs="Times New Roman"/>
        </w:rPr>
      </w:pPr>
    </w:p>
    <w:p w14:paraId="0000001C" w14:textId="7CA6B221" w:rsidR="002D2469" w:rsidRDefault="008B0CEE" w:rsidP="00087DC3">
      <w:pPr>
        <w:tabs>
          <w:tab w:val="center" w:pos="567"/>
        </w:tabs>
        <w:ind w:left="284" w:hanging="1843"/>
        <w:rPr>
          <w:rFonts w:ascii="Times New Roman" w:eastAsia="Times New Roman" w:hAnsi="Times New Roman" w:cs="Times New Roman"/>
          <w:b/>
          <w:u w:val="single"/>
        </w:rPr>
      </w:pPr>
      <w:r>
        <w:rPr>
          <w:rFonts w:ascii="Times New Roman" w:eastAsia="Times New Roman" w:hAnsi="Times New Roman" w:cs="Times New Roman"/>
          <w:b/>
          <w:u w:val="single"/>
        </w:rPr>
        <w:t>202</w:t>
      </w:r>
      <w:r w:rsidR="008742A9">
        <w:rPr>
          <w:rFonts w:ascii="Times New Roman" w:eastAsia="Times New Roman" w:hAnsi="Times New Roman" w:cs="Times New Roman"/>
          <w:b/>
          <w:u w:val="single"/>
        </w:rPr>
        <w:t>6</w:t>
      </w:r>
      <w:r>
        <w:rPr>
          <w:rFonts w:ascii="Times New Roman" w:eastAsia="Times New Roman" w:hAnsi="Times New Roman" w:cs="Times New Roman"/>
          <w:b/>
          <w:u w:val="single"/>
        </w:rPr>
        <w:t>-03</w:t>
      </w:r>
      <w:r w:rsidR="000872BA">
        <w:rPr>
          <w:rFonts w:ascii="Times New Roman" w:eastAsia="Times New Roman" w:hAnsi="Times New Roman" w:cs="Times New Roman"/>
          <w:b/>
          <w:u w:val="single"/>
        </w:rPr>
        <w:t>-</w:t>
      </w:r>
      <w:r w:rsidR="00C942C3">
        <w:rPr>
          <w:rFonts w:ascii="Times New Roman" w:eastAsia="Times New Roman" w:hAnsi="Times New Roman" w:cs="Times New Roman"/>
          <w:b/>
          <w:u w:val="single"/>
        </w:rPr>
        <w:t>079</w:t>
      </w:r>
      <w:r w:rsidR="000872BA">
        <w:rPr>
          <w:rFonts w:ascii="Times New Roman" w:eastAsia="Times New Roman" w:hAnsi="Times New Roman" w:cs="Times New Roman"/>
        </w:rPr>
        <w:tab/>
      </w:r>
      <w:r w:rsidR="000872BA">
        <w:rPr>
          <w:rFonts w:ascii="Times New Roman" w:eastAsia="Times New Roman" w:hAnsi="Times New Roman" w:cs="Times New Roman"/>
          <w:b/>
          <w:u w:val="single"/>
        </w:rPr>
        <w:t xml:space="preserve">2A-ADOPTION DU PROCÈS-VERBAL DE LA SÉANCE ORDINAIRE DU </w:t>
      </w:r>
    </w:p>
    <w:p w14:paraId="0000001D" w14:textId="63B1C4D1" w:rsidR="002D2469" w:rsidRDefault="000872BA" w:rsidP="00087DC3">
      <w:pPr>
        <w:tabs>
          <w:tab w:val="center" w:pos="567"/>
        </w:tabs>
        <w:ind w:left="284" w:hanging="1843"/>
        <w:rPr>
          <w:rFonts w:ascii="Times New Roman" w:eastAsia="Times New Roman" w:hAnsi="Times New Roman" w:cs="Times New Roman"/>
          <w:b/>
          <w:u w:val="single"/>
        </w:rPr>
      </w:pPr>
      <w:r>
        <w:rPr>
          <w:rFonts w:ascii="Times New Roman" w:eastAsia="Times New Roman" w:hAnsi="Times New Roman" w:cs="Times New Roman"/>
          <w:b/>
        </w:rPr>
        <w:tab/>
      </w:r>
      <w:r w:rsidR="008742A9">
        <w:rPr>
          <w:rFonts w:ascii="Times New Roman" w:eastAsia="Times New Roman" w:hAnsi="Times New Roman" w:cs="Times New Roman"/>
          <w:b/>
          <w:u w:val="single"/>
        </w:rPr>
        <w:t xml:space="preserve">3 </w:t>
      </w:r>
      <w:r w:rsidR="00926207">
        <w:rPr>
          <w:rFonts w:ascii="Times New Roman" w:eastAsia="Times New Roman" w:hAnsi="Times New Roman" w:cs="Times New Roman"/>
          <w:b/>
          <w:u w:val="single"/>
        </w:rPr>
        <w:t>FÉVRIER 202</w:t>
      </w:r>
      <w:r w:rsidR="008742A9">
        <w:rPr>
          <w:rFonts w:ascii="Times New Roman" w:eastAsia="Times New Roman" w:hAnsi="Times New Roman" w:cs="Times New Roman"/>
          <w:b/>
          <w:u w:val="single"/>
        </w:rPr>
        <w:t>6</w:t>
      </w:r>
    </w:p>
    <w:p w14:paraId="0000001E" w14:textId="77777777" w:rsidR="002D2469" w:rsidRDefault="002D2469" w:rsidP="00087DC3">
      <w:pPr>
        <w:tabs>
          <w:tab w:val="center" w:pos="567"/>
        </w:tabs>
        <w:ind w:left="284" w:hanging="1843"/>
        <w:rPr>
          <w:rFonts w:ascii="Times New Roman" w:eastAsia="Times New Roman" w:hAnsi="Times New Roman" w:cs="Times New Roman"/>
        </w:rPr>
      </w:pPr>
    </w:p>
    <w:p w14:paraId="4A218B71" w14:textId="110275A8" w:rsidR="00057C2C" w:rsidRDefault="000872BA" w:rsidP="00057C2C">
      <w:pPr>
        <w:tabs>
          <w:tab w:val="center" w:pos="567"/>
        </w:tabs>
        <w:ind w:left="284" w:hanging="1843"/>
        <w:jc w:val="both"/>
        <w:rPr>
          <w:rFonts w:ascii="Times New Roman" w:eastAsia="Times New Roman" w:hAnsi="Times New Roman" w:cs="Times New Roman"/>
        </w:rPr>
      </w:pPr>
      <w:r>
        <w:rPr>
          <w:rFonts w:ascii="Times New Roman" w:eastAsia="Times New Roman" w:hAnsi="Times New Roman" w:cs="Times New Roman"/>
        </w:rPr>
        <w:tab/>
        <w:t xml:space="preserve">Il est proposé et résolu </w:t>
      </w:r>
      <w:r w:rsidR="00121A43">
        <w:rPr>
          <w:rFonts w:ascii="Times New Roman" w:eastAsia="Times New Roman" w:hAnsi="Times New Roman" w:cs="Times New Roman"/>
        </w:rPr>
        <w:t>à l’unanimité</w:t>
      </w:r>
      <w:r>
        <w:rPr>
          <w:rFonts w:ascii="Times New Roman" w:eastAsia="Times New Roman" w:hAnsi="Times New Roman" w:cs="Times New Roman"/>
        </w:rPr>
        <w:t xml:space="preserve"> par les conseillers que le procès-verbal de la séance ordinaire du </w:t>
      </w:r>
      <w:r w:rsidR="008742A9">
        <w:rPr>
          <w:rFonts w:ascii="Times New Roman" w:eastAsia="Times New Roman" w:hAnsi="Times New Roman" w:cs="Times New Roman"/>
        </w:rPr>
        <w:t>3 février</w:t>
      </w:r>
      <w:r>
        <w:rPr>
          <w:rFonts w:ascii="Times New Roman" w:eastAsia="Times New Roman" w:hAnsi="Times New Roman" w:cs="Times New Roman"/>
        </w:rPr>
        <w:t xml:space="preserve"> </w:t>
      </w:r>
      <w:r w:rsidR="00BA0B04">
        <w:rPr>
          <w:rFonts w:ascii="Times New Roman" w:eastAsia="Times New Roman" w:hAnsi="Times New Roman" w:cs="Times New Roman"/>
        </w:rPr>
        <w:t>202</w:t>
      </w:r>
      <w:r w:rsidR="008742A9">
        <w:rPr>
          <w:rFonts w:ascii="Times New Roman" w:eastAsia="Times New Roman" w:hAnsi="Times New Roman" w:cs="Times New Roman"/>
        </w:rPr>
        <w:t>6</w:t>
      </w:r>
      <w:r>
        <w:rPr>
          <w:rFonts w:ascii="Times New Roman" w:eastAsia="Times New Roman" w:hAnsi="Times New Roman" w:cs="Times New Roman"/>
        </w:rPr>
        <w:t xml:space="preserve"> soit accepté tel que présenté.</w:t>
      </w:r>
    </w:p>
    <w:p w14:paraId="136349E0" w14:textId="77777777" w:rsidR="00703CDB" w:rsidRDefault="00703CDB" w:rsidP="00057C2C">
      <w:pPr>
        <w:tabs>
          <w:tab w:val="center" w:pos="567"/>
        </w:tabs>
        <w:ind w:left="284" w:hanging="1843"/>
        <w:jc w:val="both"/>
        <w:rPr>
          <w:rFonts w:ascii="Times New Roman" w:eastAsia="Times New Roman" w:hAnsi="Times New Roman" w:cs="Times New Roman"/>
        </w:rPr>
      </w:pPr>
    </w:p>
    <w:p w14:paraId="46C924E4" w14:textId="77777777" w:rsidR="00073989" w:rsidRPr="00D85469" w:rsidRDefault="00073989" w:rsidP="00073989">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3FD4DF3B" w14:textId="77777777" w:rsidR="00370671" w:rsidRDefault="00370671" w:rsidP="008A4ACE">
      <w:pPr>
        <w:spacing w:line="280" w:lineRule="atLeast"/>
        <w:jc w:val="right"/>
        <w:rPr>
          <w:rFonts w:ascii="Times New Roman" w:eastAsia="Times New Roman" w:hAnsi="Times New Roman"/>
          <w:b/>
          <w:bCs/>
          <w:caps/>
          <w:spacing w:val="-3"/>
        </w:rPr>
      </w:pPr>
    </w:p>
    <w:p w14:paraId="3B490CD0" w14:textId="6484C3DB" w:rsidR="00107CC4" w:rsidRDefault="00370671" w:rsidP="00370671">
      <w:pPr>
        <w:tabs>
          <w:tab w:val="center" w:pos="567"/>
        </w:tabs>
        <w:ind w:left="284" w:hanging="1843"/>
        <w:rPr>
          <w:rFonts w:ascii="Times New Roman" w:eastAsia="Times New Roman" w:hAnsi="Times New Roman" w:cs="Times New Roman"/>
          <w:b/>
          <w:u w:val="single"/>
        </w:rPr>
      </w:pPr>
      <w:r w:rsidRPr="00370671">
        <w:rPr>
          <w:rFonts w:ascii="Times New Roman" w:eastAsia="Times New Roman" w:hAnsi="Times New Roman" w:cs="Times New Roman"/>
          <w:bCs/>
        </w:rPr>
        <w:tab/>
      </w:r>
      <w:r w:rsidRPr="00107CC4">
        <w:rPr>
          <w:rFonts w:ascii="Times New Roman" w:eastAsia="Times New Roman" w:hAnsi="Times New Roman" w:cs="Times New Roman"/>
          <w:b/>
          <w:u w:val="single"/>
        </w:rPr>
        <w:t>3-DÉLÉGATION</w:t>
      </w:r>
    </w:p>
    <w:p w14:paraId="6FC9F56C" w14:textId="77777777" w:rsidR="002065E2" w:rsidRDefault="002065E2" w:rsidP="00370671">
      <w:pPr>
        <w:tabs>
          <w:tab w:val="center" w:pos="567"/>
        </w:tabs>
        <w:ind w:left="284" w:hanging="1843"/>
        <w:rPr>
          <w:rFonts w:ascii="Times New Roman" w:eastAsia="Times New Roman" w:hAnsi="Times New Roman" w:cs="Times New Roman"/>
          <w:b/>
          <w:u w:val="single"/>
        </w:rPr>
      </w:pPr>
    </w:p>
    <w:p w14:paraId="17F51F25" w14:textId="3E29CC0F" w:rsidR="002065E2" w:rsidRPr="00984672" w:rsidRDefault="002065E2" w:rsidP="002065E2">
      <w:pPr>
        <w:spacing w:line="280" w:lineRule="atLeast"/>
        <w:ind w:left="284" w:hanging="1844"/>
        <w:rPr>
          <w:rFonts w:ascii="Times New Roman" w:eastAsia="Times New Roman" w:hAnsi="Times New Roman"/>
          <w:szCs w:val="20"/>
        </w:rPr>
      </w:pPr>
      <w:bookmarkStart w:id="1" w:name="_Hlk63670121"/>
      <w:bookmarkStart w:id="2" w:name="OLE_LINK1"/>
      <w:bookmarkStart w:id="3" w:name="_Hlk158640450"/>
      <w:r w:rsidRPr="00F5609C">
        <w:rPr>
          <w:rFonts w:ascii="Times New Roman" w:hAnsi="Times New Roman" w:cs="Times New Roman"/>
          <w:b/>
          <w:spacing w:val="-3"/>
          <w:u w:val="single"/>
        </w:rPr>
        <w:t>202</w:t>
      </w:r>
      <w:r>
        <w:rPr>
          <w:rFonts w:ascii="Times New Roman" w:eastAsia="Times New Roman" w:hAnsi="Times New Roman" w:cs="Times New Roman"/>
          <w:b/>
          <w:u w:val="single"/>
        </w:rPr>
        <w:t>6</w:t>
      </w:r>
      <w:r w:rsidRPr="00F5609C">
        <w:rPr>
          <w:rFonts w:ascii="Times New Roman" w:hAnsi="Times New Roman" w:cs="Times New Roman"/>
          <w:b/>
          <w:spacing w:val="-3"/>
          <w:u w:val="single"/>
        </w:rPr>
        <w:t>-0</w:t>
      </w:r>
      <w:r>
        <w:rPr>
          <w:rFonts w:ascii="Times New Roman" w:hAnsi="Times New Roman" w:cs="Times New Roman"/>
          <w:b/>
          <w:spacing w:val="-3"/>
          <w:u w:val="single"/>
        </w:rPr>
        <w:t>3</w:t>
      </w:r>
      <w:r w:rsidRPr="00F5609C">
        <w:rPr>
          <w:rFonts w:ascii="Times New Roman" w:hAnsi="Times New Roman" w:cs="Times New Roman"/>
          <w:b/>
          <w:spacing w:val="-3"/>
          <w:u w:val="single"/>
        </w:rPr>
        <w:t>-0</w:t>
      </w:r>
      <w:r>
        <w:rPr>
          <w:rFonts w:ascii="Times New Roman" w:hAnsi="Times New Roman" w:cs="Times New Roman"/>
          <w:b/>
          <w:spacing w:val="-3"/>
          <w:u w:val="single"/>
        </w:rPr>
        <w:t>80</w:t>
      </w:r>
      <w:r w:rsidRPr="00F5609C">
        <w:rPr>
          <w:rFonts w:ascii="Times New Roman" w:hAnsi="Times New Roman" w:cs="Times New Roman"/>
          <w:b/>
          <w:spacing w:val="-3"/>
        </w:rPr>
        <w:t xml:space="preserve">  </w:t>
      </w:r>
      <w:r>
        <w:rPr>
          <w:rFonts w:ascii="Times New Roman" w:hAnsi="Times New Roman" w:cs="Times New Roman"/>
          <w:b/>
          <w:spacing w:val="-3"/>
        </w:rPr>
        <w:tab/>
      </w:r>
      <w:r>
        <w:rPr>
          <w:rFonts w:ascii="Times New Roman" w:eastAsia="Times New Roman" w:hAnsi="Times New Roman"/>
          <w:b/>
          <w:szCs w:val="20"/>
          <w:u w:val="single"/>
        </w:rPr>
        <w:t>4A</w:t>
      </w:r>
      <w:r w:rsidRPr="000B50B8">
        <w:rPr>
          <w:rFonts w:ascii="Times New Roman" w:eastAsia="Times New Roman" w:hAnsi="Times New Roman"/>
          <w:b/>
          <w:szCs w:val="20"/>
          <w:u w:val="single"/>
        </w:rPr>
        <w:t>-</w:t>
      </w:r>
      <w:bookmarkStart w:id="4" w:name="_Hlk33712779"/>
      <w:r w:rsidRPr="000B50B8">
        <w:rPr>
          <w:rFonts w:ascii="Times New Roman" w:eastAsia="Times New Roman" w:hAnsi="Times New Roman"/>
          <w:b/>
          <w:szCs w:val="20"/>
          <w:u w:val="single"/>
        </w:rPr>
        <w:t>CONSULTATION DE LA COMMISSION SCOLAIRE DES GRANDES-SEIGNERIES</w:t>
      </w:r>
      <w:bookmarkStart w:id="5" w:name="_Hlk62559052"/>
      <w:bookmarkEnd w:id="1"/>
      <w:bookmarkEnd w:id="4"/>
      <w:r w:rsidRPr="000B50B8">
        <w:rPr>
          <w:rFonts w:ascii="Times New Roman" w:eastAsia="Times New Roman" w:hAnsi="Times New Roman"/>
          <w:b/>
          <w:szCs w:val="20"/>
          <w:u w:val="single"/>
        </w:rPr>
        <w:t xml:space="preserve"> - PROJECT DE PLANIFICATION DES BESOINS D’ESPACE D’INFRASTRUCTURES SCOLAIRES 202</w:t>
      </w:r>
      <w:r>
        <w:rPr>
          <w:rFonts w:ascii="Times New Roman" w:eastAsia="Times New Roman" w:hAnsi="Times New Roman"/>
          <w:b/>
          <w:szCs w:val="20"/>
          <w:u w:val="single"/>
        </w:rPr>
        <w:t>7</w:t>
      </w:r>
      <w:r w:rsidRPr="000B50B8">
        <w:rPr>
          <w:rFonts w:ascii="Times New Roman" w:eastAsia="Times New Roman" w:hAnsi="Times New Roman"/>
          <w:b/>
          <w:szCs w:val="20"/>
          <w:u w:val="single"/>
        </w:rPr>
        <w:t>-203</w:t>
      </w:r>
      <w:r>
        <w:rPr>
          <w:rFonts w:ascii="Times New Roman" w:eastAsia="Times New Roman" w:hAnsi="Times New Roman"/>
          <w:b/>
          <w:szCs w:val="20"/>
          <w:u w:val="single"/>
        </w:rPr>
        <w:t>7</w:t>
      </w:r>
    </w:p>
    <w:bookmarkEnd w:id="2"/>
    <w:bookmarkEnd w:id="5"/>
    <w:p w14:paraId="31B87A20" w14:textId="77777777" w:rsidR="002065E2" w:rsidRPr="00984672" w:rsidRDefault="002065E2" w:rsidP="002065E2">
      <w:pPr>
        <w:tabs>
          <w:tab w:val="center" w:pos="567"/>
        </w:tabs>
        <w:suppressAutoHyphens/>
        <w:overflowPunct w:val="0"/>
        <w:autoSpaceDE w:val="0"/>
        <w:autoSpaceDN w:val="0"/>
        <w:adjustRightInd w:val="0"/>
        <w:ind w:hanging="1843"/>
        <w:textAlignment w:val="baseline"/>
        <w:rPr>
          <w:rFonts w:ascii="Times New Roman" w:eastAsia="Times New Roman" w:hAnsi="Times New Roman"/>
          <w:szCs w:val="20"/>
        </w:rPr>
      </w:pPr>
    </w:p>
    <w:p w14:paraId="0D31F37F" w14:textId="03DBEAB8" w:rsidR="002065E2" w:rsidRPr="00984672" w:rsidRDefault="002065E2" w:rsidP="002065E2">
      <w:pPr>
        <w:tabs>
          <w:tab w:val="center" w:pos="567"/>
        </w:tabs>
        <w:suppressAutoHyphens/>
        <w:overflowPunct w:val="0"/>
        <w:autoSpaceDE w:val="0"/>
        <w:autoSpaceDN w:val="0"/>
        <w:adjustRightInd w:val="0"/>
        <w:ind w:left="2127" w:hanging="1843"/>
        <w:textAlignment w:val="baseline"/>
        <w:rPr>
          <w:rFonts w:ascii="Times New Roman" w:eastAsia="Times New Roman" w:hAnsi="Times New Roman"/>
          <w:szCs w:val="20"/>
        </w:rPr>
      </w:pPr>
      <w:r w:rsidRPr="00984672">
        <w:rPr>
          <w:rFonts w:ascii="Times New Roman" w:eastAsia="Times New Roman" w:hAnsi="Times New Roman"/>
          <w:szCs w:val="20"/>
        </w:rPr>
        <w:tab/>
        <w:t>Considérant que</w:t>
      </w:r>
      <w:r w:rsidRPr="00984672">
        <w:rPr>
          <w:rFonts w:ascii="Times New Roman" w:eastAsia="Times New Roman" w:hAnsi="Times New Roman"/>
          <w:szCs w:val="20"/>
        </w:rPr>
        <w:tab/>
        <w:t xml:space="preserve">le </w:t>
      </w:r>
      <w:r>
        <w:rPr>
          <w:rFonts w:ascii="Times New Roman" w:eastAsia="Times New Roman" w:hAnsi="Times New Roman"/>
          <w:szCs w:val="20"/>
        </w:rPr>
        <w:t>23</w:t>
      </w:r>
      <w:r w:rsidRPr="00984672">
        <w:rPr>
          <w:rFonts w:ascii="Times New Roman" w:eastAsia="Times New Roman" w:hAnsi="Times New Roman"/>
          <w:szCs w:val="20"/>
        </w:rPr>
        <w:t xml:space="preserve"> janvier 202</w:t>
      </w:r>
      <w:r>
        <w:rPr>
          <w:rFonts w:ascii="Times New Roman" w:eastAsia="Times New Roman" w:hAnsi="Times New Roman"/>
          <w:szCs w:val="20"/>
        </w:rPr>
        <w:t>6</w:t>
      </w:r>
      <w:r w:rsidRPr="00984672">
        <w:rPr>
          <w:rFonts w:ascii="Times New Roman" w:eastAsia="Times New Roman" w:hAnsi="Times New Roman"/>
          <w:szCs w:val="20"/>
        </w:rPr>
        <w:t xml:space="preserve">, la Commission scolaire des Grandes-Seigneuries transmettait à la municipalité du Village de Hemmingford son </w:t>
      </w:r>
      <w:r>
        <w:rPr>
          <w:rFonts w:ascii="Times New Roman" w:eastAsia="Times New Roman" w:hAnsi="Times New Roman"/>
          <w:szCs w:val="20"/>
        </w:rPr>
        <w:t>p</w:t>
      </w:r>
      <w:r w:rsidRPr="00984672">
        <w:rPr>
          <w:rFonts w:ascii="Times New Roman" w:eastAsia="Times New Roman" w:hAnsi="Times New Roman"/>
          <w:bCs/>
          <w:szCs w:val="20"/>
        </w:rPr>
        <w:t>rojet de planification des besoins d’espace d’infrastructures scolaires 202</w:t>
      </w:r>
      <w:r w:rsidR="005E7C6F">
        <w:rPr>
          <w:rFonts w:ascii="Times New Roman" w:eastAsia="Times New Roman" w:hAnsi="Times New Roman"/>
          <w:bCs/>
          <w:szCs w:val="20"/>
        </w:rPr>
        <w:t>7</w:t>
      </w:r>
      <w:r w:rsidRPr="00984672">
        <w:rPr>
          <w:rFonts w:ascii="Times New Roman" w:eastAsia="Times New Roman" w:hAnsi="Times New Roman"/>
          <w:bCs/>
          <w:szCs w:val="20"/>
        </w:rPr>
        <w:t>-203</w:t>
      </w:r>
      <w:r w:rsidR="005E7C6F">
        <w:rPr>
          <w:rFonts w:ascii="Times New Roman" w:eastAsia="Times New Roman" w:hAnsi="Times New Roman"/>
          <w:bCs/>
          <w:szCs w:val="20"/>
        </w:rPr>
        <w:t>7</w:t>
      </w:r>
      <w:r w:rsidRPr="00984672">
        <w:rPr>
          <w:rFonts w:ascii="Times New Roman" w:eastAsia="Times New Roman" w:hAnsi="Times New Roman"/>
          <w:szCs w:val="20"/>
        </w:rPr>
        <w:t xml:space="preserve"> à des fins de consultation ; </w:t>
      </w:r>
    </w:p>
    <w:p w14:paraId="505708C2" w14:textId="77777777" w:rsidR="002065E2" w:rsidRPr="00984672" w:rsidRDefault="002065E2" w:rsidP="002065E2">
      <w:pPr>
        <w:tabs>
          <w:tab w:val="center" w:pos="567"/>
        </w:tabs>
        <w:suppressAutoHyphens/>
        <w:overflowPunct w:val="0"/>
        <w:autoSpaceDE w:val="0"/>
        <w:autoSpaceDN w:val="0"/>
        <w:adjustRightInd w:val="0"/>
        <w:ind w:hanging="1843"/>
        <w:textAlignment w:val="baseline"/>
        <w:rPr>
          <w:rFonts w:ascii="Times New Roman" w:eastAsia="Times New Roman" w:hAnsi="Times New Roman"/>
          <w:szCs w:val="20"/>
        </w:rPr>
      </w:pPr>
    </w:p>
    <w:p w14:paraId="35F7C81A" w14:textId="1A0BE975" w:rsidR="002065E2" w:rsidRPr="00984672" w:rsidRDefault="002065E2" w:rsidP="002065E2">
      <w:pPr>
        <w:tabs>
          <w:tab w:val="center" w:pos="426"/>
        </w:tabs>
        <w:suppressAutoHyphens/>
        <w:overflowPunct w:val="0"/>
        <w:autoSpaceDE w:val="0"/>
        <w:autoSpaceDN w:val="0"/>
        <w:adjustRightInd w:val="0"/>
        <w:ind w:left="284" w:hanging="2269"/>
        <w:textAlignment w:val="baseline"/>
        <w:rPr>
          <w:rFonts w:ascii="Times New Roman" w:eastAsia="Times New Roman" w:hAnsi="Times New Roman"/>
          <w:szCs w:val="20"/>
        </w:rPr>
      </w:pPr>
      <w:r w:rsidRPr="00984672">
        <w:rPr>
          <w:rFonts w:ascii="Times New Roman" w:eastAsia="Times New Roman" w:hAnsi="Times New Roman"/>
          <w:szCs w:val="20"/>
        </w:rPr>
        <w:tab/>
      </w:r>
      <w:r>
        <w:rPr>
          <w:rFonts w:ascii="Times New Roman" w:eastAsia="Times New Roman" w:hAnsi="Times New Roman"/>
          <w:szCs w:val="20"/>
        </w:rPr>
        <w:tab/>
      </w:r>
      <w:r w:rsidRPr="00984672">
        <w:rPr>
          <w:rFonts w:ascii="Times New Roman" w:eastAsia="Times New Roman" w:hAnsi="Times New Roman"/>
          <w:szCs w:val="20"/>
        </w:rPr>
        <w:t xml:space="preserve">Considérant que </w:t>
      </w:r>
      <w:r w:rsidRPr="00984672">
        <w:rPr>
          <w:rFonts w:ascii="Times New Roman" w:eastAsia="Times New Roman" w:hAnsi="Times New Roman"/>
          <w:szCs w:val="20"/>
        </w:rPr>
        <w:tab/>
        <w:t>les membres du conseil ont pris connaissance du sujet en titre;</w:t>
      </w:r>
    </w:p>
    <w:p w14:paraId="7DC46E2D" w14:textId="77777777" w:rsidR="002065E2" w:rsidRPr="00984672" w:rsidRDefault="002065E2" w:rsidP="002065E2">
      <w:pPr>
        <w:tabs>
          <w:tab w:val="center" w:pos="567"/>
        </w:tabs>
        <w:suppressAutoHyphens/>
        <w:overflowPunct w:val="0"/>
        <w:autoSpaceDE w:val="0"/>
        <w:autoSpaceDN w:val="0"/>
        <w:adjustRightInd w:val="0"/>
        <w:ind w:hanging="1843"/>
        <w:textAlignment w:val="baseline"/>
        <w:rPr>
          <w:rFonts w:ascii="Times New Roman" w:eastAsia="Times New Roman" w:hAnsi="Times New Roman"/>
          <w:szCs w:val="20"/>
        </w:rPr>
      </w:pPr>
    </w:p>
    <w:p w14:paraId="2D412953" w14:textId="77777777" w:rsidR="002065E2" w:rsidRDefault="002065E2" w:rsidP="002065E2">
      <w:pPr>
        <w:tabs>
          <w:tab w:val="left" w:pos="-720"/>
        </w:tabs>
        <w:ind w:left="567" w:hanging="283"/>
        <w:rPr>
          <w:rFonts w:ascii="Times New Roman" w:eastAsia="Times New Roman" w:hAnsi="Times New Roman"/>
          <w:bCs/>
          <w:szCs w:val="20"/>
        </w:rPr>
      </w:pPr>
      <w:r w:rsidRPr="00984672">
        <w:rPr>
          <w:rFonts w:ascii="Times New Roman" w:eastAsia="Times New Roman" w:hAnsi="Times New Roman"/>
          <w:szCs w:val="20"/>
        </w:rPr>
        <w:t xml:space="preserve">En conséquence, il est proposé et résolu à l’unanimité par les conseillers d’approuver le </w:t>
      </w:r>
      <w:r w:rsidRPr="00984672">
        <w:rPr>
          <w:rFonts w:ascii="Times New Roman" w:eastAsia="Times New Roman" w:hAnsi="Times New Roman"/>
          <w:bCs/>
          <w:szCs w:val="20"/>
        </w:rPr>
        <w:t>projet de</w:t>
      </w:r>
    </w:p>
    <w:p w14:paraId="4BD41A26" w14:textId="065545E5" w:rsidR="002065E2" w:rsidRDefault="002065E2" w:rsidP="002065E2">
      <w:pPr>
        <w:tabs>
          <w:tab w:val="left" w:pos="-720"/>
        </w:tabs>
        <w:ind w:left="567" w:hanging="283"/>
        <w:rPr>
          <w:rFonts w:ascii="Times New Roman" w:eastAsia="Times New Roman" w:hAnsi="Times New Roman"/>
          <w:szCs w:val="20"/>
        </w:rPr>
      </w:pPr>
      <w:r w:rsidRPr="00984672">
        <w:rPr>
          <w:rFonts w:ascii="Times New Roman" w:eastAsia="Times New Roman" w:hAnsi="Times New Roman"/>
          <w:bCs/>
          <w:szCs w:val="20"/>
        </w:rPr>
        <w:t>planification des besoins d’espace d’infrastructures scolaires 202</w:t>
      </w:r>
      <w:r>
        <w:rPr>
          <w:rFonts w:ascii="Times New Roman" w:eastAsia="Times New Roman" w:hAnsi="Times New Roman"/>
          <w:bCs/>
          <w:szCs w:val="20"/>
        </w:rPr>
        <w:t>7</w:t>
      </w:r>
      <w:r w:rsidRPr="00984672">
        <w:rPr>
          <w:rFonts w:ascii="Times New Roman" w:eastAsia="Times New Roman" w:hAnsi="Times New Roman"/>
          <w:bCs/>
          <w:szCs w:val="20"/>
        </w:rPr>
        <w:t>-203</w:t>
      </w:r>
      <w:r>
        <w:rPr>
          <w:rFonts w:ascii="Times New Roman" w:eastAsia="Times New Roman" w:hAnsi="Times New Roman"/>
          <w:bCs/>
          <w:szCs w:val="20"/>
        </w:rPr>
        <w:t xml:space="preserve">7 </w:t>
      </w:r>
      <w:r w:rsidRPr="00984672">
        <w:rPr>
          <w:rFonts w:ascii="Times New Roman" w:eastAsia="Times New Roman" w:hAnsi="Times New Roman"/>
          <w:szCs w:val="20"/>
        </w:rPr>
        <w:t>tel que soumis par la</w:t>
      </w:r>
    </w:p>
    <w:p w14:paraId="73C3A14A" w14:textId="6A25EBCD" w:rsidR="002065E2" w:rsidRDefault="002065E2" w:rsidP="002065E2">
      <w:pPr>
        <w:tabs>
          <w:tab w:val="left" w:pos="-720"/>
        </w:tabs>
        <w:ind w:left="567" w:hanging="283"/>
        <w:rPr>
          <w:rFonts w:ascii="Times New Roman" w:eastAsia="Times New Roman" w:hAnsi="Times New Roman"/>
          <w:szCs w:val="20"/>
        </w:rPr>
      </w:pPr>
      <w:r w:rsidRPr="00984672">
        <w:rPr>
          <w:rFonts w:ascii="Times New Roman" w:eastAsia="Times New Roman" w:hAnsi="Times New Roman"/>
          <w:szCs w:val="20"/>
        </w:rPr>
        <w:t>Commission scolaire des Grandes-Seigneuries</w:t>
      </w:r>
      <w:r>
        <w:rPr>
          <w:rFonts w:ascii="Times New Roman" w:eastAsia="Times New Roman" w:hAnsi="Times New Roman"/>
          <w:szCs w:val="20"/>
        </w:rPr>
        <w:t>.</w:t>
      </w:r>
    </w:p>
    <w:bookmarkEnd w:id="3"/>
    <w:p w14:paraId="7091F38F" w14:textId="77777777" w:rsidR="002065E2" w:rsidRDefault="002065E2" w:rsidP="00370671">
      <w:pPr>
        <w:tabs>
          <w:tab w:val="center" w:pos="567"/>
        </w:tabs>
        <w:ind w:left="284" w:hanging="1843"/>
        <w:rPr>
          <w:rFonts w:ascii="Times New Roman" w:eastAsia="Times New Roman" w:hAnsi="Times New Roman" w:cs="Times New Roman"/>
          <w:b/>
          <w:u w:val="single"/>
        </w:rPr>
      </w:pPr>
    </w:p>
    <w:p w14:paraId="5FDC1A17" w14:textId="77777777" w:rsidR="002065E2" w:rsidRDefault="002065E2" w:rsidP="002065E2">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0328E7DA" w14:textId="77777777" w:rsidR="00F77FCC" w:rsidRDefault="00F77FCC" w:rsidP="002065E2">
      <w:pPr>
        <w:spacing w:line="280" w:lineRule="atLeast"/>
        <w:jc w:val="right"/>
        <w:rPr>
          <w:rFonts w:ascii="Times New Roman" w:eastAsia="Times New Roman" w:hAnsi="Times New Roman"/>
          <w:b/>
          <w:bCs/>
          <w:caps/>
          <w:spacing w:val="-3"/>
          <w:sz w:val="18"/>
          <w:szCs w:val="18"/>
        </w:rPr>
      </w:pPr>
    </w:p>
    <w:p w14:paraId="07881F8B" w14:textId="287E049A" w:rsidR="00F77FCC" w:rsidRPr="00F77FCC" w:rsidRDefault="00F77FCC" w:rsidP="00F77FCC">
      <w:pPr>
        <w:spacing w:line="280" w:lineRule="atLeast"/>
        <w:ind w:left="284" w:hanging="1844"/>
        <w:rPr>
          <w:rFonts w:ascii="Times New Roman" w:eastAsia="Times New Roman" w:hAnsi="Times New Roman"/>
          <w:b/>
          <w:bCs/>
          <w:spacing w:val="-3"/>
          <w:u w:val="single"/>
          <w:lang w:eastAsia="en-US"/>
        </w:rPr>
      </w:pPr>
      <w:r w:rsidRPr="00F77FCC">
        <w:rPr>
          <w:rFonts w:ascii="Times New Roman" w:eastAsia="Times New Roman" w:hAnsi="Times New Roman"/>
          <w:b/>
          <w:bCs/>
          <w:spacing w:val="-3"/>
          <w:u w:val="single"/>
          <w:lang w:eastAsia="en-US"/>
        </w:rPr>
        <w:t>202</w:t>
      </w:r>
      <w:r>
        <w:rPr>
          <w:rFonts w:ascii="Times New Roman" w:eastAsia="Times New Roman" w:hAnsi="Times New Roman"/>
          <w:b/>
          <w:bCs/>
          <w:spacing w:val="-3"/>
          <w:u w:val="single"/>
          <w:lang w:eastAsia="en-US"/>
        </w:rPr>
        <w:t>6</w:t>
      </w:r>
      <w:r w:rsidRPr="00F77FCC">
        <w:rPr>
          <w:rFonts w:ascii="Times New Roman" w:eastAsia="Times New Roman" w:hAnsi="Times New Roman"/>
          <w:b/>
          <w:bCs/>
          <w:spacing w:val="-3"/>
          <w:u w:val="single"/>
          <w:lang w:eastAsia="en-US"/>
        </w:rPr>
        <w:t>-0</w:t>
      </w:r>
      <w:r>
        <w:rPr>
          <w:rFonts w:ascii="Times New Roman" w:eastAsia="Times New Roman" w:hAnsi="Times New Roman"/>
          <w:b/>
          <w:bCs/>
          <w:spacing w:val="-3"/>
          <w:u w:val="single"/>
          <w:lang w:eastAsia="en-US"/>
        </w:rPr>
        <w:t>3</w:t>
      </w:r>
      <w:r w:rsidRPr="00F77FCC">
        <w:rPr>
          <w:rFonts w:ascii="Times New Roman" w:eastAsia="Times New Roman" w:hAnsi="Times New Roman"/>
          <w:b/>
          <w:bCs/>
          <w:spacing w:val="-3"/>
          <w:u w:val="single"/>
          <w:lang w:eastAsia="en-US"/>
        </w:rPr>
        <w:t>-0</w:t>
      </w:r>
      <w:r>
        <w:rPr>
          <w:rFonts w:ascii="Times New Roman" w:eastAsia="Times New Roman" w:hAnsi="Times New Roman"/>
          <w:b/>
          <w:bCs/>
          <w:spacing w:val="-3"/>
          <w:u w:val="single"/>
          <w:lang w:eastAsia="en-US"/>
        </w:rPr>
        <w:t>81</w:t>
      </w:r>
      <w:r w:rsidRPr="00F77FCC">
        <w:rPr>
          <w:rFonts w:ascii="Times New Roman" w:eastAsia="Times New Roman" w:hAnsi="Times New Roman"/>
          <w:spacing w:val="-3"/>
          <w:lang w:eastAsia="en-US"/>
        </w:rPr>
        <w:tab/>
      </w:r>
      <w:r w:rsidRPr="00043CB6">
        <w:rPr>
          <w:rFonts w:ascii="Times New Roman" w:eastAsia="Times New Roman" w:hAnsi="Times New Roman"/>
          <w:b/>
          <w:bCs/>
          <w:spacing w:val="-3"/>
          <w:u w:val="single"/>
          <w:lang w:eastAsia="en-US"/>
        </w:rPr>
        <w:t>4B</w:t>
      </w:r>
      <w:r w:rsidR="00043CB6" w:rsidRPr="00043CB6">
        <w:rPr>
          <w:rFonts w:ascii="Times New Roman" w:eastAsia="Times New Roman" w:hAnsi="Times New Roman"/>
          <w:b/>
          <w:bCs/>
          <w:spacing w:val="-3"/>
          <w:u w:val="single"/>
          <w:lang w:eastAsia="en-US"/>
        </w:rPr>
        <w:t>-</w:t>
      </w:r>
      <w:bookmarkStart w:id="6" w:name="_Hlk59096451"/>
      <w:bookmarkStart w:id="7" w:name="_Hlk29461852"/>
      <w:r w:rsidR="00043CB6" w:rsidRPr="00043CB6">
        <w:rPr>
          <w:rFonts w:ascii="Times New Roman" w:eastAsia="Times New Roman" w:hAnsi="Times New Roman"/>
          <w:spacing w:val="-3"/>
          <w:u w:val="single"/>
          <w:lang w:eastAsia="en-US"/>
        </w:rPr>
        <w:t xml:space="preserve"> </w:t>
      </w:r>
      <w:r w:rsidR="00043CB6" w:rsidRPr="00043CB6">
        <w:rPr>
          <w:rFonts w:ascii="Times New Roman" w:eastAsia="Times New Roman" w:hAnsi="Times New Roman"/>
          <w:b/>
          <w:bCs/>
          <w:spacing w:val="-3"/>
          <w:u w:val="single"/>
          <w:lang w:eastAsia="en-US"/>
        </w:rPr>
        <w:t>L’ÉMISSION DES T4 ET RELEVÉ 1 POUR L’ANNÉE FINANCIÈRE 2025</w:t>
      </w:r>
      <w:r w:rsidRPr="00F77FCC">
        <w:rPr>
          <w:rFonts w:ascii="Times New Roman" w:eastAsia="Times New Roman" w:hAnsi="Times New Roman"/>
          <w:b/>
          <w:bCs/>
          <w:spacing w:val="-3"/>
          <w:u w:val="single"/>
          <w:lang w:eastAsia="en-US"/>
        </w:rPr>
        <w:t>– LOGICIEL SYGEM</w:t>
      </w:r>
    </w:p>
    <w:bookmarkEnd w:id="6"/>
    <w:p w14:paraId="0C2ED876" w14:textId="77777777" w:rsidR="00F77FCC" w:rsidRPr="00F77FCC" w:rsidRDefault="00F77FCC" w:rsidP="00F77FCC">
      <w:pPr>
        <w:spacing w:line="280" w:lineRule="atLeast"/>
        <w:ind w:left="284"/>
        <w:rPr>
          <w:rFonts w:ascii="Times New Roman" w:eastAsia="Times New Roman" w:hAnsi="Times New Roman"/>
          <w:spacing w:val="-3"/>
          <w:lang w:eastAsia="en-US"/>
        </w:rPr>
      </w:pPr>
    </w:p>
    <w:p w14:paraId="7C32ECD9" w14:textId="77777777" w:rsidR="00F77FCC" w:rsidRPr="00F77FCC" w:rsidRDefault="00F77FCC" w:rsidP="00F77FCC">
      <w:pPr>
        <w:spacing w:line="280" w:lineRule="atLeast"/>
        <w:ind w:left="2159" w:hanging="1875"/>
        <w:rPr>
          <w:rFonts w:ascii="Times New Roman" w:eastAsia="Times New Roman" w:hAnsi="Times New Roman"/>
          <w:spacing w:val="-3"/>
          <w:lang w:eastAsia="en-US"/>
        </w:rPr>
      </w:pPr>
      <w:r w:rsidRPr="00F77FCC">
        <w:rPr>
          <w:rFonts w:ascii="Times New Roman" w:eastAsia="Times New Roman" w:hAnsi="Times New Roman"/>
          <w:spacing w:val="-3"/>
          <w:lang w:eastAsia="en-US"/>
        </w:rPr>
        <w:t xml:space="preserve">Considérant que </w:t>
      </w:r>
      <w:r w:rsidRPr="00F77FCC">
        <w:rPr>
          <w:rFonts w:ascii="Times New Roman" w:eastAsia="Times New Roman" w:hAnsi="Times New Roman"/>
          <w:spacing w:val="-3"/>
          <w:lang w:eastAsia="en-US"/>
        </w:rPr>
        <w:tab/>
        <w:t>Depuis le 1er janvier 2024, Revenu Québec oblige toute entreprise de plus de 5 employés et qui en gèrent la paie à transmettre par Internet les T4 et R1 aux gouvernements</w:t>
      </w:r>
    </w:p>
    <w:p w14:paraId="48B533B2" w14:textId="77777777" w:rsidR="00F77FCC" w:rsidRPr="00F77FCC" w:rsidRDefault="00F77FCC" w:rsidP="00F77FCC">
      <w:pPr>
        <w:spacing w:line="280" w:lineRule="atLeast"/>
        <w:ind w:left="284"/>
        <w:rPr>
          <w:rFonts w:ascii="Times New Roman" w:eastAsia="Times New Roman" w:hAnsi="Times New Roman"/>
          <w:spacing w:val="-3"/>
          <w:lang w:eastAsia="en-US"/>
        </w:rPr>
      </w:pPr>
    </w:p>
    <w:p w14:paraId="6A8D1F09" w14:textId="15CAD8A7" w:rsidR="00F77FCC" w:rsidRPr="00F77FCC" w:rsidRDefault="00F77FCC" w:rsidP="00F77FCC">
      <w:pPr>
        <w:spacing w:line="280" w:lineRule="atLeast"/>
        <w:ind w:left="2159" w:hanging="1875"/>
        <w:rPr>
          <w:rFonts w:ascii="Times New Roman" w:eastAsia="Times New Roman" w:hAnsi="Times New Roman"/>
          <w:spacing w:val="-3"/>
          <w:lang w:eastAsia="en-US"/>
        </w:rPr>
      </w:pPr>
      <w:r w:rsidRPr="00F77FCC">
        <w:rPr>
          <w:rFonts w:ascii="Times New Roman" w:eastAsia="Times New Roman" w:hAnsi="Times New Roman"/>
          <w:spacing w:val="-3"/>
          <w:lang w:eastAsia="en-US"/>
        </w:rPr>
        <w:lastRenderedPageBreak/>
        <w:t xml:space="preserve">Considérant que </w:t>
      </w:r>
      <w:r w:rsidRPr="00F77FCC">
        <w:rPr>
          <w:rFonts w:ascii="Times New Roman" w:eastAsia="Times New Roman" w:hAnsi="Times New Roman"/>
          <w:spacing w:val="-3"/>
          <w:lang w:eastAsia="en-US"/>
        </w:rPr>
        <w:tab/>
        <w:t xml:space="preserve">PG Solutions </w:t>
      </w:r>
      <w:r w:rsidR="000F2DC1">
        <w:rPr>
          <w:rFonts w:ascii="Times New Roman" w:eastAsia="Times New Roman" w:hAnsi="Times New Roman"/>
          <w:spacing w:val="-3"/>
          <w:lang w:eastAsia="en-US"/>
        </w:rPr>
        <w:t>a</w:t>
      </w:r>
      <w:r w:rsidRPr="00F77FCC">
        <w:rPr>
          <w:rFonts w:ascii="Times New Roman" w:eastAsia="Times New Roman" w:hAnsi="Times New Roman"/>
          <w:spacing w:val="-3"/>
          <w:lang w:eastAsia="en-US"/>
        </w:rPr>
        <w:t xml:space="preserve"> un mini module qui répond à cette exigence et est entièrement intégré au module SYGEM Paie, </w:t>
      </w:r>
    </w:p>
    <w:p w14:paraId="42EC8146" w14:textId="77777777" w:rsidR="00F77FCC" w:rsidRPr="00F77FCC" w:rsidRDefault="00F77FCC" w:rsidP="00F77FCC">
      <w:pPr>
        <w:spacing w:line="280" w:lineRule="atLeast"/>
        <w:ind w:left="284"/>
        <w:rPr>
          <w:rFonts w:ascii="Times New Roman" w:eastAsia="Times New Roman" w:hAnsi="Times New Roman"/>
          <w:spacing w:val="-3"/>
          <w:lang w:eastAsia="en-US"/>
        </w:rPr>
      </w:pPr>
    </w:p>
    <w:p w14:paraId="36D3A1C7" w14:textId="623D8A6F" w:rsidR="003714DF" w:rsidRPr="00F77FCC" w:rsidRDefault="00F77FCC" w:rsidP="003714DF">
      <w:pPr>
        <w:spacing w:line="280" w:lineRule="atLeast"/>
        <w:ind w:left="2159" w:hanging="1875"/>
        <w:rPr>
          <w:rFonts w:ascii="Times New Roman" w:eastAsia="Times New Roman" w:hAnsi="Times New Roman"/>
          <w:spacing w:val="-3"/>
          <w:lang w:eastAsia="en-US"/>
        </w:rPr>
      </w:pPr>
      <w:r w:rsidRPr="00F77FCC">
        <w:rPr>
          <w:rFonts w:ascii="Times New Roman" w:eastAsia="Times New Roman" w:hAnsi="Times New Roman"/>
          <w:spacing w:val="-3"/>
          <w:lang w:eastAsia="en-US"/>
        </w:rPr>
        <w:t xml:space="preserve">Considérant que </w:t>
      </w:r>
      <w:r w:rsidRPr="00F77FCC">
        <w:rPr>
          <w:rFonts w:ascii="Times New Roman" w:eastAsia="Times New Roman" w:hAnsi="Times New Roman"/>
          <w:spacing w:val="-3"/>
          <w:lang w:eastAsia="en-US"/>
        </w:rPr>
        <w:tab/>
      </w:r>
      <w:r w:rsidR="003714DF" w:rsidRPr="003714DF">
        <w:rPr>
          <w:rFonts w:ascii="Times New Roman" w:eastAsia="Times New Roman" w:hAnsi="Times New Roman"/>
          <w:spacing w:val="-3"/>
          <w:lang w:eastAsia="en-US"/>
        </w:rPr>
        <w:t>la municipalité doit utiliser Infotech pour fournir le service de production des formulaires T4 et R1</w:t>
      </w:r>
      <w:r w:rsidR="003714DF" w:rsidRPr="003714DF">
        <w:t xml:space="preserve"> </w:t>
      </w:r>
      <w:r w:rsidR="003714DF" w:rsidRPr="003714DF">
        <w:rPr>
          <w:rFonts w:ascii="Times New Roman" w:eastAsia="Times New Roman" w:hAnsi="Times New Roman"/>
          <w:spacing w:val="-3"/>
          <w:lang w:eastAsia="en-US"/>
        </w:rPr>
        <w:t>pour 2025</w:t>
      </w:r>
      <w:r w:rsidR="007B191D">
        <w:rPr>
          <w:rFonts w:ascii="Times New Roman" w:eastAsia="Times New Roman" w:hAnsi="Times New Roman"/>
          <w:spacing w:val="-3"/>
          <w:lang w:eastAsia="en-US"/>
        </w:rPr>
        <w:t>;</w:t>
      </w:r>
    </w:p>
    <w:p w14:paraId="4E8F9691" w14:textId="77777777" w:rsidR="00F77FCC" w:rsidRPr="00F77FCC" w:rsidRDefault="00F77FCC" w:rsidP="00F77FCC">
      <w:pPr>
        <w:spacing w:line="280" w:lineRule="atLeast"/>
        <w:ind w:left="284"/>
        <w:rPr>
          <w:rFonts w:ascii="Times New Roman" w:eastAsia="Times New Roman" w:hAnsi="Times New Roman"/>
          <w:spacing w:val="-3"/>
          <w:lang w:eastAsia="en-US"/>
        </w:rPr>
      </w:pPr>
    </w:p>
    <w:p w14:paraId="303B048E" w14:textId="096C01E6" w:rsidR="000F2DC1" w:rsidRPr="004B68AD" w:rsidRDefault="00F77FCC" w:rsidP="00F77FCC">
      <w:pPr>
        <w:spacing w:line="280" w:lineRule="atLeast"/>
        <w:ind w:left="284"/>
        <w:rPr>
          <w:rFonts w:ascii="Times New Roman" w:eastAsia="Times New Roman" w:hAnsi="Times New Roman"/>
          <w:spacing w:val="-3"/>
          <w:lang w:eastAsia="en-US"/>
        </w:rPr>
      </w:pPr>
      <w:r w:rsidRPr="00F77FCC">
        <w:rPr>
          <w:rFonts w:ascii="Times New Roman" w:eastAsia="Times New Roman" w:hAnsi="Times New Roman"/>
          <w:spacing w:val="-3"/>
          <w:lang w:eastAsia="en-US"/>
        </w:rPr>
        <w:t xml:space="preserve">Il est proposé et résolu à l’unanimité par les conseillers </w:t>
      </w:r>
      <w:r w:rsidR="004B68AD" w:rsidRPr="004B68AD">
        <w:rPr>
          <w:rFonts w:ascii="Times New Roman" w:eastAsia="Times New Roman" w:hAnsi="Times New Roman"/>
          <w:spacing w:val="-3"/>
          <w:lang w:eastAsia="en-US"/>
        </w:rPr>
        <w:t>d’autoriser le recours aux services de la firme Infotech pour la préparation et l’émission des T4 et Relevé 1 pour l’année financière 2025, et autorisent le paiement de 1681.52 taxes incluses</w:t>
      </w:r>
      <w:r w:rsidR="00705205">
        <w:rPr>
          <w:rFonts w:ascii="Times New Roman" w:eastAsia="Times New Roman" w:hAnsi="Times New Roman"/>
          <w:spacing w:val="-3"/>
          <w:lang w:eastAsia="en-US"/>
        </w:rPr>
        <w:t xml:space="preserve"> tel que budgété.</w:t>
      </w:r>
    </w:p>
    <w:p w14:paraId="4A6F9AA5" w14:textId="77777777" w:rsidR="004B68AD" w:rsidRDefault="004B68AD" w:rsidP="00F77FCC">
      <w:pPr>
        <w:spacing w:line="280" w:lineRule="atLeast"/>
        <w:ind w:left="284"/>
        <w:rPr>
          <w:rFonts w:ascii="Times New Roman" w:eastAsia="Times New Roman" w:hAnsi="Times New Roman"/>
          <w:spacing w:val="-3"/>
          <w:lang w:eastAsia="en-US"/>
        </w:rPr>
      </w:pPr>
    </w:p>
    <w:p w14:paraId="7E98EB8A" w14:textId="77777777" w:rsidR="000F2DC1" w:rsidRDefault="000F2DC1" w:rsidP="000F2DC1">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12064957" w14:textId="77777777" w:rsidR="004B28EA" w:rsidRDefault="004B28EA" w:rsidP="000F2DC1">
      <w:pPr>
        <w:spacing w:line="280" w:lineRule="atLeast"/>
        <w:jc w:val="right"/>
        <w:rPr>
          <w:rFonts w:ascii="Times New Roman" w:eastAsia="Times New Roman" w:hAnsi="Times New Roman"/>
          <w:b/>
          <w:bCs/>
          <w:caps/>
          <w:spacing w:val="-3"/>
          <w:sz w:val="18"/>
          <w:szCs w:val="18"/>
        </w:rPr>
      </w:pPr>
    </w:p>
    <w:p w14:paraId="67D0E417" w14:textId="1EBB2AB4" w:rsidR="004B28EA" w:rsidRPr="004B28EA" w:rsidRDefault="004B28EA" w:rsidP="004B28EA">
      <w:pPr>
        <w:suppressAutoHyphens/>
        <w:spacing w:line="259" w:lineRule="auto"/>
        <w:ind w:left="284" w:hanging="1844"/>
        <w:rPr>
          <w:rFonts w:ascii="Times New Roman" w:eastAsia="Times New Roman" w:hAnsi="Times New Roman"/>
          <w:b/>
          <w:bCs/>
          <w:caps/>
          <w:spacing w:val="-3"/>
          <w:u w:val="single"/>
        </w:rPr>
      </w:pPr>
      <w:r w:rsidRPr="004B28EA">
        <w:rPr>
          <w:rFonts w:ascii="Times New Roman" w:eastAsia="Times New Roman" w:hAnsi="Times New Roman"/>
          <w:b/>
          <w:bCs/>
          <w:caps/>
          <w:spacing w:val="-3"/>
          <w:u w:val="single"/>
        </w:rPr>
        <w:t>202</w:t>
      </w:r>
      <w:r>
        <w:rPr>
          <w:rFonts w:ascii="Times New Roman" w:eastAsia="Times New Roman" w:hAnsi="Times New Roman"/>
          <w:b/>
          <w:bCs/>
          <w:caps/>
          <w:spacing w:val="-3"/>
          <w:u w:val="single"/>
        </w:rPr>
        <w:t>6</w:t>
      </w:r>
      <w:r w:rsidRPr="004B28EA">
        <w:rPr>
          <w:rFonts w:ascii="Times New Roman" w:eastAsia="Times New Roman" w:hAnsi="Times New Roman"/>
          <w:b/>
          <w:bCs/>
          <w:caps/>
          <w:spacing w:val="-3"/>
          <w:u w:val="single"/>
        </w:rPr>
        <w:t>-03-0</w:t>
      </w:r>
      <w:r>
        <w:rPr>
          <w:rFonts w:ascii="Times New Roman" w:eastAsia="Times New Roman" w:hAnsi="Times New Roman"/>
          <w:b/>
          <w:bCs/>
          <w:caps/>
          <w:spacing w:val="-3"/>
          <w:u w:val="single"/>
        </w:rPr>
        <w:t>82</w:t>
      </w:r>
      <w:r w:rsidRPr="004B28EA">
        <w:rPr>
          <w:rFonts w:ascii="Times New Roman" w:eastAsia="Times New Roman" w:hAnsi="Times New Roman"/>
          <w:caps/>
          <w:spacing w:val="-3"/>
        </w:rPr>
        <w:tab/>
      </w:r>
      <w:r w:rsidRPr="004B28EA">
        <w:rPr>
          <w:rFonts w:ascii="Times New Roman" w:eastAsia="Times New Roman" w:hAnsi="Times New Roman"/>
          <w:b/>
          <w:bCs/>
          <w:caps/>
          <w:spacing w:val="-3"/>
          <w:u w:val="single"/>
        </w:rPr>
        <w:t xml:space="preserve">4C-Ville de st rémi </w:t>
      </w:r>
      <w:r>
        <w:rPr>
          <w:rFonts w:ascii="Times New Roman" w:eastAsia="Times New Roman" w:hAnsi="Times New Roman"/>
          <w:b/>
          <w:bCs/>
          <w:caps/>
          <w:spacing w:val="-3"/>
          <w:u w:val="single"/>
        </w:rPr>
        <w:t>–</w:t>
      </w:r>
      <w:r w:rsidRPr="004B28EA">
        <w:rPr>
          <w:rFonts w:ascii="Times New Roman" w:eastAsia="Times New Roman" w:hAnsi="Times New Roman"/>
          <w:b/>
          <w:bCs/>
          <w:caps/>
          <w:spacing w:val="-3"/>
          <w:u w:val="single"/>
        </w:rPr>
        <w:t xml:space="preserve"> </w:t>
      </w:r>
      <w:r>
        <w:rPr>
          <w:rFonts w:ascii="Times New Roman" w:eastAsia="Times New Roman" w:hAnsi="Times New Roman"/>
          <w:b/>
          <w:bCs/>
          <w:caps/>
          <w:spacing w:val="-3"/>
          <w:u w:val="single"/>
        </w:rPr>
        <w:t xml:space="preserve">frais </w:t>
      </w:r>
      <w:r w:rsidRPr="004B28EA">
        <w:rPr>
          <w:rFonts w:ascii="Times New Roman" w:eastAsia="Times New Roman" w:hAnsi="Times New Roman"/>
          <w:b/>
          <w:bCs/>
          <w:caps/>
          <w:spacing w:val="-3"/>
          <w:u w:val="single"/>
        </w:rPr>
        <w:t>202</w:t>
      </w:r>
      <w:r>
        <w:rPr>
          <w:rFonts w:ascii="Times New Roman" w:eastAsia="Times New Roman" w:hAnsi="Times New Roman"/>
          <w:b/>
          <w:bCs/>
          <w:caps/>
          <w:spacing w:val="-3"/>
          <w:u w:val="single"/>
        </w:rPr>
        <w:t>5</w:t>
      </w:r>
    </w:p>
    <w:p w14:paraId="53CB3300" w14:textId="77777777" w:rsidR="004B28EA" w:rsidRPr="004B28EA" w:rsidRDefault="004B28EA" w:rsidP="004B28EA">
      <w:pPr>
        <w:suppressAutoHyphens/>
        <w:spacing w:line="259" w:lineRule="auto"/>
        <w:ind w:left="-1985"/>
        <w:rPr>
          <w:rFonts w:ascii="Times New Roman" w:eastAsia="Times New Roman" w:hAnsi="Times New Roman"/>
          <w:b/>
          <w:bCs/>
          <w:caps/>
          <w:spacing w:val="-3"/>
          <w:u w:val="single"/>
        </w:rPr>
      </w:pPr>
    </w:p>
    <w:p w14:paraId="35706F60" w14:textId="77777777" w:rsidR="004B28EA" w:rsidRPr="004B28EA" w:rsidRDefault="004B28EA" w:rsidP="004B28EA">
      <w:pPr>
        <w:suppressAutoHyphens/>
        <w:spacing w:line="259" w:lineRule="auto"/>
        <w:ind w:left="2160" w:hanging="1876"/>
        <w:rPr>
          <w:rFonts w:ascii="Times New Roman" w:eastAsia="Times New Roman" w:hAnsi="Times New Roman"/>
        </w:rPr>
      </w:pPr>
      <w:r w:rsidRPr="004B28EA">
        <w:rPr>
          <w:rFonts w:ascii="Times New Roman" w:eastAsia="Times New Roman" w:hAnsi="Times New Roman"/>
        </w:rPr>
        <w:t xml:space="preserve">Attendu que </w:t>
      </w:r>
      <w:r w:rsidRPr="004B28EA">
        <w:rPr>
          <w:rFonts w:ascii="Times New Roman" w:eastAsia="Times New Roman" w:hAnsi="Times New Roman"/>
        </w:rPr>
        <w:tab/>
        <w:t>la municipalité a un accord avec la ville de St Remi pour la cour municipal ;</w:t>
      </w:r>
    </w:p>
    <w:p w14:paraId="356D90B0" w14:textId="77777777" w:rsidR="004B28EA" w:rsidRPr="004B28EA" w:rsidRDefault="004B28EA" w:rsidP="004B28EA">
      <w:pPr>
        <w:suppressAutoHyphens/>
        <w:spacing w:line="259" w:lineRule="auto"/>
        <w:ind w:left="2160" w:hanging="2135"/>
        <w:rPr>
          <w:rFonts w:ascii="Times New Roman" w:eastAsia="Times New Roman" w:hAnsi="Times New Roman"/>
        </w:rPr>
      </w:pPr>
    </w:p>
    <w:p w14:paraId="2C4D14D0" w14:textId="6B5233D9" w:rsidR="004B28EA" w:rsidRPr="004B28EA" w:rsidRDefault="004B28EA" w:rsidP="004B28EA">
      <w:pPr>
        <w:suppressAutoHyphens/>
        <w:spacing w:line="259" w:lineRule="auto"/>
        <w:ind w:left="2160" w:hanging="1876"/>
        <w:rPr>
          <w:rFonts w:ascii="Times New Roman" w:eastAsia="Times New Roman" w:hAnsi="Times New Roman"/>
          <w:caps/>
          <w:spacing w:val="-3"/>
        </w:rPr>
      </w:pPr>
      <w:r w:rsidRPr="004B28EA">
        <w:rPr>
          <w:rFonts w:ascii="Times New Roman" w:eastAsia="Times New Roman" w:hAnsi="Times New Roman"/>
        </w:rPr>
        <w:t>Attendu que</w:t>
      </w:r>
      <w:r w:rsidRPr="004B28EA">
        <w:rPr>
          <w:rFonts w:ascii="Times New Roman" w:eastAsia="Times New Roman" w:hAnsi="Times New Roman"/>
        </w:rPr>
        <w:tab/>
        <w:t xml:space="preserve">le montant que la municipalité doit à la ville de St Remi est de </w:t>
      </w:r>
      <w:r>
        <w:rPr>
          <w:rFonts w:ascii="Times New Roman" w:eastAsia="Times New Roman" w:hAnsi="Times New Roman"/>
          <w:caps/>
          <w:spacing w:val="-3"/>
        </w:rPr>
        <w:t>753.93</w:t>
      </w:r>
      <w:r w:rsidRPr="004B28EA">
        <w:rPr>
          <w:rFonts w:ascii="Times New Roman" w:eastAsia="Times New Roman" w:hAnsi="Times New Roman"/>
          <w:caps/>
          <w:spacing w:val="-3"/>
        </w:rPr>
        <w:t>$;</w:t>
      </w:r>
    </w:p>
    <w:p w14:paraId="242433E6" w14:textId="77777777" w:rsidR="004B28EA" w:rsidRPr="004B28EA" w:rsidRDefault="004B28EA" w:rsidP="004B28EA">
      <w:pPr>
        <w:suppressAutoHyphens/>
        <w:spacing w:line="259" w:lineRule="auto"/>
        <w:ind w:left="-1985"/>
        <w:rPr>
          <w:rFonts w:ascii="Times New Roman" w:eastAsia="Times New Roman" w:hAnsi="Times New Roman"/>
          <w:caps/>
          <w:spacing w:val="-3"/>
        </w:rPr>
      </w:pPr>
      <w:r w:rsidRPr="004B28EA">
        <w:rPr>
          <w:rFonts w:ascii="Times New Roman" w:eastAsia="Times New Roman" w:hAnsi="Times New Roman"/>
          <w:caps/>
          <w:spacing w:val="-3"/>
        </w:rPr>
        <w:tab/>
      </w:r>
      <w:r w:rsidRPr="004B28EA">
        <w:rPr>
          <w:rFonts w:ascii="Times New Roman" w:eastAsia="Times New Roman" w:hAnsi="Times New Roman"/>
          <w:caps/>
          <w:spacing w:val="-3"/>
        </w:rPr>
        <w:tab/>
      </w:r>
      <w:r w:rsidRPr="004B28EA">
        <w:rPr>
          <w:rFonts w:ascii="Times New Roman" w:eastAsia="Times New Roman" w:hAnsi="Times New Roman"/>
          <w:caps/>
          <w:spacing w:val="-3"/>
        </w:rPr>
        <w:tab/>
      </w:r>
      <w:r w:rsidRPr="004B28EA">
        <w:rPr>
          <w:rFonts w:ascii="Times New Roman" w:eastAsia="Times New Roman" w:hAnsi="Times New Roman"/>
          <w:caps/>
          <w:spacing w:val="-3"/>
        </w:rPr>
        <w:tab/>
      </w:r>
      <w:r w:rsidRPr="004B28EA">
        <w:rPr>
          <w:rFonts w:ascii="Times New Roman" w:eastAsia="Times New Roman" w:hAnsi="Times New Roman"/>
          <w:caps/>
          <w:spacing w:val="-3"/>
        </w:rPr>
        <w:tab/>
        <w:t xml:space="preserve">                            </w:t>
      </w:r>
    </w:p>
    <w:p w14:paraId="0592386C" w14:textId="77777777" w:rsidR="004B28EA" w:rsidRPr="004B28EA" w:rsidRDefault="004B28EA" w:rsidP="004B28EA">
      <w:pPr>
        <w:suppressAutoHyphens/>
        <w:spacing w:line="259" w:lineRule="auto"/>
        <w:ind w:left="2160" w:hanging="1876"/>
        <w:rPr>
          <w:rFonts w:ascii="Times New Roman" w:eastAsia="Calibri" w:hAnsi="Times New Roman"/>
          <w:bCs/>
          <w:color w:val="000000"/>
          <w:spacing w:val="-3"/>
        </w:rPr>
      </w:pPr>
      <w:r w:rsidRPr="004B28EA">
        <w:rPr>
          <w:rFonts w:ascii="Times New Roman" w:eastAsia="Calibri" w:hAnsi="Times New Roman"/>
          <w:bCs/>
          <w:color w:val="000000"/>
          <w:spacing w:val="-3"/>
        </w:rPr>
        <w:t>En conséquence, il est proposé et résolu unanimement par les conseillers de verser à la Ville de</w:t>
      </w:r>
    </w:p>
    <w:p w14:paraId="558B39E3" w14:textId="6BB8C5CC" w:rsidR="004B28EA" w:rsidRDefault="004B28EA" w:rsidP="004B28EA">
      <w:pPr>
        <w:suppressAutoHyphens/>
        <w:spacing w:line="259" w:lineRule="auto"/>
        <w:ind w:left="2160" w:hanging="1876"/>
        <w:rPr>
          <w:rFonts w:ascii="Times New Roman" w:eastAsia="Calibri" w:hAnsi="Times New Roman"/>
          <w:bCs/>
          <w:color w:val="000000"/>
          <w:spacing w:val="-3"/>
        </w:rPr>
      </w:pPr>
      <w:r w:rsidRPr="004B28EA">
        <w:rPr>
          <w:rFonts w:ascii="Times New Roman" w:eastAsia="Calibri" w:hAnsi="Times New Roman"/>
          <w:bCs/>
          <w:color w:val="000000"/>
          <w:spacing w:val="-3"/>
        </w:rPr>
        <w:t xml:space="preserve">St Rémi la somme de </w:t>
      </w:r>
      <w:r>
        <w:rPr>
          <w:rFonts w:ascii="Times New Roman" w:eastAsia="Calibri" w:hAnsi="Times New Roman"/>
          <w:bCs/>
          <w:color w:val="000000"/>
          <w:spacing w:val="-3"/>
        </w:rPr>
        <w:t>753.93</w:t>
      </w:r>
      <w:r w:rsidRPr="004B28EA">
        <w:rPr>
          <w:rFonts w:ascii="Times New Roman" w:eastAsia="Calibri" w:hAnsi="Times New Roman"/>
          <w:bCs/>
          <w:color w:val="000000"/>
          <w:spacing w:val="-3"/>
        </w:rPr>
        <w:t>$, taxes comprises</w:t>
      </w:r>
      <w:r w:rsidR="00705205">
        <w:rPr>
          <w:rFonts w:ascii="Times New Roman" w:eastAsia="Calibri" w:hAnsi="Times New Roman"/>
          <w:bCs/>
          <w:color w:val="000000"/>
          <w:spacing w:val="-3"/>
        </w:rPr>
        <w:t xml:space="preserve"> et de payer par le surplus non affecté. </w:t>
      </w:r>
    </w:p>
    <w:p w14:paraId="6326C074" w14:textId="77777777" w:rsidR="00176A68" w:rsidRPr="004B28EA" w:rsidRDefault="00176A68" w:rsidP="004B28EA">
      <w:pPr>
        <w:suppressAutoHyphens/>
        <w:spacing w:line="259" w:lineRule="auto"/>
        <w:ind w:left="2160" w:hanging="1876"/>
        <w:rPr>
          <w:rFonts w:ascii="Times New Roman" w:eastAsia="Calibri" w:hAnsi="Times New Roman"/>
          <w:bCs/>
          <w:color w:val="000000"/>
          <w:spacing w:val="-3"/>
        </w:rPr>
      </w:pPr>
    </w:p>
    <w:p w14:paraId="330AC850" w14:textId="77777777" w:rsidR="00176A68" w:rsidRDefault="00176A68" w:rsidP="00176A68">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5804BF26" w14:textId="77777777" w:rsidR="00DB7702" w:rsidRDefault="00DB7702" w:rsidP="00176A68">
      <w:pPr>
        <w:spacing w:line="280" w:lineRule="atLeast"/>
        <w:jc w:val="right"/>
        <w:rPr>
          <w:rFonts w:ascii="Times New Roman" w:eastAsia="Times New Roman" w:hAnsi="Times New Roman"/>
          <w:b/>
          <w:bCs/>
          <w:caps/>
          <w:spacing w:val="-3"/>
          <w:sz w:val="18"/>
          <w:szCs w:val="18"/>
        </w:rPr>
      </w:pPr>
    </w:p>
    <w:p w14:paraId="1C704667" w14:textId="0D7CA04B" w:rsidR="00DB7702" w:rsidRDefault="00DB7702" w:rsidP="00DB7702">
      <w:pPr>
        <w:spacing w:line="280" w:lineRule="atLeast"/>
        <w:ind w:left="284" w:hanging="1844"/>
        <w:rPr>
          <w:rFonts w:ascii="Times New Roman" w:eastAsia="Times New Roman" w:hAnsi="Times New Roman"/>
          <w:b/>
          <w:bCs/>
          <w:caps/>
          <w:spacing w:val="-3"/>
          <w:u w:val="single"/>
        </w:rPr>
      </w:pPr>
      <w:r>
        <w:rPr>
          <w:rFonts w:ascii="Times New Roman" w:eastAsia="Times New Roman" w:hAnsi="Times New Roman"/>
          <w:b/>
          <w:bCs/>
          <w:caps/>
          <w:spacing w:val="-3"/>
          <w:u w:val="single"/>
        </w:rPr>
        <w:t>2026-03-083</w:t>
      </w:r>
      <w:r w:rsidRPr="00DB7702">
        <w:rPr>
          <w:rFonts w:ascii="Times New Roman" w:eastAsia="Times New Roman" w:hAnsi="Times New Roman"/>
          <w:b/>
          <w:bCs/>
          <w:caps/>
          <w:spacing w:val="-3"/>
        </w:rPr>
        <w:tab/>
      </w:r>
      <w:r w:rsidRPr="00DB7702">
        <w:rPr>
          <w:rFonts w:ascii="Times New Roman" w:eastAsia="Times New Roman" w:hAnsi="Times New Roman"/>
          <w:b/>
          <w:bCs/>
          <w:caps/>
          <w:spacing w:val="-3"/>
          <w:u w:val="single"/>
        </w:rPr>
        <w:t>4D-L’OCTROI D’UN CONTRAT DE TROIS (3) ANS À REZILIO TECHNOLOGIE INC. POUR UNE PLATEFORME DE GESTION DES MESURES D’URGENCE ET DES COMMUNICATIONS D’ALERTE</w:t>
      </w:r>
    </w:p>
    <w:p w14:paraId="6EF08E7B" w14:textId="77777777" w:rsidR="00B94810" w:rsidRDefault="00B94810" w:rsidP="00DB7702">
      <w:pPr>
        <w:spacing w:line="280" w:lineRule="atLeast"/>
        <w:ind w:left="284" w:hanging="1844"/>
        <w:rPr>
          <w:rFonts w:ascii="Times New Roman" w:eastAsia="Times New Roman" w:hAnsi="Times New Roman"/>
          <w:b/>
          <w:bCs/>
          <w:caps/>
          <w:spacing w:val="-3"/>
          <w:u w:val="single"/>
        </w:rPr>
      </w:pPr>
    </w:p>
    <w:p w14:paraId="67416F81" w14:textId="66696C1A" w:rsidR="00B94810" w:rsidRPr="00B94810" w:rsidRDefault="00B94810" w:rsidP="00B94810">
      <w:pPr>
        <w:pStyle w:val="NormalWeb"/>
        <w:ind w:left="2159" w:hanging="1875"/>
        <w:rPr>
          <w:rFonts w:ascii="Times New Roman" w:eastAsia="Times New Roman" w:hAnsi="Times New Roman" w:cs="Times New Roman"/>
        </w:rPr>
      </w:pPr>
      <w:r w:rsidRPr="004B28EA">
        <w:rPr>
          <w:rFonts w:ascii="Times New Roman" w:eastAsia="Times New Roman" w:hAnsi="Times New Roman"/>
        </w:rPr>
        <w:t>Attendu que</w:t>
      </w:r>
      <w:r>
        <w:rPr>
          <w:rFonts w:ascii="Times New Roman" w:eastAsia="Times New Roman" w:hAnsi="Times New Roman" w:cs="Times New Roman"/>
        </w:rPr>
        <w:tab/>
      </w:r>
      <w:r w:rsidRPr="00B94810">
        <w:rPr>
          <w:rFonts w:ascii="Times New Roman" w:eastAsia="Times New Roman" w:hAnsi="Times New Roman" w:cs="Times New Roman"/>
        </w:rPr>
        <w:t>la municipalité doit maintenir à jour ses plans de mesures d’urgence et assurer une communication efficace en situation de crise ;</w:t>
      </w:r>
    </w:p>
    <w:p w14:paraId="545F8D9D" w14:textId="7C570274" w:rsidR="00B94810" w:rsidRPr="00B94810" w:rsidRDefault="00B94810" w:rsidP="00B94810">
      <w:pPr>
        <w:spacing w:before="100" w:beforeAutospacing="1" w:after="100" w:afterAutospacing="1"/>
        <w:ind w:left="2159" w:hanging="1875"/>
        <w:rPr>
          <w:rFonts w:ascii="Times New Roman" w:eastAsia="Times New Roman" w:hAnsi="Times New Roman" w:cs="Times New Roman"/>
          <w:sz w:val="24"/>
          <w:szCs w:val="24"/>
        </w:rPr>
      </w:pPr>
      <w:r w:rsidRPr="004B28EA">
        <w:rPr>
          <w:rFonts w:ascii="Times New Roman" w:eastAsia="Times New Roman" w:hAnsi="Times New Roman"/>
        </w:rPr>
        <w:t>Attendu que</w:t>
      </w:r>
      <w:r w:rsidRPr="00B948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94810">
        <w:rPr>
          <w:rFonts w:ascii="Times New Roman" w:eastAsia="Times New Roman" w:hAnsi="Times New Roman" w:cs="Times New Roman"/>
          <w:sz w:val="24"/>
          <w:szCs w:val="24"/>
        </w:rPr>
        <w:t>la firme Rezilio Technologie Inc. offre une plateforme numérique spécialisée en gestion des mesures d’urgence, continuité des opérations et communications d’alerte ;</w:t>
      </w:r>
    </w:p>
    <w:p w14:paraId="70C8B37F" w14:textId="4F04D58C" w:rsidR="00B94810" w:rsidRPr="00B94810" w:rsidRDefault="00B94810" w:rsidP="00B94810">
      <w:pPr>
        <w:spacing w:before="100" w:beforeAutospacing="1" w:after="100" w:afterAutospacing="1"/>
        <w:ind w:left="2159" w:hanging="1875"/>
        <w:rPr>
          <w:rFonts w:ascii="Times New Roman" w:eastAsia="Times New Roman" w:hAnsi="Times New Roman" w:cs="Times New Roman"/>
          <w:sz w:val="24"/>
          <w:szCs w:val="24"/>
        </w:rPr>
      </w:pPr>
      <w:r w:rsidRPr="004B28EA">
        <w:rPr>
          <w:rFonts w:ascii="Times New Roman" w:eastAsia="Times New Roman" w:hAnsi="Times New Roman"/>
        </w:rPr>
        <w:t>Attendu que</w:t>
      </w:r>
      <w:r w:rsidRPr="00B948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94810">
        <w:rPr>
          <w:rFonts w:ascii="Times New Roman" w:eastAsia="Times New Roman" w:hAnsi="Times New Roman" w:cs="Times New Roman"/>
          <w:sz w:val="24"/>
          <w:szCs w:val="24"/>
        </w:rPr>
        <w:t>le conseil souhaite conclure une entente d’une durée de trois (3) ans afin d’assurer la stabilité et la continuité du service ;</w:t>
      </w:r>
    </w:p>
    <w:p w14:paraId="0F064EB2" w14:textId="2B8FF90F" w:rsidR="00B94810" w:rsidRPr="00B94810" w:rsidRDefault="00B94810" w:rsidP="00B94810">
      <w:pPr>
        <w:suppressAutoHyphens/>
        <w:spacing w:line="259" w:lineRule="auto"/>
        <w:ind w:left="2160" w:hanging="1876"/>
        <w:rPr>
          <w:rFonts w:ascii="Times New Roman" w:eastAsia="Times New Roman" w:hAnsi="Times New Roman" w:cs="Times New Roman"/>
          <w:bCs/>
          <w:sz w:val="24"/>
          <w:szCs w:val="24"/>
        </w:rPr>
      </w:pPr>
      <w:r w:rsidRPr="004B28EA">
        <w:rPr>
          <w:rFonts w:ascii="Times New Roman" w:eastAsia="Calibri" w:hAnsi="Times New Roman"/>
          <w:bCs/>
          <w:color w:val="000000"/>
          <w:spacing w:val="-3"/>
        </w:rPr>
        <w:t xml:space="preserve">En conséquence, il est proposé et résolu unanimement par les conseillers </w:t>
      </w:r>
      <w:r w:rsidR="00602E11">
        <w:rPr>
          <w:rFonts w:ascii="Times New Roman" w:eastAsia="Times New Roman" w:hAnsi="Times New Roman" w:cs="Times New Roman"/>
          <w:bCs/>
          <w:sz w:val="24"/>
          <w:szCs w:val="24"/>
        </w:rPr>
        <w:t>d</w:t>
      </w:r>
      <w:r w:rsidRPr="00B94810">
        <w:rPr>
          <w:rFonts w:ascii="Times New Roman" w:eastAsia="Times New Roman" w:hAnsi="Times New Roman" w:cs="Times New Roman"/>
          <w:bCs/>
          <w:sz w:val="24"/>
          <w:szCs w:val="24"/>
        </w:rPr>
        <w:t>’octroyer un contrat</w:t>
      </w:r>
    </w:p>
    <w:p w14:paraId="153CE203" w14:textId="77777777" w:rsidR="00B94810" w:rsidRPr="00B94810" w:rsidRDefault="00B94810" w:rsidP="00B94810">
      <w:pPr>
        <w:suppressAutoHyphens/>
        <w:spacing w:line="259" w:lineRule="auto"/>
        <w:ind w:left="2160" w:hanging="1876"/>
        <w:rPr>
          <w:rFonts w:ascii="Times New Roman" w:eastAsia="Times New Roman" w:hAnsi="Times New Roman" w:cs="Times New Roman"/>
          <w:bCs/>
          <w:sz w:val="24"/>
          <w:szCs w:val="24"/>
        </w:rPr>
      </w:pPr>
      <w:r w:rsidRPr="00B94810">
        <w:rPr>
          <w:rFonts w:ascii="Times New Roman" w:eastAsia="Times New Roman" w:hAnsi="Times New Roman" w:cs="Times New Roman"/>
          <w:bCs/>
          <w:sz w:val="24"/>
          <w:szCs w:val="24"/>
        </w:rPr>
        <w:t>d’une durée de trois (3) ans à Rezilio Technologie Inc. pour l’utilisation de sa</w:t>
      </w:r>
    </w:p>
    <w:p w14:paraId="7D21345A" w14:textId="74A26656" w:rsidR="00B94810" w:rsidRPr="00B94810" w:rsidRDefault="00B94810" w:rsidP="00B94810">
      <w:pPr>
        <w:suppressAutoHyphens/>
        <w:spacing w:line="259" w:lineRule="auto"/>
        <w:ind w:left="2160" w:hanging="1876"/>
        <w:rPr>
          <w:rFonts w:ascii="Times New Roman" w:eastAsia="Times New Roman" w:hAnsi="Times New Roman" w:cs="Times New Roman"/>
          <w:bCs/>
          <w:sz w:val="24"/>
          <w:szCs w:val="24"/>
        </w:rPr>
      </w:pPr>
      <w:r w:rsidRPr="00B94810">
        <w:rPr>
          <w:rFonts w:ascii="Times New Roman" w:eastAsia="Times New Roman" w:hAnsi="Times New Roman" w:cs="Times New Roman"/>
          <w:bCs/>
          <w:sz w:val="24"/>
          <w:szCs w:val="24"/>
        </w:rPr>
        <w:t>plateforme de gestion des mesures d’urgence et de communications ;</w:t>
      </w:r>
    </w:p>
    <w:p w14:paraId="7DE26251" w14:textId="7295ED62" w:rsidR="00B94810" w:rsidRPr="00B94810" w:rsidRDefault="00B94810" w:rsidP="00B94810">
      <w:pPr>
        <w:spacing w:before="100" w:beforeAutospacing="1" w:after="100" w:afterAutospacing="1"/>
        <w:ind w:left="284"/>
        <w:rPr>
          <w:rFonts w:ascii="Times New Roman" w:eastAsia="Times New Roman" w:hAnsi="Times New Roman" w:cs="Times New Roman"/>
          <w:sz w:val="24"/>
          <w:szCs w:val="24"/>
        </w:rPr>
      </w:pPr>
      <w:r w:rsidRPr="00B94810">
        <w:rPr>
          <w:rFonts w:ascii="Times New Roman" w:eastAsia="Times New Roman" w:hAnsi="Times New Roman" w:cs="Times New Roman"/>
          <w:sz w:val="24"/>
          <w:szCs w:val="24"/>
        </w:rPr>
        <w:t>D’autoriser le direct</w:t>
      </w:r>
      <w:r>
        <w:rPr>
          <w:rFonts w:ascii="Times New Roman" w:eastAsia="Times New Roman" w:hAnsi="Times New Roman" w:cs="Times New Roman"/>
          <w:sz w:val="24"/>
          <w:szCs w:val="24"/>
        </w:rPr>
        <w:t>rice</w:t>
      </w:r>
      <w:r w:rsidRPr="00B94810">
        <w:rPr>
          <w:rFonts w:ascii="Times New Roman" w:eastAsia="Times New Roman" w:hAnsi="Times New Roman" w:cs="Times New Roman"/>
          <w:sz w:val="24"/>
          <w:szCs w:val="24"/>
        </w:rPr>
        <w:t xml:space="preserve"> général</w:t>
      </w:r>
      <w:r>
        <w:rPr>
          <w:rFonts w:ascii="Times New Roman" w:eastAsia="Times New Roman" w:hAnsi="Times New Roman" w:cs="Times New Roman"/>
          <w:sz w:val="24"/>
          <w:szCs w:val="24"/>
        </w:rPr>
        <w:t>e</w:t>
      </w:r>
      <w:r w:rsidRPr="00B94810">
        <w:rPr>
          <w:rFonts w:ascii="Times New Roman" w:eastAsia="Times New Roman" w:hAnsi="Times New Roman" w:cs="Times New Roman"/>
          <w:sz w:val="24"/>
          <w:szCs w:val="24"/>
        </w:rPr>
        <w:t xml:space="preserve"> et greffièr</w:t>
      </w:r>
      <w:r>
        <w:rPr>
          <w:rFonts w:ascii="Times New Roman" w:eastAsia="Times New Roman" w:hAnsi="Times New Roman" w:cs="Times New Roman"/>
          <w:sz w:val="24"/>
          <w:szCs w:val="24"/>
        </w:rPr>
        <w:t>e</w:t>
      </w:r>
      <w:r w:rsidRPr="00B94810">
        <w:rPr>
          <w:rFonts w:ascii="Times New Roman" w:eastAsia="Times New Roman" w:hAnsi="Times New Roman" w:cs="Times New Roman"/>
          <w:sz w:val="24"/>
          <w:szCs w:val="24"/>
        </w:rPr>
        <w:t>-trésorièr</w:t>
      </w:r>
      <w:r>
        <w:rPr>
          <w:rFonts w:ascii="Times New Roman" w:eastAsia="Times New Roman" w:hAnsi="Times New Roman" w:cs="Times New Roman"/>
          <w:sz w:val="24"/>
          <w:szCs w:val="24"/>
        </w:rPr>
        <w:t>e</w:t>
      </w:r>
      <w:r w:rsidRPr="00B94810">
        <w:rPr>
          <w:rFonts w:ascii="Times New Roman" w:eastAsia="Times New Roman" w:hAnsi="Times New Roman" w:cs="Times New Roman"/>
          <w:sz w:val="24"/>
          <w:szCs w:val="24"/>
        </w:rPr>
        <w:t xml:space="preserve"> à signer, pour et au nom de la municipalité, tout document relatif à cette entente ;</w:t>
      </w:r>
    </w:p>
    <w:p w14:paraId="70E2C6EB" w14:textId="4C6BF4E7" w:rsidR="00B94810" w:rsidRPr="00B94810" w:rsidRDefault="00B94810" w:rsidP="00B94810">
      <w:pPr>
        <w:spacing w:before="100" w:beforeAutospacing="1" w:after="100" w:afterAutospacing="1"/>
        <w:ind w:left="284"/>
        <w:rPr>
          <w:rFonts w:ascii="Times New Roman" w:eastAsia="Times New Roman" w:hAnsi="Times New Roman" w:cs="Times New Roman"/>
          <w:sz w:val="24"/>
          <w:szCs w:val="24"/>
        </w:rPr>
      </w:pPr>
      <w:r w:rsidRPr="00B94810">
        <w:rPr>
          <w:rFonts w:ascii="Times New Roman" w:eastAsia="Times New Roman" w:hAnsi="Times New Roman" w:cs="Times New Roman"/>
          <w:sz w:val="24"/>
          <w:szCs w:val="24"/>
        </w:rPr>
        <w:t xml:space="preserve">D’autoriser le paiement des honoraires annuels </w:t>
      </w:r>
      <w:r w:rsidR="00A675A5">
        <w:rPr>
          <w:rFonts w:ascii="Times New Roman" w:eastAsia="Times New Roman" w:hAnsi="Times New Roman" w:cs="Times New Roman"/>
          <w:sz w:val="24"/>
          <w:szCs w:val="24"/>
        </w:rPr>
        <w:t>de 1060.07$ taxes incluses</w:t>
      </w:r>
      <w:r w:rsidR="00705205">
        <w:rPr>
          <w:rFonts w:ascii="Times New Roman" w:eastAsia="Times New Roman" w:hAnsi="Times New Roman" w:cs="Times New Roman"/>
          <w:sz w:val="24"/>
          <w:szCs w:val="24"/>
        </w:rPr>
        <w:t xml:space="preserve"> tel que budgété</w:t>
      </w:r>
      <w:r w:rsidRPr="00B94810">
        <w:rPr>
          <w:rFonts w:ascii="Times New Roman" w:eastAsia="Times New Roman" w:hAnsi="Times New Roman" w:cs="Times New Roman"/>
          <w:sz w:val="24"/>
          <w:szCs w:val="24"/>
        </w:rPr>
        <w:t>.</w:t>
      </w:r>
    </w:p>
    <w:p w14:paraId="0A65DE47" w14:textId="77777777" w:rsidR="00B94810" w:rsidRDefault="00B94810" w:rsidP="00B94810">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70928141" w14:textId="77777777" w:rsidR="00494318" w:rsidRDefault="00494318" w:rsidP="00B94810">
      <w:pPr>
        <w:spacing w:line="280" w:lineRule="atLeast"/>
        <w:jc w:val="right"/>
        <w:rPr>
          <w:rFonts w:ascii="Times New Roman" w:eastAsia="Times New Roman" w:hAnsi="Times New Roman"/>
          <w:b/>
          <w:bCs/>
          <w:caps/>
          <w:spacing w:val="-3"/>
          <w:sz w:val="18"/>
          <w:szCs w:val="18"/>
        </w:rPr>
      </w:pPr>
    </w:p>
    <w:p w14:paraId="16F000A1" w14:textId="7C684BB8" w:rsidR="004E7956" w:rsidRPr="008E432A" w:rsidRDefault="00494318" w:rsidP="00220AE2">
      <w:pPr>
        <w:spacing w:line="259" w:lineRule="auto"/>
        <w:ind w:left="284" w:hanging="1844"/>
        <w:rPr>
          <w:rFonts w:ascii="Times New Roman" w:eastAsia="Times New Roman" w:hAnsi="Times New Roman" w:cs="Times New Roman"/>
          <w:b/>
          <w:u w:val="single"/>
        </w:rPr>
      </w:pPr>
      <w:r w:rsidRPr="00494318">
        <w:rPr>
          <w:rFonts w:ascii="Times New Roman" w:eastAsia="Times New Roman" w:hAnsi="Times New Roman"/>
          <w:b/>
          <w:bCs/>
          <w:caps/>
          <w:spacing w:val="-3"/>
          <w:u w:val="single"/>
        </w:rPr>
        <w:t>2026-03-084</w:t>
      </w:r>
      <w:r>
        <w:rPr>
          <w:rFonts w:ascii="Times New Roman" w:eastAsia="Times New Roman" w:hAnsi="Times New Roman"/>
          <w:b/>
          <w:bCs/>
          <w:caps/>
          <w:spacing w:val="-3"/>
        </w:rPr>
        <w:tab/>
      </w:r>
      <w:bookmarkStart w:id="8" w:name="_Hlk29459985"/>
      <w:r w:rsidR="004E7956" w:rsidRPr="008E432A">
        <w:rPr>
          <w:rFonts w:ascii="Times New Roman" w:eastAsia="Times New Roman" w:hAnsi="Times New Roman" w:cs="Times New Roman"/>
          <w:b/>
          <w:u w:val="single"/>
        </w:rPr>
        <w:t>4</w:t>
      </w:r>
      <w:r w:rsidR="004E7956" w:rsidRPr="004E7956">
        <w:rPr>
          <w:rFonts w:ascii="Times New Roman" w:eastAsia="Times New Roman" w:hAnsi="Times New Roman" w:cs="Times New Roman"/>
          <w:b/>
          <w:u w:val="single"/>
        </w:rPr>
        <w:t>E</w:t>
      </w:r>
      <w:bookmarkEnd w:id="8"/>
      <w:r w:rsidR="004E7956">
        <w:rPr>
          <w:rFonts w:ascii="Times New Roman" w:eastAsia="Times New Roman" w:hAnsi="Times New Roman" w:cs="Times New Roman"/>
          <w:b/>
          <w:u w:val="single"/>
        </w:rPr>
        <w:t>-A</w:t>
      </w:r>
      <w:r w:rsidR="004E7956" w:rsidRPr="008E432A">
        <w:rPr>
          <w:rFonts w:ascii="Times New Roman" w:eastAsia="Times New Roman" w:hAnsi="Times New Roman" w:cs="Times New Roman"/>
          <w:b/>
          <w:u w:val="single"/>
        </w:rPr>
        <w:t>UTORISATION DE PAIEMENT – QUOTE-PART 202</w:t>
      </w:r>
      <w:r w:rsidR="004E7956">
        <w:rPr>
          <w:rFonts w:ascii="Times New Roman" w:eastAsia="Times New Roman" w:hAnsi="Times New Roman" w:cs="Times New Roman"/>
          <w:b/>
          <w:u w:val="single"/>
        </w:rPr>
        <w:t xml:space="preserve">6 </w:t>
      </w:r>
      <w:r w:rsidR="004E7956" w:rsidRPr="008E432A">
        <w:rPr>
          <w:rFonts w:ascii="Times New Roman" w:eastAsia="Times New Roman" w:hAnsi="Times New Roman" w:cs="Times New Roman"/>
          <w:b/>
          <w:u w:val="single"/>
        </w:rPr>
        <w:t>DE LA MRC JARDINS</w:t>
      </w:r>
      <w:r w:rsidR="004E7956">
        <w:rPr>
          <w:rFonts w:ascii="Times New Roman" w:eastAsia="Times New Roman" w:hAnsi="Times New Roman" w:cs="Times New Roman"/>
          <w:b/>
          <w:u w:val="single"/>
        </w:rPr>
        <w:t>-</w:t>
      </w:r>
    </w:p>
    <w:p w14:paraId="1054DC22" w14:textId="77777777" w:rsidR="004E7956" w:rsidRPr="00107CC4" w:rsidRDefault="004E7956" w:rsidP="004E7956">
      <w:pPr>
        <w:tabs>
          <w:tab w:val="left" w:pos="0"/>
        </w:tabs>
        <w:ind w:left="284" w:hanging="1844"/>
        <w:rPr>
          <w:rFonts w:ascii="Times New Roman" w:eastAsia="Times New Roman" w:hAnsi="Times New Roman" w:cs="Times New Roman"/>
          <w:b/>
          <w:u w:val="single"/>
        </w:rPr>
      </w:pPr>
      <w:r w:rsidRPr="008E432A">
        <w:rPr>
          <w:rFonts w:ascii="Times New Roman" w:eastAsia="Times New Roman" w:hAnsi="Times New Roman" w:cs="Times New Roman"/>
          <w:b/>
        </w:rPr>
        <w:tab/>
        <w:t xml:space="preserve">      </w:t>
      </w:r>
      <w:r w:rsidRPr="008E432A">
        <w:rPr>
          <w:rFonts w:ascii="Times New Roman" w:eastAsia="Times New Roman" w:hAnsi="Times New Roman" w:cs="Times New Roman"/>
          <w:b/>
          <w:u w:val="single"/>
        </w:rPr>
        <w:t>DE-NAPIERVILLE</w:t>
      </w:r>
    </w:p>
    <w:p w14:paraId="228DCE4F" w14:textId="77777777" w:rsidR="004E7956" w:rsidRPr="00107CC4" w:rsidRDefault="004E7956" w:rsidP="004E7956">
      <w:pPr>
        <w:tabs>
          <w:tab w:val="left" w:pos="0"/>
        </w:tabs>
        <w:ind w:hanging="1800"/>
        <w:rPr>
          <w:rFonts w:ascii="Times New Roman" w:eastAsia="Times New Roman" w:hAnsi="Times New Roman" w:cs="Times New Roman"/>
        </w:rPr>
      </w:pPr>
      <w:r w:rsidRPr="00107CC4">
        <w:rPr>
          <w:rFonts w:ascii="Times New Roman" w:eastAsia="Times New Roman" w:hAnsi="Times New Roman" w:cs="Times New Roman"/>
        </w:rPr>
        <w:tab/>
      </w:r>
    </w:p>
    <w:p w14:paraId="35306AE4" w14:textId="77777777" w:rsidR="004E7956" w:rsidRPr="00107CC4" w:rsidRDefault="004E7956" w:rsidP="004E7956">
      <w:pPr>
        <w:ind w:left="284" w:hanging="2084"/>
        <w:rPr>
          <w:rFonts w:ascii="Times New Roman" w:eastAsia="Times New Roman" w:hAnsi="Times New Roman" w:cs="Times New Roman"/>
        </w:rPr>
      </w:pPr>
      <w:r w:rsidRPr="00107CC4">
        <w:rPr>
          <w:rFonts w:ascii="Times New Roman" w:eastAsia="Times New Roman" w:hAnsi="Times New Roman" w:cs="Times New Roman"/>
        </w:rPr>
        <w:tab/>
        <w:t>Il est proposé et résolu à l’unanimité par les conseillers ce qui suit :</w:t>
      </w:r>
    </w:p>
    <w:p w14:paraId="1D817D87" w14:textId="77777777" w:rsidR="004E7956" w:rsidRPr="00107CC4" w:rsidRDefault="004E7956" w:rsidP="004E7956">
      <w:pPr>
        <w:tabs>
          <w:tab w:val="left" w:pos="0"/>
        </w:tabs>
        <w:rPr>
          <w:rFonts w:ascii="Times New Roman" w:eastAsia="Times New Roman" w:hAnsi="Times New Roman" w:cs="Times New Roman"/>
        </w:rPr>
      </w:pPr>
    </w:p>
    <w:p w14:paraId="1D879F5E" w14:textId="77777777" w:rsidR="004E7956" w:rsidRDefault="004E7956" w:rsidP="004E7956">
      <w:pPr>
        <w:tabs>
          <w:tab w:val="left" w:pos="426"/>
        </w:tabs>
        <w:ind w:left="426" w:hanging="142"/>
        <w:rPr>
          <w:rFonts w:ascii="Times New Roman" w:eastAsia="Times New Roman" w:hAnsi="Times New Roman" w:cs="Times New Roman"/>
        </w:rPr>
      </w:pPr>
      <w:r w:rsidRPr="00107CC4">
        <w:rPr>
          <w:rFonts w:ascii="Times New Roman" w:eastAsia="Times New Roman" w:hAnsi="Times New Roman" w:cs="Times New Roman"/>
        </w:rPr>
        <w:t xml:space="preserve">Que ce Conseil autorise le paiement de la facture de la MRC des Jardins-de-Napierville </w:t>
      </w:r>
      <w:r>
        <w:rPr>
          <w:rFonts w:ascii="Times New Roman" w:eastAsia="Times New Roman" w:hAnsi="Times New Roman" w:cs="Times New Roman"/>
        </w:rPr>
        <w:t xml:space="preserve">   </w:t>
      </w:r>
    </w:p>
    <w:p w14:paraId="7F9FD799" w14:textId="77777777" w:rsidR="004E7956" w:rsidRDefault="004E7956" w:rsidP="004E7956">
      <w:pPr>
        <w:tabs>
          <w:tab w:val="left" w:pos="426"/>
        </w:tabs>
        <w:ind w:left="426" w:hanging="142"/>
        <w:rPr>
          <w:rFonts w:ascii="Times New Roman" w:eastAsia="Times New Roman" w:hAnsi="Times New Roman" w:cs="Times New Roman"/>
        </w:rPr>
      </w:pPr>
      <w:r w:rsidRPr="00107CC4">
        <w:rPr>
          <w:rFonts w:ascii="Times New Roman" w:eastAsia="Times New Roman" w:hAnsi="Times New Roman" w:cs="Times New Roman"/>
        </w:rPr>
        <w:t>représentant la quote-part de la municipalité du Village de Hemmingford pour l’année 202</w:t>
      </w:r>
      <w:r>
        <w:rPr>
          <w:rFonts w:ascii="Times New Roman" w:eastAsia="Times New Roman" w:hAnsi="Times New Roman" w:cs="Times New Roman"/>
        </w:rPr>
        <w:t>6</w:t>
      </w:r>
      <w:r w:rsidRPr="00107CC4">
        <w:rPr>
          <w:rFonts w:ascii="Times New Roman" w:eastAsia="Times New Roman" w:hAnsi="Times New Roman" w:cs="Times New Roman"/>
        </w:rPr>
        <w:t xml:space="preserve"> au</w:t>
      </w:r>
    </w:p>
    <w:p w14:paraId="0BB96F93" w14:textId="6157C7FB" w:rsidR="004E7956" w:rsidRPr="00107CC4" w:rsidRDefault="004E7956" w:rsidP="004E7956">
      <w:pPr>
        <w:tabs>
          <w:tab w:val="left" w:pos="426"/>
        </w:tabs>
        <w:ind w:left="426" w:hanging="142"/>
        <w:rPr>
          <w:rFonts w:ascii="Times New Roman" w:eastAsia="Times New Roman" w:hAnsi="Times New Roman" w:cs="Times New Roman"/>
        </w:rPr>
      </w:pPr>
      <w:r w:rsidRPr="00107CC4">
        <w:rPr>
          <w:rFonts w:ascii="Times New Roman" w:eastAsia="Times New Roman" w:hAnsi="Times New Roman" w:cs="Times New Roman"/>
        </w:rPr>
        <w:t xml:space="preserve">montant de </w:t>
      </w:r>
      <w:r>
        <w:rPr>
          <w:rFonts w:ascii="Times New Roman" w:eastAsia="Times New Roman" w:hAnsi="Times New Roman" w:cs="Times New Roman"/>
        </w:rPr>
        <w:t>215 125</w:t>
      </w:r>
      <w:r w:rsidRPr="00107CC4">
        <w:rPr>
          <w:rFonts w:ascii="Times New Roman" w:eastAsia="Times New Roman" w:hAnsi="Times New Roman" w:cs="Times New Roman"/>
        </w:rPr>
        <w:t>$, payable de la façon suivante :</w:t>
      </w:r>
    </w:p>
    <w:p w14:paraId="63FA1179" w14:textId="77777777" w:rsidR="004E7956" w:rsidRPr="00107CC4" w:rsidRDefault="004E7956" w:rsidP="004E7956">
      <w:pPr>
        <w:tabs>
          <w:tab w:val="left" w:pos="0"/>
        </w:tabs>
        <w:rPr>
          <w:rFonts w:ascii="Times New Roman" w:eastAsia="Times New Roman" w:hAnsi="Times New Roman" w:cs="Times New Roman"/>
        </w:rPr>
      </w:pPr>
    </w:p>
    <w:p w14:paraId="0B7D3C35" w14:textId="53930EF2" w:rsidR="004E7956" w:rsidRPr="009F5F53" w:rsidRDefault="004E7956" w:rsidP="004E7956">
      <w:pPr>
        <w:tabs>
          <w:tab w:val="left" w:pos="0"/>
        </w:tabs>
        <w:ind w:hanging="1843"/>
        <w:rPr>
          <w:rFonts w:ascii="Times New Roman" w:eastAsia="Times New Roman" w:hAnsi="Times New Roman" w:cs="Times New Roman"/>
        </w:rPr>
      </w:pPr>
      <w:r w:rsidRPr="00107CC4">
        <w:rPr>
          <w:rFonts w:ascii="Times New Roman" w:eastAsia="Times New Roman" w:hAnsi="Times New Roman" w:cs="Times New Roman"/>
        </w:rPr>
        <w:tab/>
      </w:r>
      <w:r w:rsidRPr="00107CC4">
        <w:rPr>
          <w:rFonts w:ascii="Times New Roman" w:eastAsia="Times New Roman" w:hAnsi="Times New Roman" w:cs="Times New Roman"/>
        </w:rPr>
        <w:tab/>
      </w:r>
      <w:r>
        <w:rPr>
          <w:rFonts w:ascii="Times New Roman" w:eastAsia="Times New Roman" w:hAnsi="Times New Roman" w:cs="Times New Roman"/>
        </w:rPr>
        <w:t>71 708.34</w:t>
      </w:r>
      <w:r w:rsidRPr="009F5F53">
        <w:rPr>
          <w:rFonts w:ascii="Times New Roman" w:eastAsia="Times New Roman" w:hAnsi="Times New Roman" w:cs="Times New Roman"/>
        </w:rPr>
        <w:t>$ au plus tard le 1</w:t>
      </w:r>
      <w:r>
        <w:rPr>
          <w:rFonts w:ascii="Times New Roman" w:eastAsia="Times New Roman" w:hAnsi="Times New Roman" w:cs="Times New Roman"/>
        </w:rPr>
        <w:t>6</w:t>
      </w:r>
      <w:r w:rsidRPr="009F5F53">
        <w:rPr>
          <w:rFonts w:ascii="Times New Roman" w:eastAsia="Times New Roman" w:hAnsi="Times New Roman" w:cs="Times New Roman"/>
        </w:rPr>
        <w:t xml:space="preserve"> mars 202</w:t>
      </w:r>
      <w:r>
        <w:rPr>
          <w:rFonts w:ascii="Times New Roman" w:eastAsia="Times New Roman" w:hAnsi="Times New Roman" w:cs="Times New Roman"/>
        </w:rPr>
        <w:t>6</w:t>
      </w:r>
      <w:r w:rsidRPr="009F5F53">
        <w:rPr>
          <w:rFonts w:ascii="Times New Roman" w:eastAsia="Times New Roman" w:hAnsi="Times New Roman" w:cs="Times New Roman"/>
        </w:rPr>
        <w:t xml:space="preserve"> ;</w:t>
      </w:r>
    </w:p>
    <w:p w14:paraId="5E7B6A49" w14:textId="321F0C9B" w:rsidR="004E7956" w:rsidRPr="009F5F53" w:rsidRDefault="004E7956" w:rsidP="004E7956">
      <w:pPr>
        <w:tabs>
          <w:tab w:val="left" w:pos="0"/>
        </w:tabs>
        <w:ind w:hanging="1843"/>
        <w:rPr>
          <w:rFonts w:ascii="Times New Roman" w:eastAsia="Times New Roman" w:hAnsi="Times New Roman" w:cs="Times New Roman"/>
        </w:rPr>
      </w:pPr>
      <w:r w:rsidRPr="009F5F53">
        <w:rPr>
          <w:rFonts w:ascii="Times New Roman" w:eastAsia="Times New Roman" w:hAnsi="Times New Roman" w:cs="Times New Roman"/>
        </w:rPr>
        <w:tab/>
      </w:r>
      <w:r w:rsidRPr="009F5F53">
        <w:rPr>
          <w:rFonts w:ascii="Times New Roman" w:eastAsia="Times New Roman" w:hAnsi="Times New Roman" w:cs="Times New Roman"/>
        </w:rPr>
        <w:tab/>
      </w:r>
      <w:r>
        <w:rPr>
          <w:rFonts w:ascii="Times New Roman" w:eastAsia="Times New Roman" w:hAnsi="Times New Roman" w:cs="Times New Roman"/>
        </w:rPr>
        <w:t>71 708.33</w:t>
      </w:r>
      <w:r w:rsidRPr="009F5F53">
        <w:rPr>
          <w:rFonts w:ascii="Times New Roman" w:eastAsia="Times New Roman" w:hAnsi="Times New Roman" w:cs="Times New Roman"/>
        </w:rPr>
        <w:t>$ au plus tard le 1</w:t>
      </w:r>
      <w:r>
        <w:rPr>
          <w:rFonts w:ascii="Times New Roman" w:eastAsia="Times New Roman" w:hAnsi="Times New Roman" w:cs="Times New Roman"/>
        </w:rPr>
        <w:t>5</w:t>
      </w:r>
      <w:r w:rsidRPr="009F5F53">
        <w:rPr>
          <w:rFonts w:ascii="Times New Roman" w:eastAsia="Times New Roman" w:hAnsi="Times New Roman" w:cs="Times New Roman"/>
        </w:rPr>
        <w:t xml:space="preserve"> juin 202</w:t>
      </w:r>
      <w:r>
        <w:rPr>
          <w:rFonts w:ascii="Times New Roman" w:eastAsia="Times New Roman" w:hAnsi="Times New Roman" w:cs="Times New Roman"/>
        </w:rPr>
        <w:t>6</w:t>
      </w:r>
      <w:r w:rsidRPr="009F5F53">
        <w:rPr>
          <w:rFonts w:ascii="Times New Roman" w:eastAsia="Times New Roman" w:hAnsi="Times New Roman" w:cs="Times New Roman"/>
        </w:rPr>
        <w:t xml:space="preserve"> ;</w:t>
      </w:r>
    </w:p>
    <w:p w14:paraId="3FA952BA" w14:textId="2B9D8DD6" w:rsidR="004E7956" w:rsidRPr="00107CC4" w:rsidRDefault="004E7956" w:rsidP="004E7956">
      <w:pPr>
        <w:tabs>
          <w:tab w:val="left" w:pos="0"/>
          <w:tab w:val="center" w:pos="567"/>
        </w:tabs>
        <w:rPr>
          <w:rFonts w:ascii="Times New Roman" w:eastAsia="Times New Roman" w:hAnsi="Times New Roman" w:cs="Times New Roman"/>
        </w:rPr>
      </w:pPr>
      <w:r w:rsidRPr="009F5F53">
        <w:rPr>
          <w:rFonts w:ascii="Times New Roman" w:eastAsia="Times New Roman" w:hAnsi="Times New Roman" w:cs="Times New Roman"/>
        </w:rPr>
        <w:lastRenderedPageBreak/>
        <w:tab/>
      </w:r>
      <w:r w:rsidRPr="009F5F53">
        <w:rPr>
          <w:rFonts w:ascii="Times New Roman" w:eastAsia="Times New Roman" w:hAnsi="Times New Roman" w:cs="Times New Roman"/>
        </w:rPr>
        <w:tab/>
      </w:r>
      <w:r>
        <w:rPr>
          <w:rFonts w:ascii="Times New Roman" w:eastAsia="Times New Roman" w:hAnsi="Times New Roman" w:cs="Times New Roman"/>
        </w:rPr>
        <w:t>71 708.33</w:t>
      </w:r>
      <w:r w:rsidRPr="009F5F53">
        <w:rPr>
          <w:rFonts w:ascii="Times New Roman" w:eastAsia="Times New Roman" w:hAnsi="Times New Roman" w:cs="Times New Roman"/>
        </w:rPr>
        <w:t xml:space="preserve">$ au plus tard le </w:t>
      </w:r>
      <w:r>
        <w:rPr>
          <w:rFonts w:ascii="Times New Roman" w:eastAsia="Times New Roman" w:hAnsi="Times New Roman" w:cs="Times New Roman"/>
        </w:rPr>
        <w:t>21</w:t>
      </w:r>
      <w:r w:rsidRPr="009F5F53">
        <w:rPr>
          <w:rFonts w:ascii="Times New Roman" w:eastAsia="Times New Roman" w:hAnsi="Times New Roman" w:cs="Times New Roman"/>
        </w:rPr>
        <w:t xml:space="preserve"> septembre 202</w:t>
      </w:r>
      <w:r>
        <w:rPr>
          <w:rFonts w:ascii="Times New Roman" w:eastAsia="Times New Roman" w:hAnsi="Times New Roman" w:cs="Times New Roman"/>
        </w:rPr>
        <w:t>6</w:t>
      </w:r>
      <w:r w:rsidRPr="009F5F53">
        <w:rPr>
          <w:rFonts w:ascii="Times New Roman" w:eastAsia="Times New Roman" w:hAnsi="Times New Roman" w:cs="Times New Roman"/>
        </w:rPr>
        <w:t xml:space="preserve"> ;</w:t>
      </w:r>
    </w:p>
    <w:p w14:paraId="5DD78C19" w14:textId="77777777" w:rsidR="004E7956" w:rsidRPr="00107CC4" w:rsidRDefault="004E7956" w:rsidP="004E7956">
      <w:pPr>
        <w:tabs>
          <w:tab w:val="left" w:pos="0"/>
          <w:tab w:val="center" w:pos="567"/>
        </w:tabs>
        <w:rPr>
          <w:rFonts w:ascii="Times New Roman" w:eastAsia="Times New Roman" w:hAnsi="Times New Roman" w:cs="Times New Roman"/>
          <w:color w:val="538135" w:themeColor="accent6" w:themeShade="BF"/>
        </w:rPr>
      </w:pPr>
    </w:p>
    <w:p w14:paraId="312695D1" w14:textId="2ED0C46A" w:rsidR="004E7956" w:rsidRDefault="004E7956" w:rsidP="00200233">
      <w:pPr>
        <w:tabs>
          <w:tab w:val="center" w:pos="284"/>
        </w:tabs>
        <w:rPr>
          <w:rFonts w:ascii="Times New Roman" w:eastAsia="Times New Roman" w:hAnsi="Times New Roman" w:cs="Times New Roman"/>
        </w:rPr>
      </w:pPr>
      <w:r>
        <w:rPr>
          <w:rFonts w:ascii="Times New Roman" w:eastAsia="Times New Roman" w:hAnsi="Times New Roman" w:cs="Times New Roman"/>
        </w:rPr>
        <w:tab/>
        <w:t xml:space="preserve">     </w:t>
      </w:r>
      <w:r w:rsidRPr="00107CC4">
        <w:rPr>
          <w:rFonts w:ascii="Times New Roman" w:eastAsia="Times New Roman" w:hAnsi="Times New Roman" w:cs="Times New Roman"/>
        </w:rPr>
        <w:t xml:space="preserve">Que cette dépense soit imputée aux dépenses de fonctionnement tel que prévu au budget de </w:t>
      </w:r>
    </w:p>
    <w:p w14:paraId="304E3AA2" w14:textId="72267530" w:rsidR="004E7956" w:rsidRDefault="004E7956" w:rsidP="004E7956">
      <w:pPr>
        <w:tabs>
          <w:tab w:val="center" w:pos="567"/>
        </w:tabs>
        <w:rPr>
          <w:rFonts w:ascii="Times New Roman" w:eastAsia="Times New Roman" w:hAnsi="Times New Roman" w:cs="Times New Roman"/>
        </w:rPr>
      </w:pPr>
      <w:r>
        <w:rPr>
          <w:rFonts w:ascii="Times New Roman" w:eastAsia="Times New Roman" w:hAnsi="Times New Roman" w:cs="Times New Roman"/>
        </w:rPr>
        <w:t xml:space="preserve">     </w:t>
      </w:r>
      <w:r w:rsidRPr="00107CC4">
        <w:rPr>
          <w:rFonts w:ascii="Times New Roman" w:eastAsia="Times New Roman" w:hAnsi="Times New Roman" w:cs="Times New Roman"/>
        </w:rPr>
        <w:t>202</w:t>
      </w:r>
      <w:r>
        <w:rPr>
          <w:rFonts w:ascii="Times New Roman" w:eastAsia="Times New Roman" w:hAnsi="Times New Roman" w:cs="Times New Roman"/>
        </w:rPr>
        <w:t>5</w:t>
      </w:r>
      <w:r w:rsidRPr="00107CC4">
        <w:rPr>
          <w:rFonts w:ascii="Times New Roman" w:eastAsia="Times New Roman" w:hAnsi="Times New Roman" w:cs="Times New Roman"/>
        </w:rPr>
        <w:t>.</w:t>
      </w:r>
    </w:p>
    <w:p w14:paraId="71F9E0CA" w14:textId="77777777" w:rsidR="004E7956" w:rsidRDefault="004E7956" w:rsidP="004E7956">
      <w:pPr>
        <w:tabs>
          <w:tab w:val="center" w:pos="567"/>
        </w:tabs>
        <w:rPr>
          <w:rFonts w:ascii="Times New Roman" w:eastAsia="Times New Roman" w:hAnsi="Times New Roman" w:cs="Times New Roman"/>
        </w:rPr>
      </w:pPr>
    </w:p>
    <w:p w14:paraId="6A348378" w14:textId="77777777" w:rsidR="004E7956" w:rsidRDefault="004E7956" w:rsidP="004E7956">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0D0D449E" w14:textId="77777777" w:rsidR="00AD64EE" w:rsidRDefault="00AD64EE" w:rsidP="004E7956">
      <w:pPr>
        <w:spacing w:line="280" w:lineRule="atLeast"/>
        <w:jc w:val="right"/>
        <w:rPr>
          <w:rFonts w:ascii="Times New Roman" w:eastAsia="Times New Roman" w:hAnsi="Times New Roman"/>
          <w:b/>
          <w:bCs/>
          <w:caps/>
          <w:spacing w:val="-3"/>
          <w:sz w:val="18"/>
          <w:szCs w:val="18"/>
        </w:rPr>
      </w:pPr>
    </w:p>
    <w:p w14:paraId="25337E58" w14:textId="3EB7B437" w:rsidR="00AD64EE" w:rsidRPr="004D3CCF" w:rsidRDefault="00AD64EE" w:rsidP="00220AE2">
      <w:pPr>
        <w:spacing w:line="280" w:lineRule="atLeast"/>
        <w:ind w:left="284" w:hanging="1844"/>
        <w:rPr>
          <w:rFonts w:ascii="Times New Roman" w:eastAsia="Times New Roman" w:hAnsi="Times New Roman"/>
          <w:b/>
          <w:bCs/>
          <w:caps/>
          <w:spacing w:val="-3"/>
        </w:rPr>
      </w:pPr>
      <w:r w:rsidRPr="00AD64EE">
        <w:rPr>
          <w:rFonts w:ascii="Times New Roman" w:eastAsia="Times New Roman" w:hAnsi="Times New Roman"/>
          <w:b/>
          <w:bCs/>
          <w:caps/>
          <w:spacing w:val="-3"/>
          <w:u w:val="single"/>
        </w:rPr>
        <w:t>2026-03-08</w:t>
      </w:r>
      <w:r w:rsidR="006D5931">
        <w:rPr>
          <w:rFonts w:ascii="Times New Roman" w:eastAsia="Times New Roman" w:hAnsi="Times New Roman"/>
          <w:b/>
          <w:bCs/>
          <w:caps/>
          <w:spacing w:val="-3"/>
          <w:u w:val="single"/>
        </w:rPr>
        <w:t>5</w:t>
      </w:r>
      <w:r>
        <w:rPr>
          <w:rFonts w:ascii="Times New Roman" w:eastAsia="Times New Roman" w:hAnsi="Times New Roman"/>
          <w:b/>
          <w:bCs/>
          <w:caps/>
          <w:spacing w:val="-3"/>
        </w:rPr>
        <w:tab/>
      </w:r>
      <w:r w:rsidR="00671044">
        <w:rPr>
          <w:rFonts w:ascii="Times New Roman" w:eastAsia="Times New Roman" w:hAnsi="Times New Roman"/>
          <w:b/>
          <w:bCs/>
          <w:caps/>
          <w:spacing w:val="-3"/>
          <w:u w:val="single"/>
        </w:rPr>
        <w:t>5A</w:t>
      </w:r>
      <w:r w:rsidRPr="004D3CCF">
        <w:rPr>
          <w:rFonts w:ascii="Times New Roman" w:eastAsia="Times New Roman" w:hAnsi="Times New Roman"/>
          <w:b/>
          <w:bCs/>
          <w:caps/>
          <w:spacing w:val="-3"/>
          <w:u w:val="single"/>
        </w:rPr>
        <w:t>-Service</w:t>
      </w:r>
      <w:r>
        <w:rPr>
          <w:rFonts w:ascii="Times New Roman" w:eastAsia="Times New Roman" w:hAnsi="Times New Roman"/>
          <w:b/>
          <w:bCs/>
          <w:caps/>
          <w:spacing w:val="-3"/>
          <w:u w:val="single"/>
        </w:rPr>
        <w:t>s</w:t>
      </w:r>
      <w:r w:rsidRPr="004D3CCF">
        <w:rPr>
          <w:rFonts w:ascii="Times New Roman" w:eastAsia="Times New Roman" w:hAnsi="Times New Roman"/>
          <w:b/>
          <w:bCs/>
          <w:caps/>
          <w:spacing w:val="-3"/>
          <w:u w:val="single"/>
        </w:rPr>
        <w:t xml:space="preserve"> REndu</w:t>
      </w:r>
      <w:r>
        <w:rPr>
          <w:rFonts w:ascii="Times New Roman" w:eastAsia="Times New Roman" w:hAnsi="Times New Roman"/>
          <w:b/>
          <w:bCs/>
          <w:caps/>
          <w:spacing w:val="-3"/>
          <w:u w:val="single"/>
        </w:rPr>
        <w:t>s</w:t>
      </w:r>
      <w:r w:rsidRPr="004D3CCF">
        <w:rPr>
          <w:rFonts w:ascii="Times New Roman" w:eastAsia="Times New Roman" w:hAnsi="Times New Roman"/>
          <w:b/>
          <w:bCs/>
          <w:caps/>
          <w:spacing w:val="-3"/>
          <w:u w:val="single"/>
        </w:rPr>
        <w:t xml:space="preserve"> TPI prevention</w:t>
      </w:r>
      <w:r>
        <w:rPr>
          <w:rFonts w:ascii="Times New Roman" w:eastAsia="Times New Roman" w:hAnsi="Times New Roman"/>
          <w:b/>
          <w:bCs/>
          <w:caps/>
          <w:spacing w:val="-3"/>
          <w:u w:val="single"/>
        </w:rPr>
        <w:t>n</w:t>
      </w:r>
      <w:r w:rsidRPr="004D3CCF">
        <w:rPr>
          <w:rFonts w:ascii="Times New Roman" w:eastAsia="Times New Roman" w:hAnsi="Times New Roman"/>
          <w:b/>
          <w:bCs/>
          <w:caps/>
          <w:spacing w:val="-3"/>
          <w:u w:val="single"/>
        </w:rPr>
        <w:t>ist</w:t>
      </w:r>
      <w:r>
        <w:rPr>
          <w:rFonts w:ascii="Times New Roman" w:eastAsia="Times New Roman" w:hAnsi="Times New Roman"/>
          <w:b/>
          <w:bCs/>
          <w:caps/>
          <w:spacing w:val="-3"/>
          <w:u w:val="single"/>
        </w:rPr>
        <w:t>e</w:t>
      </w:r>
      <w:r w:rsidRPr="004D3CCF">
        <w:rPr>
          <w:rFonts w:ascii="Times New Roman" w:eastAsia="Times New Roman" w:hAnsi="Times New Roman"/>
          <w:b/>
          <w:bCs/>
          <w:caps/>
          <w:spacing w:val="-3"/>
          <w:u w:val="single"/>
        </w:rPr>
        <w:t>s</w:t>
      </w:r>
      <w:r>
        <w:rPr>
          <w:rFonts w:ascii="Times New Roman" w:eastAsia="Times New Roman" w:hAnsi="Times New Roman"/>
          <w:b/>
          <w:bCs/>
          <w:caps/>
          <w:spacing w:val="-3"/>
          <w:u w:val="single"/>
        </w:rPr>
        <w:t xml:space="preserve"> et vérification avertisseurs fumée SEPTEMBRE </w:t>
      </w:r>
      <w:r w:rsidR="00A547AE">
        <w:rPr>
          <w:rFonts w:ascii="Times New Roman" w:eastAsia="Times New Roman" w:hAnsi="Times New Roman"/>
          <w:b/>
          <w:bCs/>
          <w:caps/>
          <w:spacing w:val="-3"/>
          <w:u w:val="single"/>
        </w:rPr>
        <w:t>À</w:t>
      </w:r>
      <w:r>
        <w:rPr>
          <w:rFonts w:ascii="Times New Roman" w:eastAsia="Times New Roman" w:hAnsi="Times New Roman"/>
          <w:b/>
          <w:bCs/>
          <w:caps/>
          <w:spacing w:val="-3"/>
          <w:u w:val="single"/>
        </w:rPr>
        <w:t xml:space="preserve"> Decembre 2025</w:t>
      </w:r>
    </w:p>
    <w:p w14:paraId="4382BA87" w14:textId="77777777" w:rsidR="00AD64EE" w:rsidRDefault="00AD64EE" w:rsidP="00AD64EE">
      <w:pPr>
        <w:tabs>
          <w:tab w:val="left" w:pos="0"/>
        </w:tabs>
        <w:overflowPunct w:val="0"/>
        <w:autoSpaceDE w:val="0"/>
        <w:autoSpaceDN w:val="0"/>
        <w:adjustRightInd w:val="0"/>
        <w:textAlignment w:val="baseline"/>
        <w:rPr>
          <w:rFonts w:ascii="Times New Roman" w:eastAsia="Times New Roman" w:hAnsi="Times New Roman" w:cs="Times New Roman"/>
          <w:b/>
          <w:bCs/>
          <w:sz w:val="24"/>
          <w:szCs w:val="24"/>
          <w:u w:val="single"/>
        </w:rPr>
      </w:pPr>
    </w:p>
    <w:p w14:paraId="030D0C56" w14:textId="77777777" w:rsidR="00E56FC0" w:rsidRPr="00E56FC0" w:rsidRDefault="00E56FC0" w:rsidP="00E56FC0">
      <w:pPr>
        <w:ind w:left="284"/>
        <w:rPr>
          <w:rFonts w:ascii="Times New Roman" w:eastAsia="Times New Roman" w:hAnsi="Times New Roman"/>
          <w:color w:val="000000"/>
        </w:rPr>
      </w:pPr>
      <w:r w:rsidRPr="00E56FC0">
        <w:rPr>
          <w:rFonts w:ascii="Times New Roman" w:eastAsia="Times New Roman" w:hAnsi="Times New Roman"/>
          <w:color w:val="000000"/>
        </w:rPr>
        <w:t>Attendu que</w:t>
      </w:r>
      <w:r w:rsidRPr="00E56FC0">
        <w:rPr>
          <w:rFonts w:ascii="Times New Roman" w:eastAsia="Times New Roman" w:hAnsi="Times New Roman"/>
          <w:color w:val="000000"/>
        </w:rPr>
        <w:tab/>
      </w:r>
      <w:r w:rsidRPr="00E56FC0">
        <w:rPr>
          <w:rFonts w:ascii="Times New Roman" w:eastAsia="Times New Roman" w:hAnsi="Times New Roman"/>
          <w:color w:val="000000"/>
        </w:rPr>
        <w:tab/>
        <w:t>les détecteurs de fumée doivent être vérifiés régulièrement;</w:t>
      </w:r>
    </w:p>
    <w:p w14:paraId="269EEB87" w14:textId="77777777" w:rsidR="00E56FC0" w:rsidRPr="00E56FC0" w:rsidRDefault="00E56FC0" w:rsidP="00E56FC0">
      <w:pPr>
        <w:ind w:left="284"/>
        <w:rPr>
          <w:rFonts w:ascii="Times New Roman" w:eastAsia="Times New Roman" w:hAnsi="Times New Roman"/>
          <w:color w:val="000000"/>
        </w:rPr>
      </w:pPr>
    </w:p>
    <w:p w14:paraId="39BE5AEF" w14:textId="77777777" w:rsidR="00E56FC0" w:rsidRPr="00E56FC0" w:rsidRDefault="00E56FC0" w:rsidP="00E56FC0">
      <w:pPr>
        <w:ind w:left="284"/>
        <w:rPr>
          <w:rFonts w:ascii="Times New Roman" w:eastAsia="Times New Roman" w:hAnsi="Times New Roman"/>
          <w:color w:val="000000"/>
        </w:rPr>
      </w:pPr>
      <w:r w:rsidRPr="00E56FC0">
        <w:rPr>
          <w:rFonts w:ascii="Times New Roman" w:eastAsia="Times New Roman" w:hAnsi="Times New Roman"/>
          <w:color w:val="000000"/>
        </w:rPr>
        <w:t>Attendu que</w:t>
      </w:r>
      <w:r w:rsidRPr="00E56FC0">
        <w:rPr>
          <w:rFonts w:ascii="Times New Roman" w:eastAsia="Times New Roman" w:hAnsi="Times New Roman"/>
          <w:color w:val="000000"/>
        </w:rPr>
        <w:tab/>
      </w:r>
      <w:r w:rsidRPr="00E56FC0">
        <w:rPr>
          <w:rFonts w:ascii="Times New Roman" w:eastAsia="Times New Roman" w:hAnsi="Times New Roman"/>
          <w:color w:val="000000"/>
        </w:rPr>
        <w:tab/>
        <w:t>les préventionnistes de la MRC effectuent les inspections requises;</w:t>
      </w:r>
    </w:p>
    <w:p w14:paraId="56B358D7" w14:textId="77777777" w:rsidR="00E56FC0" w:rsidRPr="00E56FC0" w:rsidRDefault="00E56FC0" w:rsidP="00E56FC0">
      <w:pPr>
        <w:ind w:left="284"/>
        <w:rPr>
          <w:rFonts w:ascii="Times New Roman" w:eastAsia="Times New Roman" w:hAnsi="Times New Roman"/>
          <w:color w:val="000000"/>
        </w:rPr>
      </w:pPr>
    </w:p>
    <w:p w14:paraId="39641E07" w14:textId="099D7AAF" w:rsidR="00E56FC0" w:rsidRPr="00E56FC0" w:rsidRDefault="00E56FC0" w:rsidP="00E56FC0">
      <w:pPr>
        <w:ind w:left="2159" w:hanging="1875"/>
        <w:rPr>
          <w:rFonts w:ascii="Times New Roman" w:eastAsia="Times New Roman" w:hAnsi="Times New Roman"/>
          <w:color w:val="000000"/>
        </w:rPr>
      </w:pPr>
      <w:r w:rsidRPr="00E56FC0">
        <w:rPr>
          <w:rFonts w:ascii="Times New Roman" w:eastAsia="Times New Roman" w:hAnsi="Times New Roman"/>
          <w:color w:val="000000"/>
        </w:rPr>
        <w:t>Attendu que</w:t>
      </w:r>
      <w:r w:rsidRPr="00E56FC0">
        <w:rPr>
          <w:rFonts w:ascii="Times New Roman" w:eastAsia="Times New Roman" w:hAnsi="Times New Roman"/>
          <w:color w:val="000000"/>
        </w:rPr>
        <w:tab/>
      </w:r>
      <w:r>
        <w:rPr>
          <w:rFonts w:ascii="Times New Roman" w:eastAsia="Times New Roman" w:hAnsi="Times New Roman"/>
          <w:color w:val="000000"/>
        </w:rPr>
        <w:tab/>
      </w:r>
      <w:r w:rsidRPr="00E56FC0">
        <w:rPr>
          <w:rFonts w:ascii="Times New Roman" w:eastAsia="Times New Roman" w:hAnsi="Times New Roman"/>
          <w:color w:val="000000"/>
        </w:rPr>
        <w:t>le coût des inspections réalisées pour les mois de septembre à décembre 2025 est de 7 337.05$;</w:t>
      </w:r>
    </w:p>
    <w:p w14:paraId="50E0B7ED" w14:textId="77777777" w:rsidR="00E56FC0" w:rsidRPr="00E56FC0" w:rsidRDefault="00E56FC0" w:rsidP="00E56FC0">
      <w:pPr>
        <w:ind w:left="284"/>
        <w:rPr>
          <w:rFonts w:ascii="Times New Roman" w:eastAsia="Times New Roman" w:hAnsi="Times New Roman"/>
          <w:color w:val="000000"/>
        </w:rPr>
      </w:pPr>
    </w:p>
    <w:p w14:paraId="57FCE094" w14:textId="12AEBABC" w:rsidR="00E56FC0" w:rsidRPr="00E56FC0" w:rsidRDefault="00E56FC0" w:rsidP="00E56FC0">
      <w:pPr>
        <w:ind w:left="2159" w:hanging="1875"/>
        <w:rPr>
          <w:rFonts w:ascii="Times New Roman" w:eastAsia="Times New Roman" w:hAnsi="Times New Roman"/>
          <w:color w:val="000000"/>
        </w:rPr>
      </w:pPr>
      <w:r w:rsidRPr="00E56FC0">
        <w:rPr>
          <w:rFonts w:ascii="Times New Roman" w:eastAsia="Times New Roman" w:hAnsi="Times New Roman"/>
          <w:color w:val="000000"/>
        </w:rPr>
        <w:t>Attendu qu’</w:t>
      </w:r>
      <w:r w:rsidRPr="00E56FC0">
        <w:rPr>
          <w:rFonts w:ascii="Times New Roman" w:eastAsia="Times New Roman" w:hAnsi="Times New Roman"/>
          <w:color w:val="000000"/>
        </w:rPr>
        <w:tab/>
      </w:r>
      <w:r w:rsidRPr="00E56FC0">
        <w:rPr>
          <w:rFonts w:ascii="Times New Roman" w:eastAsia="Times New Roman" w:hAnsi="Times New Roman"/>
          <w:color w:val="000000"/>
        </w:rPr>
        <w:tab/>
        <w:t xml:space="preserve">un crédit de 948,02 $ </w:t>
      </w:r>
      <w:r>
        <w:rPr>
          <w:rFonts w:ascii="Times New Roman" w:eastAsia="Times New Roman" w:hAnsi="Times New Roman"/>
          <w:color w:val="000000"/>
        </w:rPr>
        <w:t xml:space="preserve">pour la gestion matières résiduelles </w:t>
      </w:r>
      <w:r w:rsidRPr="00E56FC0">
        <w:rPr>
          <w:rFonts w:ascii="Times New Roman" w:eastAsia="Times New Roman" w:hAnsi="Times New Roman"/>
          <w:color w:val="000000"/>
        </w:rPr>
        <w:t>a été émis le 31 décembre 2025.</w:t>
      </w:r>
      <w:r w:rsidRPr="00E56FC0">
        <w:rPr>
          <w:rFonts w:ascii="Times New Roman" w:eastAsia="Times New Roman" w:hAnsi="Times New Roman"/>
          <w:color w:val="000000"/>
        </w:rPr>
        <w:tab/>
      </w:r>
    </w:p>
    <w:p w14:paraId="1B4073AC" w14:textId="77777777" w:rsidR="00E56FC0" w:rsidRPr="00E56FC0" w:rsidRDefault="00E56FC0" w:rsidP="00E56FC0">
      <w:pPr>
        <w:ind w:left="284"/>
        <w:rPr>
          <w:rFonts w:ascii="Times New Roman" w:eastAsia="Times New Roman" w:hAnsi="Times New Roman"/>
          <w:color w:val="000000"/>
        </w:rPr>
      </w:pPr>
    </w:p>
    <w:p w14:paraId="12A24229" w14:textId="77777777" w:rsidR="00E56FC0" w:rsidRPr="00E56FC0" w:rsidRDefault="00E56FC0" w:rsidP="00E56FC0">
      <w:pPr>
        <w:ind w:left="284"/>
        <w:rPr>
          <w:rFonts w:ascii="Times New Roman" w:eastAsia="Times New Roman" w:hAnsi="Times New Roman"/>
          <w:color w:val="000000"/>
        </w:rPr>
      </w:pPr>
      <w:r w:rsidRPr="00E56FC0">
        <w:rPr>
          <w:rFonts w:ascii="Times New Roman" w:eastAsia="Times New Roman" w:hAnsi="Times New Roman"/>
          <w:color w:val="000000"/>
        </w:rPr>
        <w:t>En conséquence, il est proposé et résolu à l’unanimité d’accepter de payer la MRC des</w:t>
      </w:r>
    </w:p>
    <w:p w14:paraId="75D0ECF8" w14:textId="77777777" w:rsidR="00E56FC0" w:rsidRPr="00E56FC0" w:rsidRDefault="00E56FC0" w:rsidP="00E56FC0">
      <w:pPr>
        <w:ind w:left="284"/>
        <w:rPr>
          <w:rFonts w:ascii="Times New Roman" w:eastAsia="Times New Roman" w:hAnsi="Times New Roman"/>
          <w:color w:val="000000"/>
        </w:rPr>
      </w:pPr>
      <w:r w:rsidRPr="00E56FC0">
        <w:rPr>
          <w:rFonts w:ascii="Times New Roman" w:eastAsia="Times New Roman" w:hAnsi="Times New Roman"/>
          <w:color w:val="000000"/>
        </w:rPr>
        <w:t>Jardins de Napierville 6 389.03$$ par le surplus non affecté pour la vérification des systèmes de détecteurs de fumée.</w:t>
      </w:r>
    </w:p>
    <w:p w14:paraId="2A85E3CC" w14:textId="77777777" w:rsidR="00AD64EE" w:rsidRDefault="00AD64EE" w:rsidP="00AD64EE">
      <w:pPr>
        <w:ind w:left="284"/>
        <w:rPr>
          <w:rFonts w:ascii="Times New Roman" w:eastAsia="Times New Roman" w:hAnsi="Times New Roman"/>
          <w:color w:val="000000"/>
        </w:rPr>
      </w:pPr>
    </w:p>
    <w:p w14:paraId="685E2F4F" w14:textId="77777777" w:rsidR="00AD64EE" w:rsidRDefault="00AD64EE" w:rsidP="00AD64EE">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bookmarkEnd w:id="7"/>
    <w:p w14:paraId="3C334099" w14:textId="1F69D20A" w:rsidR="003B6EA0" w:rsidRDefault="00547C80" w:rsidP="00547C80">
      <w:pPr>
        <w:tabs>
          <w:tab w:val="left" w:pos="-720"/>
        </w:tabs>
        <w:ind w:left="426" w:hanging="2127"/>
        <w:rPr>
          <w:rFonts w:ascii="Times New Roman" w:eastAsia="Times New Roman" w:hAnsi="Times New Roman" w:cs="Times New Roman"/>
        </w:rPr>
      </w:pPr>
      <w:r w:rsidRPr="00B22FFC">
        <w:rPr>
          <w:rFonts w:ascii="Times New Roman" w:hAnsi="Times New Roman" w:cs="Times New Roman"/>
          <w:b/>
          <w:spacing w:val="-3"/>
        </w:rPr>
        <w:t xml:space="preserve">    </w:t>
      </w:r>
    </w:p>
    <w:p w14:paraId="4E9E5F00" w14:textId="2AD30941" w:rsidR="006C6643" w:rsidRPr="006C6643" w:rsidRDefault="003B6EA0" w:rsidP="00370671">
      <w:pPr>
        <w:tabs>
          <w:tab w:val="center" w:pos="567"/>
        </w:tabs>
        <w:ind w:left="284" w:hanging="1843"/>
        <w:rPr>
          <w:rFonts w:ascii="Times New Roman" w:hAnsi="Times New Roman" w:cs="Times New Roman"/>
          <w:b/>
          <w:spacing w:val="-4"/>
          <w:u w:val="single"/>
        </w:rPr>
      </w:pPr>
      <w:r>
        <w:rPr>
          <w:rFonts w:ascii="Times New Roman" w:eastAsia="Times New Roman" w:hAnsi="Times New Roman" w:cs="Times New Roman"/>
        </w:rPr>
        <w:tab/>
      </w:r>
      <w:r w:rsidR="006C6643" w:rsidRPr="006C6643">
        <w:rPr>
          <w:rFonts w:ascii="Times New Roman" w:hAnsi="Times New Roman" w:cs="Times New Roman"/>
          <w:b/>
          <w:spacing w:val="-4"/>
          <w:u w:val="single"/>
        </w:rPr>
        <w:t>6A</w:t>
      </w:r>
      <w:r w:rsidR="004D24AC">
        <w:rPr>
          <w:rFonts w:ascii="Times New Roman" w:hAnsi="Times New Roman" w:cs="Times New Roman"/>
          <w:b/>
          <w:spacing w:val="-4"/>
          <w:u w:val="single"/>
        </w:rPr>
        <w:t>-</w:t>
      </w:r>
      <w:r w:rsidR="006C6643" w:rsidRPr="006C6643">
        <w:rPr>
          <w:rFonts w:ascii="Times New Roman" w:hAnsi="Times New Roman" w:cs="Times New Roman"/>
          <w:b/>
          <w:spacing w:val="-4"/>
          <w:u w:val="single"/>
        </w:rPr>
        <w:t>RAPPORT DES TRAVAUX PUBLICS</w:t>
      </w:r>
    </w:p>
    <w:p w14:paraId="2CAF724F" w14:textId="77777777" w:rsidR="006C6643" w:rsidRPr="006C6643" w:rsidRDefault="006C6643" w:rsidP="006C6643">
      <w:pPr>
        <w:tabs>
          <w:tab w:val="center" w:pos="567"/>
        </w:tabs>
        <w:suppressAutoHyphens/>
        <w:rPr>
          <w:rFonts w:ascii="Times New Roman" w:hAnsi="Times New Roman" w:cs="Times New Roman"/>
          <w:b/>
          <w:spacing w:val="-4"/>
          <w:u w:val="single"/>
        </w:rPr>
      </w:pPr>
    </w:p>
    <w:p w14:paraId="61C100B0" w14:textId="58D2FD02" w:rsidR="006C6643" w:rsidRDefault="00E44BFD" w:rsidP="00E44BFD">
      <w:pPr>
        <w:tabs>
          <w:tab w:val="center" w:pos="567"/>
        </w:tabs>
        <w:suppressAutoHyphens/>
        <w:ind w:left="284"/>
        <w:rPr>
          <w:rFonts w:ascii="Times New Roman" w:hAnsi="Times New Roman" w:cs="Times New Roman"/>
          <w:spacing w:val="-4"/>
        </w:rPr>
      </w:pPr>
      <w:r>
        <w:rPr>
          <w:rFonts w:ascii="Times New Roman" w:hAnsi="Times New Roman" w:cs="Times New Roman"/>
          <w:spacing w:val="-4"/>
        </w:rPr>
        <w:tab/>
      </w:r>
      <w:r w:rsidR="006C6643" w:rsidRPr="006C6643">
        <w:rPr>
          <w:rFonts w:ascii="Times New Roman" w:hAnsi="Times New Roman" w:cs="Times New Roman"/>
          <w:spacing w:val="-4"/>
        </w:rPr>
        <w:t>M</w:t>
      </w:r>
      <w:r w:rsidR="008E432A">
        <w:rPr>
          <w:rFonts w:ascii="Times New Roman" w:hAnsi="Times New Roman" w:cs="Times New Roman"/>
          <w:spacing w:val="-4"/>
        </w:rPr>
        <w:t>adame Pascale Giroux</w:t>
      </w:r>
      <w:r w:rsidR="006C6643" w:rsidRPr="006C6643">
        <w:rPr>
          <w:rFonts w:ascii="Times New Roman" w:hAnsi="Times New Roman" w:cs="Times New Roman"/>
          <w:spacing w:val="-4"/>
        </w:rPr>
        <w:t xml:space="preserve">, </w:t>
      </w:r>
      <w:r w:rsidR="008A2E74">
        <w:rPr>
          <w:rFonts w:ascii="Times New Roman" w:hAnsi="Times New Roman" w:cs="Times New Roman"/>
          <w:spacing w:val="-4"/>
        </w:rPr>
        <w:t>directrice</w:t>
      </w:r>
      <w:r w:rsidR="006C6643" w:rsidRPr="006C6643">
        <w:rPr>
          <w:rFonts w:ascii="Times New Roman" w:hAnsi="Times New Roman" w:cs="Times New Roman"/>
          <w:spacing w:val="-4"/>
        </w:rPr>
        <w:t xml:space="preserve"> des travaux publics, dépose son rapport par une </w:t>
      </w:r>
      <w:r w:rsidR="00C863A7" w:rsidRPr="006C6643">
        <w:rPr>
          <w:rFonts w:ascii="Times New Roman" w:hAnsi="Times New Roman" w:cs="Times New Roman"/>
          <w:spacing w:val="-4"/>
        </w:rPr>
        <w:t xml:space="preserve">liste </w:t>
      </w:r>
      <w:r w:rsidR="00C863A7">
        <w:rPr>
          <w:rFonts w:ascii="Times New Roman" w:hAnsi="Times New Roman" w:cs="Times New Roman"/>
          <w:spacing w:val="-4"/>
        </w:rPr>
        <w:t>détaillée</w:t>
      </w:r>
      <w:r w:rsidR="006C6643" w:rsidRPr="006C6643">
        <w:rPr>
          <w:rFonts w:ascii="Times New Roman" w:hAnsi="Times New Roman" w:cs="Times New Roman"/>
          <w:spacing w:val="-4"/>
        </w:rPr>
        <w:t xml:space="preserve"> des travaux accomplis par son service de voirie durant le mois d</w:t>
      </w:r>
      <w:r w:rsidR="00087084">
        <w:rPr>
          <w:rFonts w:ascii="Times New Roman" w:hAnsi="Times New Roman" w:cs="Times New Roman"/>
          <w:spacing w:val="-4"/>
        </w:rPr>
        <w:t xml:space="preserve">e </w:t>
      </w:r>
      <w:r w:rsidR="00780AAF">
        <w:rPr>
          <w:rFonts w:ascii="Times New Roman" w:hAnsi="Times New Roman" w:cs="Times New Roman"/>
          <w:spacing w:val="-4"/>
        </w:rPr>
        <w:t>février</w:t>
      </w:r>
      <w:r w:rsidR="006C6643" w:rsidRPr="006C6643">
        <w:rPr>
          <w:rFonts w:ascii="Times New Roman" w:hAnsi="Times New Roman" w:cs="Times New Roman"/>
          <w:spacing w:val="-4"/>
        </w:rPr>
        <w:t xml:space="preserve"> 202</w:t>
      </w:r>
      <w:r w:rsidR="008742A9">
        <w:rPr>
          <w:rFonts w:ascii="Times New Roman" w:hAnsi="Times New Roman" w:cs="Times New Roman"/>
          <w:spacing w:val="-4"/>
        </w:rPr>
        <w:t>6</w:t>
      </w:r>
      <w:r w:rsidR="006C6643" w:rsidRPr="006C6643">
        <w:rPr>
          <w:rFonts w:ascii="Times New Roman" w:hAnsi="Times New Roman" w:cs="Times New Roman"/>
          <w:spacing w:val="-4"/>
        </w:rPr>
        <w:t>.</w:t>
      </w:r>
    </w:p>
    <w:p w14:paraId="48FE1445" w14:textId="77777777" w:rsidR="00621AAF" w:rsidRPr="00D63B0C" w:rsidRDefault="00621AAF" w:rsidP="004A7CDE">
      <w:pPr>
        <w:tabs>
          <w:tab w:val="center" w:pos="567"/>
          <w:tab w:val="num" w:pos="720"/>
        </w:tabs>
        <w:suppressAutoHyphens/>
        <w:ind w:left="284" w:hanging="1844"/>
        <w:rPr>
          <w:rFonts w:ascii="Times New Roman" w:hAnsi="Times New Roman" w:cs="Times New Roman"/>
          <w:spacing w:val="-4"/>
        </w:rPr>
      </w:pPr>
    </w:p>
    <w:p w14:paraId="7411B93A" w14:textId="680B255E" w:rsidR="006C6643" w:rsidRPr="006C6643" w:rsidRDefault="00F54256" w:rsidP="006C6643">
      <w:pPr>
        <w:tabs>
          <w:tab w:val="center" w:pos="567"/>
        </w:tabs>
        <w:suppressAutoHyphens/>
        <w:rPr>
          <w:rFonts w:ascii="Times New Roman" w:hAnsi="Times New Roman" w:cs="Times New Roman"/>
          <w:b/>
          <w:spacing w:val="-4"/>
          <w:u w:val="single"/>
        </w:rPr>
      </w:pPr>
      <w:r>
        <w:rPr>
          <w:rFonts w:ascii="Times New Roman" w:hAnsi="Times New Roman" w:cs="Times New Roman"/>
          <w:b/>
          <w:spacing w:val="-4"/>
          <w:u w:val="single"/>
        </w:rPr>
        <w:tab/>
      </w:r>
      <w:r w:rsidRPr="00F54256">
        <w:rPr>
          <w:rFonts w:ascii="Times New Roman" w:hAnsi="Times New Roman" w:cs="Times New Roman"/>
          <w:b/>
          <w:spacing w:val="-4"/>
        </w:rPr>
        <w:t xml:space="preserve">      </w:t>
      </w:r>
      <w:r w:rsidR="006C6643" w:rsidRPr="006C6643">
        <w:rPr>
          <w:rFonts w:ascii="Times New Roman" w:hAnsi="Times New Roman" w:cs="Times New Roman"/>
          <w:b/>
          <w:spacing w:val="-4"/>
          <w:u w:val="single"/>
        </w:rPr>
        <w:t>7A-RAPPORT DE L’OPÉRATEUR DE L’EAU POTABLE</w:t>
      </w:r>
    </w:p>
    <w:p w14:paraId="4C3AA6FE" w14:textId="77777777" w:rsidR="00F54256" w:rsidRDefault="00F54256" w:rsidP="00F54256">
      <w:pPr>
        <w:tabs>
          <w:tab w:val="center" w:pos="567"/>
        </w:tabs>
        <w:suppressAutoHyphens/>
        <w:rPr>
          <w:rFonts w:ascii="Times New Roman" w:hAnsi="Times New Roman" w:cs="Times New Roman"/>
          <w:b/>
          <w:spacing w:val="-4"/>
          <w:u w:val="single"/>
        </w:rPr>
      </w:pPr>
    </w:p>
    <w:p w14:paraId="700ECC34" w14:textId="18F2BFFA" w:rsidR="00F54256" w:rsidRDefault="00F54256" w:rsidP="00F54256">
      <w:pPr>
        <w:tabs>
          <w:tab w:val="center" w:pos="567"/>
        </w:tabs>
        <w:suppressAutoHyphens/>
        <w:rPr>
          <w:rFonts w:ascii="Times New Roman" w:hAnsi="Times New Roman" w:cs="Times New Roman"/>
          <w:spacing w:val="-4"/>
        </w:rPr>
      </w:pPr>
      <w:r>
        <w:rPr>
          <w:rFonts w:ascii="Times New Roman" w:hAnsi="Times New Roman" w:cs="Times New Roman"/>
          <w:spacing w:val="-4"/>
        </w:rPr>
        <w:tab/>
        <w:t xml:space="preserve">      </w:t>
      </w:r>
      <w:r w:rsidR="006C6643" w:rsidRPr="006C6643">
        <w:rPr>
          <w:rFonts w:ascii="Times New Roman" w:hAnsi="Times New Roman" w:cs="Times New Roman"/>
          <w:spacing w:val="-4"/>
        </w:rPr>
        <w:t xml:space="preserve">La consommation de l’eau potable a été </w:t>
      </w:r>
      <w:r w:rsidR="006C6643" w:rsidRPr="006B13D0">
        <w:rPr>
          <w:rFonts w:ascii="Times New Roman" w:hAnsi="Times New Roman" w:cs="Times New Roman"/>
          <w:spacing w:val="-4"/>
        </w:rPr>
        <w:t xml:space="preserve">de </w:t>
      </w:r>
      <w:r w:rsidR="00146EAD">
        <w:rPr>
          <w:rFonts w:ascii="Times New Roman" w:hAnsi="Times New Roman" w:cs="Times New Roman"/>
          <w:b/>
          <w:bCs/>
          <w:spacing w:val="-4"/>
          <w:u w:val="single"/>
        </w:rPr>
        <w:t>62 464</w:t>
      </w:r>
      <w:r w:rsidR="00C635DB" w:rsidRPr="00C635DB">
        <w:rPr>
          <w:rFonts w:ascii="Times New Roman" w:hAnsi="Times New Roman" w:cs="Times New Roman"/>
          <w:spacing w:val="-4"/>
        </w:rPr>
        <w:t xml:space="preserve"> gallons</w:t>
      </w:r>
      <w:r w:rsidR="006B13D0" w:rsidRPr="006B13D0">
        <w:rPr>
          <w:rFonts w:ascii="Times New Roman" w:hAnsi="Times New Roman" w:cs="Times New Roman"/>
          <w:spacing w:val="-4"/>
        </w:rPr>
        <w:t xml:space="preserve"> </w:t>
      </w:r>
      <w:r w:rsidR="006C6643" w:rsidRPr="006C6643">
        <w:rPr>
          <w:rFonts w:ascii="Times New Roman" w:hAnsi="Times New Roman" w:cs="Times New Roman"/>
          <w:spacing w:val="-4"/>
        </w:rPr>
        <w:t xml:space="preserve">par jour durant le mois de </w:t>
      </w:r>
      <w:r w:rsidR="00087084">
        <w:rPr>
          <w:rFonts w:ascii="Times New Roman" w:hAnsi="Times New Roman" w:cs="Times New Roman"/>
          <w:spacing w:val="-4"/>
        </w:rPr>
        <w:t>février</w:t>
      </w:r>
      <w:r w:rsidR="006C6643" w:rsidRPr="006C6643">
        <w:rPr>
          <w:rFonts w:ascii="Times New Roman" w:hAnsi="Times New Roman" w:cs="Times New Roman"/>
          <w:spacing w:val="-4"/>
        </w:rPr>
        <w:t>. Un</w:t>
      </w:r>
    </w:p>
    <w:p w14:paraId="66F4D1AA" w14:textId="5BC4F40C" w:rsidR="006C6643" w:rsidRPr="006C6643" w:rsidRDefault="00F54256" w:rsidP="005C23BE">
      <w:pPr>
        <w:tabs>
          <w:tab w:val="center" w:pos="567"/>
        </w:tabs>
        <w:suppressAutoHyphens/>
        <w:ind w:left="284" w:hanging="284"/>
        <w:rPr>
          <w:rFonts w:ascii="Times New Roman" w:hAnsi="Times New Roman" w:cs="Times New Roman"/>
          <w:spacing w:val="-4"/>
        </w:rPr>
      </w:pPr>
      <w:r>
        <w:rPr>
          <w:rFonts w:ascii="Times New Roman" w:hAnsi="Times New Roman" w:cs="Times New Roman"/>
          <w:spacing w:val="-4"/>
        </w:rPr>
        <w:tab/>
      </w:r>
      <w:r w:rsidR="006C6643" w:rsidRPr="006C6643">
        <w:rPr>
          <w:rFonts w:ascii="Times New Roman" w:hAnsi="Times New Roman" w:cs="Times New Roman"/>
          <w:spacing w:val="-4"/>
        </w:rPr>
        <w:t>rapport détaillé des lectures faites à la station de pompage de l’eau potable est remis à</w:t>
      </w:r>
      <w:r w:rsidR="005C23BE">
        <w:rPr>
          <w:rFonts w:ascii="Times New Roman" w:hAnsi="Times New Roman" w:cs="Times New Roman"/>
          <w:spacing w:val="-4"/>
        </w:rPr>
        <w:t xml:space="preserve"> </w:t>
      </w:r>
      <w:r w:rsidR="00AF0CFE">
        <w:rPr>
          <w:rFonts w:ascii="Times New Roman" w:hAnsi="Times New Roman" w:cs="Times New Roman"/>
          <w:spacing w:val="-4"/>
        </w:rPr>
        <w:t>c</w:t>
      </w:r>
      <w:r w:rsidR="006C6643" w:rsidRPr="006C6643">
        <w:rPr>
          <w:rFonts w:ascii="Times New Roman" w:hAnsi="Times New Roman" w:cs="Times New Roman"/>
          <w:spacing w:val="-4"/>
        </w:rPr>
        <w:t>haque membre du conseil à titre informatif.</w:t>
      </w:r>
    </w:p>
    <w:p w14:paraId="591C4338" w14:textId="77777777" w:rsidR="006C6643" w:rsidRDefault="006C6643" w:rsidP="006C6643">
      <w:pPr>
        <w:tabs>
          <w:tab w:val="center" w:pos="567"/>
        </w:tabs>
        <w:suppressAutoHyphens/>
        <w:rPr>
          <w:rFonts w:ascii="Times New Roman" w:hAnsi="Times New Roman" w:cs="Times New Roman"/>
          <w:spacing w:val="-4"/>
        </w:rPr>
      </w:pPr>
    </w:p>
    <w:p w14:paraId="2C4B9ABB" w14:textId="39AF6F14" w:rsidR="006C6643" w:rsidRPr="006C6643" w:rsidRDefault="00AF0CFE" w:rsidP="00AF0CFE">
      <w:pPr>
        <w:tabs>
          <w:tab w:val="center" w:pos="567"/>
        </w:tabs>
        <w:suppressAutoHyphens/>
        <w:rPr>
          <w:rFonts w:ascii="Times New Roman" w:hAnsi="Times New Roman" w:cs="Times New Roman"/>
          <w:b/>
          <w:spacing w:val="-4"/>
          <w:u w:val="single"/>
        </w:rPr>
      </w:pPr>
      <w:r>
        <w:rPr>
          <w:rFonts w:ascii="Times New Roman" w:hAnsi="Times New Roman" w:cs="Times New Roman"/>
          <w:b/>
          <w:spacing w:val="-4"/>
        </w:rPr>
        <w:t xml:space="preserve">      </w:t>
      </w:r>
      <w:r w:rsidR="006C6643" w:rsidRPr="006C6643">
        <w:rPr>
          <w:rFonts w:ascii="Times New Roman" w:hAnsi="Times New Roman" w:cs="Times New Roman"/>
          <w:b/>
          <w:spacing w:val="-4"/>
          <w:u w:val="single"/>
        </w:rPr>
        <w:t>7B-RAPPORT DE L’OPÉRATEUR DE L’ASSAINISSEMENT DES EAUX USÉES</w:t>
      </w:r>
    </w:p>
    <w:p w14:paraId="6B7BB42C" w14:textId="77777777" w:rsidR="006C6643" w:rsidRPr="006C6643" w:rsidRDefault="006C6643" w:rsidP="006C6643">
      <w:pPr>
        <w:tabs>
          <w:tab w:val="center" w:pos="567"/>
        </w:tabs>
        <w:suppressAutoHyphens/>
        <w:rPr>
          <w:rFonts w:ascii="Times New Roman" w:hAnsi="Times New Roman" w:cs="Times New Roman"/>
          <w:b/>
          <w:spacing w:val="-4"/>
          <w:u w:val="single"/>
        </w:rPr>
      </w:pPr>
    </w:p>
    <w:p w14:paraId="10BAC404" w14:textId="0CAED4F5" w:rsidR="00AF0CFE" w:rsidRDefault="00AF0CFE" w:rsidP="00AF0CFE">
      <w:pPr>
        <w:tabs>
          <w:tab w:val="center" w:pos="567"/>
        </w:tabs>
        <w:suppressAutoHyphens/>
        <w:rPr>
          <w:rFonts w:ascii="Times New Roman" w:hAnsi="Times New Roman" w:cs="Times New Roman"/>
          <w:spacing w:val="-4"/>
        </w:rPr>
      </w:pPr>
      <w:r>
        <w:rPr>
          <w:rFonts w:ascii="Times New Roman" w:hAnsi="Times New Roman" w:cs="Times New Roman"/>
          <w:spacing w:val="-4"/>
        </w:rPr>
        <w:t xml:space="preserve">      </w:t>
      </w:r>
      <w:r w:rsidR="006C6643" w:rsidRPr="006C6643">
        <w:rPr>
          <w:rFonts w:ascii="Times New Roman" w:hAnsi="Times New Roman" w:cs="Times New Roman"/>
          <w:spacing w:val="-4"/>
        </w:rPr>
        <w:t>Un rapport sur les informations journalières du poste de pompage principal à l’assainissement des</w:t>
      </w:r>
      <w:r>
        <w:rPr>
          <w:rFonts w:ascii="Times New Roman" w:hAnsi="Times New Roman" w:cs="Times New Roman"/>
          <w:spacing w:val="-4"/>
        </w:rPr>
        <w:t xml:space="preserve"> </w:t>
      </w:r>
    </w:p>
    <w:p w14:paraId="03BBFDB0" w14:textId="1101181C" w:rsidR="006C6643" w:rsidRPr="006C6643" w:rsidRDefault="00AF0CFE" w:rsidP="00AF0CFE">
      <w:pPr>
        <w:tabs>
          <w:tab w:val="center" w:pos="567"/>
        </w:tabs>
        <w:suppressAutoHyphens/>
        <w:rPr>
          <w:rFonts w:ascii="Times New Roman" w:hAnsi="Times New Roman" w:cs="Times New Roman"/>
          <w:spacing w:val="-4"/>
        </w:rPr>
      </w:pPr>
      <w:r>
        <w:rPr>
          <w:rFonts w:ascii="Times New Roman" w:hAnsi="Times New Roman" w:cs="Times New Roman"/>
          <w:spacing w:val="-4"/>
        </w:rPr>
        <w:tab/>
        <w:t xml:space="preserve">      </w:t>
      </w:r>
      <w:r w:rsidR="006C6643" w:rsidRPr="006C6643">
        <w:rPr>
          <w:rFonts w:ascii="Times New Roman" w:hAnsi="Times New Roman" w:cs="Times New Roman"/>
          <w:spacing w:val="-4"/>
        </w:rPr>
        <w:t>eaux usées est fourni à chaque membre du conseil.</w:t>
      </w:r>
    </w:p>
    <w:p w14:paraId="0C21CAC3" w14:textId="0FDCB119" w:rsidR="006C6643" w:rsidRDefault="006C6643" w:rsidP="003845AA">
      <w:pPr>
        <w:tabs>
          <w:tab w:val="left" w:pos="0"/>
        </w:tabs>
        <w:rPr>
          <w:rFonts w:ascii="Times New Roman" w:eastAsia="Times New Roman" w:hAnsi="Times New Roman" w:cs="Times New Roman"/>
          <w:b/>
          <w:u w:val="single"/>
        </w:rPr>
      </w:pPr>
    </w:p>
    <w:p w14:paraId="17052684" w14:textId="4E431160" w:rsidR="00E44BFD" w:rsidRDefault="008E432A" w:rsidP="009F6FC2">
      <w:pPr>
        <w:overflowPunct w:val="0"/>
        <w:autoSpaceDE w:val="0"/>
        <w:autoSpaceDN w:val="0"/>
        <w:spacing w:after="160" w:line="280" w:lineRule="atLeast"/>
        <w:ind w:left="284" w:hanging="1844"/>
        <w:textAlignment w:val="baseline"/>
        <w:rPr>
          <w:rFonts w:ascii="Times New Roman" w:hAnsi="Times New Roman"/>
          <w:b/>
          <w:bCs/>
          <w:spacing w:val="-4"/>
          <w:u w:val="single"/>
        </w:rPr>
      </w:pPr>
      <w:bookmarkStart w:id="9" w:name="_Hlk87266911"/>
      <w:r w:rsidRPr="008E432A">
        <w:rPr>
          <w:rFonts w:ascii="Times New Roman" w:eastAsia="Times New Roman" w:hAnsi="Times New Roman" w:cs="Times New Roman"/>
          <w:b/>
          <w:spacing w:val="-3"/>
          <w:lang w:eastAsia="en-US"/>
        </w:rPr>
        <w:tab/>
      </w:r>
      <w:bookmarkEnd w:id="9"/>
      <w:r w:rsidR="00E44BFD">
        <w:rPr>
          <w:rFonts w:ascii="Times New Roman" w:hAnsi="Times New Roman"/>
          <w:b/>
          <w:bCs/>
          <w:spacing w:val="-4"/>
          <w:u w:val="single"/>
        </w:rPr>
        <w:t>7C-DÉPÔT DU RAPPORT ANNUEL OUVRAGE MUNICIPAL D’ASSAINISSEMENT DES EAUX USÉES DE HEMMINGFORD</w:t>
      </w:r>
    </w:p>
    <w:p w14:paraId="3BA3580A" w14:textId="181FAD49" w:rsidR="00E44BFD" w:rsidRDefault="00E44BFD" w:rsidP="009F6FC2">
      <w:pPr>
        <w:overflowPunct w:val="0"/>
        <w:autoSpaceDE w:val="0"/>
        <w:autoSpaceDN w:val="0"/>
        <w:spacing w:line="280" w:lineRule="atLeast"/>
        <w:ind w:left="284"/>
        <w:textAlignment w:val="baseline"/>
        <w:rPr>
          <w:rFonts w:ascii="Times New Roman" w:hAnsi="Times New Roman"/>
          <w:spacing w:val="-4"/>
        </w:rPr>
      </w:pPr>
      <w:r>
        <w:rPr>
          <w:rFonts w:ascii="Times New Roman" w:hAnsi="Times New Roman"/>
          <w:spacing w:val="-4"/>
        </w:rPr>
        <w:t>Le rapport annuel OMAEU pour l’année 202</w:t>
      </w:r>
      <w:r w:rsidR="00BC343D">
        <w:rPr>
          <w:rFonts w:ascii="Times New Roman" w:hAnsi="Times New Roman"/>
          <w:spacing w:val="-4"/>
        </w:rPr>
        <w:t>5</w:t>
      </w:r>
      <w:r>
        <w:rPr>
          <w:rFonts w:ascii="Times New Roman" w:hAnsi="Times New Roman"/>
          <w:spacing w:val="-4"/>
        </w:rPr>
        <w:t xml:space="preserve"> a été transmis au MELCC en date du </w:t>
      </w:r>
      <w:r w:rsidR="00CD5F4F" w:rsidRPr="00BF2B7C">
        <w:rPr>
          <w:rFonts w:ascii="Times New Roman" w:hAnsi="Times New Roman"/>
          <w:spacing w:val="-4"/>
        </w:rPr>
        <w:t>1</w:t>
      </w:r>
      <w:r w:rsidR="00BF2B7C" w:rsidRPr="00BF2B7C">
        <w:rPr>
          <w:rFonts w:ascii="Times New Roman" w:hAnsi="Times New Roman"/>
          <w:spacing w:val="-4"/>
        </w:rPr>
        <w:t>0</w:t>
      </w:r>
      <w:r w:rsidRPr="00BF2B7C">
        <w:rPr>
          <w:rFonts w:ascii="Times New Roman" w:hAnsi="Times New Roman"/>
          <w:spacing w:val="-4"/>
        </w:rPr>
        <w:t xml:space="preserve"> février 202</w:t>
      </w:r>
      <w:r w:rsidR="00BC343D" w:rsidRPr="00BF2B7C">
        <w:rPr>
          <w:rFonts w:ascii="Times New Roman" w:hAnsi="Times New Roman"/>
          <w:spacing w:val="-4"/>
        </w:rPr>
        <w:t>6</w:t>
      </w:r>
      <w:r>
        <w:rPr>
          <w:rFonts w:ascii="Times New Roman" w:hAnsi="Times New Roman"/>
          <w:spacing w:val="-4"/>
        </w:rPr>
        <w:t xml:space="preserve"> par Pascale Giroux tel que stipulé par l’article 13 du ROMAEU Q-2, r. 34.1</w:t>
      </w:r>
      <w:r w:rsidR="00807CAF">
        <w:rPr>
          <w:rFonts w:ascii="Times New Roman" w:hAnsi="Times New Roman"/>
          <w:spacing w:val="-4"/>
        </w:rPr>
        <w:t>.</w:t>
      </w:r>
    </w:p>
    <w:p w14:paraId="5217980E" w14:textId="77777777" w:rsidR="00B71E1D" w:rsidRDefault="00B71E1D" w:rsidP="00B71E1D">
      <w:pPr>
        <w:overflowPunct w:val="0"/>
        <w:autoSpaceDE w:val="0"/>
        <w:autoSpaceDN w:val="0"/>
        <w:spacing w:line="280" w:lineRule="atLeast"/>
        <w:ind w:left="425"/>
        <w:textAlignment w:val="baseline"/>
        <w:rPr>
          <w:rFonts w:ascii="Times New Roman" w:hAnsi="Times New Roman"/>
          <w:spacing w:val="-4"/>
        </w:rPr>
      </w:pPr>
    </w:p>
    <w:p w14:paraId="427AD5A5" w14:textId="5627F367" w:rsidR="00E00D70" w:rsidRDefault="004411DF" w:rsidP="000B5A00">
      <w:pPr>
        <w:tabs>
          <w:tab w:val="center" w:pos="567"/>
        </w:tabs>
        <w:spacing w:line="280" w:lineRule="atLeast"/>
        <w:ind w:left="284" w:hanging="1844"/>
        <w:rPr>
          <w:rFonts w:ascii="Times New Roman" w:eastAsia="Times New Roman" w:hAnsi="Times New Roman"/>
          <w:b/>
          <w:bCs/>
          <w:caps/>
          <w:spacing w:val="-3"/>
          <w:u w:val="single"/>
          <w:lang w:eastAsia="en-US"/>
        </w:rPr>
      </w:pPr>
      <w:r>
        <w:rPr>
          <w:rFonts w:ascii="Times New Roman" w:eastAsia="Times New Roman" w:hAnsi="Times New Roman" w:cs="Times New Roman"/>
          <w:bCs/>
        </w:rPr>
        <w:tab/>
      </w:r>
      <w:r w:rsidR="00E00D70">
        <w:rPr>
          <w:rFonts w:ascii="Times New Roman" w:eastAsia="Times New Roman" w:hAnsi="Times New Roman" w:cs="Times New Roman"/>
          <w:bCs/>
        </w:rPr>
        <w:tab/>
      </w:r>
      <w:r w:rsidR="00E00D70" w:rsidRPr="00E00D70">
        <w:rPr>
          <w:rFonts w:ascii="Times New Roman" w:eastAsia="Times New Roman" w:hAnsi="Times New Roman"/>
          <w:b/>
          <w:caps/>
          <w:spacing w:val="-3"/>
          <w:u w:val="single"/>
          <w:lang w:eastAsia="en-US"/>
        </w:rPr>
        <w:t>7</w:t>
      </w:r>
      <w:r w:rsidR="00F9361A">
        <w:rPr>
          <w:rFonts w:ascii="Times New Roman" w:eastAsia="Times New Roman" w:hAnsi="Times New Roman"/>
          <w:b/>
          <w:caps/>
          <w:spacing w:val="-3"/>
          <w:u w:val="single"/>
          <w:lang w:eastAsia="en-US"/>
        </w:rPr>
        <w:t>D</w:t>
      </w:r>
      <w:r w:rsidR="00E00D70" w:rsidRPr="00E00D70">
        <w:rPr>
          <w:rFonts w:ascii="Times New Roman" w:eastAsia="Times New Roman" w:hAnsi="Times New Roman"/>
          <w:b/>
          <w:bCs/>
          <w:caps/>
          <w:spacing w:val="-3"/>
          <w:u w:val="single"/>
          <w:lang w:eastAsia="en-US"/>
        </w:rPr>
        <w:t>-DÉPÔT DE LA DÉCLARATION DES PRÉLÈVEMENTS D’EAU POTABLE</w:t>
      </w:r>
    </w:p>
    <w:p w14:paraId="4B746AB1" w14:textId="77777777" w:rsidR="00E00D70" w:rsidRPr="00E00D70" w:rsidRDefault="00E00D70" w:rsidP="00E00D70">
      <w:pPr>
        <w:spacing w:line="280" w:lineRule="atLeast"/>
        <w:ind w:left="426" w:hanging="1986"/>
        <w:rPr>
          <w:rFonts w:ascii="Times New Roman" w:eastAsia="Times New Roman" w:hAnsi="Times New Roman"/>
          <w:b/>
          <w:bCs/>
          <w:caps/>
          <w:spacing w:val="-3"/>
          <w:u w:val="single"/>
          <w:lang w:eastAsia="en-US"/>
        </w:rPr>
      </w:pPr>
    </w:p>
    <w:p w14:paraId="1348DC48" w14:textId="35F7DF98" w:rsidR="004411DF" w:rsidRDefault="00E00D70" w:rsidP="00C417FE">
      <w:pPr>
        <w:spacing w:line="280" w:lineRule="atLeast"/>
        <w:ind w:left="284"/>
        <w:rPr>
          <w:rFonts w:ascii="Times New Roman" w:eastAsia="Times New Roman" w:hAnsi="Times New Roman"/>
          <w:spacing w:val="-3"/>
          <w:lang w:eastAsia="en-US"/>
        </w:rPr>
      </w:pPr>
      <w:r>
        <w:rPr>
          <w:rFonts w:ascii="Times New Roman" w:eastAsia="Times New Roman" w:hAnsi="Times New Roman"/>
          <w:spacing w:val="-3"/>
          <w:lang w:eastAsia="en-US"/>
        </w:rPr>
        <w:t>L</w:t>
      </w:r>
      <w:r w:rsidRPr="00E00D70">
        <w:rPr>
          <w:rFonts w:ascii="Times New Roman" w:eastAsia="Times New Roman" w:hAnsi="Times New Roman"/>
          <w:spacing w:val="-3"/>
          <w:lang w:eastAsia="en-US"/>
        </w:rPr>
        <w:t>a déclaration des prélèvements d’eau potable pour l’année 202</w:t>
      </w:r>
      <w:r w:rsidR="00F9361A">
        <w:rPr>
          <w:rFonts w:ascii="Times New Roman" w:eastAsia="Times New Roman" w:hAnsi="Times New Roman"/>
          <w:spacing w:val="-3"/>
          <w:lang w:eastAsia="en-US"/>
        </w:rPr>
        <w:t>5</w:t>
      </w:r>
      <w:r w:rsidRPr="00E00D70">
        <w:rPr>
          <w:rFonts w:ascii="Times New Roman" w:eastAsia="Times New Roman" w:hAnsi="Times New Roman"/>
          <w:spacing w:val="-3"/>
          <w:lang w:eastAsia="en-US"/>
        </w:rPr>
        <w:t xml:space="preserve"> a été transmise au </w:t>
      </w:r>
      <w:r w:rsidR="00522BAE">
        <w:rPr>
          <w:rFonts w:ascii="Times New Roman" w:eastAsia="Times New Roman" w:hAnsi="Times New Roman"/>
          <w:spacing w:val="-3"/>
          <w:lang w:eastAsia="en-US"/>
        </w:rPr>
        <w:t>MELCC</w:t>
      </w:r>
      <w:r w:rsidRPr="00E00D70">
        <w:rPr>
          <w:rFonts w:ascii="Times New Roman" w:eastAsia="Times New Roman" w:hAnsi="Times New Roman"/>
          <w:spacing w:val="-3"/>
          <w:lang w:eastAsia="en-US"/>
        </w:rPr>
        <w:t xml:space="preserve"> en date du </w:t>
      </w:r>
      <w:r w:rsidR="00B967B8" w:rsidRPr="00B967B8">
        <w:rPr>
          <w:rFonts w:ascii="Times New Roman" w:eastAsia="Times New Roman" w:hAnsi="Times New Roman"/>
          <w:spacing w:val="-3"/>
          <w:lang w:eastAsia="en-US"/>
        </w:rPr>
        <w:t>11</w:t>
      </w:r>
      <w:r w:rsidRPr="00B967B8">
        <w:rPr>
          <w:rFonts w:ascii="Times New Roman" w:eastAsia="Times New Roman" w:hAnsi="Times New Roman"/>
          <w:spacing w:val="-3"/>
          <w:lang w:eastAsia="en-US"/>
        </w:rPr>
        <w:t xml:space="preserve"> février 202</w:t>
      </w:r>
      <w:r w:rsidR="00F9361A" w:rsidRPr="00B967B8">
        <w:rPr>
          <w:rFonts w:ascii="Times New Roman" w:eastAsia="Times New Roman" w:hAnsi="Times New Roman"/>
          <w:spacing w:val="-3"/>
          <w:lang w:eastAsia="en-US"/>
        </w:rPr>
        <w:t>6</w:t>
      </w:r>
      <w:r w:rsidRPr="00E00D70">
        <w:rPr>
          <w:rFonts w:ascii="Times New Roman" w:eastAsia="Times New Roman" w:hAnsi="Times New Roman"/>
          <w:spacing w:val="-3"/>
          <w:lang w:eastAsia="en-US"/>
        </w:rPr>
        <w:t xml:space="preserve">, par </w:t>
      </w:r>
      <w:r w:rsidR="00522BAE">
        <w:rPr>
          <w:rFonts w:ascii="Times New Roman" w:eastAsia="Times New Roman" w:hAnsi="Times New Roman"/>
          <w:spacing w:val="-3"/>
          <w:lang w:eastAsia="en-US"/>
        </w:rPr>
        <w:t>P</w:t>
      </w:r>
      <w:r w:rsidRPr="00E00D70">
        <w:rPr>
          <w:rFonts w:ascii="Times New Roman" w:eastAsia="Times New Roman" w:hAnsi="Times New Roman"/>
          <w:spacing w:val="-3"/>
          <w:lang w:eastAsia="en-US"/>
        </w:rPr>
        <w:t xml:space="preserve">ascale </w:t>
      </w:r>
      <w:r w:rsidR="00522BAE">
        <w:rPr>
          <w:rFonts w:ascii="Times New Roman" w:eastAsia="Times New Roman" w:hAnsi="Times New Roman"/>
          <w:spacing w:val="-3"/>
          <w:lang w:eastAsia="en-US"/>
        </w:rPr>
        <w:t>G</w:t>
      </w:r>
      <w:r w:rsidRPr="00E00D70">
        <w:rPr>
          <w:rFonts w:ascii="Times New Roman" w:eastAsia="Times New Roman" w:hAnsi="Times New Roman"/>
          <w:spacing w:val="-3"/>
          <w:lang w:eastAsia="en-US"/>
        </w:rPr>
        <w:t xml:space="preserve">iroux, tel que stipulé dans le chapitre </w:t>
      </w:r>
      <w:r w:rsidR="004012F0">
        <w:rPr>
          <w:rFonts w:ascii="Times New Roman" w:eastAsia="Times New Roman" w:hAnsi="Times New Roman"/>
          <w:spacing w:val="-3"/>
          <w:lang w:eastAsia="en-US"/>
        </w:rPr>
        <w:t>Q</w:t>
      </w:r>
      <w:r w:rsidRPr="00E00D70">
        <w:rPr>
          <w:rFonts w:ascii="Times New Roman" w:eastAsia="Times New Roman" w:hAnsi="Times New Roman"/>
          <w:spacing w:val="-3"/>
          <w:lang w:eastAsia="en-US"/>
        </w:rPr>
        <w:t>-2, r. 14 du règlement sur la déclaration des prélèvements d’eau</w:t>
      </w:r>
      <w:r w:rsidR="00522BAE">
        <w:rPr>
          <w:rFonts w:ascii="Times New Roman" w:eastAsia="Times New Roman" w:hAnsi="Times New Roman"/>
          <w:spacing w:val="-3"/>
          <w:lang w:eastAsia="en-US"/>
        </w:rPr>
        <w:t>.</w:t>
      </w:r>
    </w:p>
    <w:p w14:paraId="6ACF41D4" w14:textId="77777777" w:rsidR="00BF2B7C" w:rsidRDefault="00BF2B7C" w:rsidP="00522BAE">
      <w:pPr>
        <w:spacing w:line="280" w:lineRule="atLeast"/>
        <w:ind w:left="426"/>
        <w:rPr>
          <w:rFonts w:ascii="Times New Roman" w:eastAsia="Times New Roman" w:hAnsi="Times New Roman"/>
          <w:spacing w:val="-3"/>
          <w:lang w:eastAsia="en-US"/>
        </w:rPr>
      </w:pPr>
    </w:p>
    <w:p w14:paraId="7AC458C0" w14:textId="7AAB2097" w:rsidR="00BF2B7C" w:rsidRDefault="008F5C85" w:rsidP="008F5C85">
      <w:pPr>
        <w:spacing w:line="280" w:lineRule="atLeast"/>
        <w:ind w:left="284" w:hanging="1844"/>
        <w:rPr>
          <w:rFonts w:ascii="Times New Roman" w:eastAsia="Times New Roman" w:hAnsi="Times New Roman"/>
          <w:b/>
          <w:bCs/>
          <w:caps/>
          <w:spacing w:val="-3"/>
          <w:u w:val="single"/>
          <w:lang w:eastAsia="en-US"/>
        </w:rPr>
      </w:pPr>
      <w:r>
        <w:rPr>
          <w:rFonts w:ascii="Times New Roman" w:hAnsi="Times New Roman" w:cs="Times New Roman"/>
          <w:b/>
          <w:spacing w:val="-4"/>
          <w:u w:val="single"/>
        </w:rPr>
        <w:t>2026-03-</w:t>
      </w:r>
      <w:r w:rsidR="00C942C3">
        <w:rPr>
          <w:rFonts w:ascii="Times New Roman" w:hAnsi="Times New Roman" w:cs="Times New Roman"/>
          <w:b/>
          <w:spacing w:val="-4"/>
          <w:u w:val="single"/>
        </w:rPr>
        <w:t>08</w:t>
      </w:r>
      <w:r w:rsidR="006D5931">
        <w:rPr>
          <w:rFonts w:ascii="Times New Roman" w:hAnsi="Times New Roman" w:cs="Times New Roman"/>
          <w:b/>
          <w:spacing w:val="-4"/>
          <w:u w:val="single"/>
        </w:rPr>
        <w:t>6</w:t>
      </w:r>
      <w:r>
        <w:rPr>
          <w:rFonts w:ascii="Times New Roman" w:hAnsi="Times New Roman" w:cs="Times New Roman"/>
          <w:b/>
          <w:spacing w:val="-4"/>
          <w:u w:val="single"/>
        </w:rPr>
        <w:t xml:space="preserve"> </w:t>
      </w:r>
      <w:r w:rsidR="00C417FE">
        <w:rPr>
          <w:rFonts w:ascii="Times New Roman" w:hAnsi="Times New Roman" w:cs="Times New Roman"/>
          <w:bCs/>
          <w:spacing w:val="-4"/>
        </w:rPr>
        <w:tab/>
      </w:r>
      <w:r w:rsidRPr="00E00D70">
        <w:rPr>
          <w:rFonts w:ascii="Times New Roman" w:eastAsia="Times New Roman" w:hAnsi="Times New Roman"/>
          <w:b/>
          <w:caps/>
          <w:spacing w:val="-3"/>
          <w:u w:val="single"/>
          <w:lang w:eastAsia="en-US"/>
        </w:rPr>
        <w:t>7</w:t>
      </w:r>
      <w:r>
        <w:rPr>
          <w:rFonts w:ascii="Times New Roman" w:eastAsia="Times New Roman" w:hAnsi="Times New Roman"/>
          <w:b/>
          <w:caps/>
          <w:spacing w:val="-3"/>
          <w:u w:val="single"/>
          <w:lang w:eastAsia="en-US"/>
        </w:rPr>
        <w:t>E</w:t>
      </w:r>
      <w:r w:rsidRPr="00E00D70">
        <w:rPr>
          <w:rFonts w:ascii="Times New Roman" w:eastAsia="Times New Roman" w:hAnsi="Times New Roman"/>
          <w:b/>
          <w:bCs/>
          <w:caps/>
          <w:spacing w:val="-3"/>
          <w:u w:val="single"/>
          <w:lang w:eastAsia="en-US"/>
        </w:rPr>
        <w:t>-</w:t>
      </w:r>
      <w:r>
        <w:rPr>
          <w:rFonts w:ascii="Times New Roman" w:eastAsia="Times New Roman" w:hAnsi="Times New Roman"/>
          <w:b/>
          <w:bCs/>
          <w:caps/>
          <w:spacing w:val="-3"/>
          <w:u w:val="single"/>
          <w:lang w:eastAsia="en-US"/>
        </w:rPr>
        <w:t>CERTIFICAT DE QUALIFICATION EMPLOI QUÉBEC (EAU POTABLE)</w:t>
      </w:r>
    </w:p>
    <w:p w14:paraId="68AD0BA4" w14:textId="77777777" w:rsidR="008F5C85" w:rsidRDefault="008F5C85" w:rsidP="008F5C85">
      <w:pPr>
        <w:spacing w:line="280" w:lineRule="atLeast"/>
        <w:ind w:left="284" w:hanging="1844"/>
      </w:pPr>
    </w:p>
    <w:p w14:paraId="2D97E2C2" w14:textId="0BDCB4BA" w:rsidR="008F5C85" w:rsidRPr="00C45940" w:rsidRDefault="00566B20" w:rsidP="00C417FE">
      <w:pPr>
        <w:spacing w:line="280" w:lineRule="atLeast"/>
        <w:ind w:left="2159" w:hanging="1875"/>
        <w:rPr>
          <w:rFonts w:ascii="Times New Roman" w:hAnsi="Times New Roman" w:cs="Times New Roman"/>
        </w:rPr>
      </w:pPr>
      <w:r w:rsidRPr="00C45940">
        <w:rPr>
          <w:rFonts w:ascii="Times New Roman" w:hAnsi="Times New Roman" w:cs="Times New Roman"/>
        </w:rPr>
        <w:t>Attendu que</w:t>
      </w:r>
      <w:r w:rsidRPr="00C45940">
        <w:rPr>
          <w:rFonts w:ascii="Times New Roman" w:hAnsi="Times New Roman" w:cs="Times New Roman"/>
        </w:rPr>
        <w:tab/>
      </w:r>
      <w:r w:rsidR="00C417FE">
        <w:rPr>
          <w:rFonts w:ascii="Times New Roman" w:hAnsi="Times New Roman" w:cs="Times New Roman"/>
        </w:rPr>
        <w:tab/>
      </w:r>
      <w:r w:rsidRPr="00C45940">
        <w:rPr>
          <w:rFonts w:ascii="Times New Roman" w:hAnsi="Times New Roman" w:cs="Times New Roman"/>
        </w:rPr>
        <w:t>la municipalité exploite un système de production et de distribution d’eau potable;</w:t>
      </w:r>
    </w:p>
    <w:p w14:paraId="664C38B3" w14:textId="77777777" w:rsidR="00566B20" w:rsidRPr="00C45940" w:rsidRDefault="00566B20" w:rsidP="00566B20">
      <w:pPr>
        <w:spacing w:line="280" w:lineRule="atLeast"/>
        <w:ind w:left="2160" w:hanging="1726"/>
        <w:rPr>
          <w:rFonts w:ascii="Times New Roman" w:hAnsi="Times New Roman" w:cs="Times New Roman"/>
        </w:rPr>
      </w:pPr>
    </w:p>
    <w:p w14:paraId="3B976716" w14:textId="423996C8" w:rsidR="00566B20" w:rsidRPr="00C45940" w:rsidRDefault="00566B20" w:rsidP="00C417FE">
      <w:pPr>
        <w:spacing w:line="280" w:lineRule="atLeast"/>
        <w:ind w:left="2160" w:hanging="1876"/>
        <w:rPr>
          <w:rFonts w:ascii="Times New Roman" w:hAnsi="Times New Roman" w:cs="Times New Roman"/>
        </w:rPr>
      </w:pPr>
      <w:r w:rsidRPr="00C45940">
        <w:rPr>
          <w:rFonts w:ascii="Times New Roman" w:hAnsi="Times New Roman" w:cs="Times New Roman"/>
        </w:rPr>
        <w:t>Attendu que</w:t>
      </w:r>
      <w:r w:rsidRPr="00C45940">
        <w:rPr>
          <w:rFonts w:ascii="Times New Roman" w:hAnsi="Times New Roman" w:cs="Times New Roman"/>
        </w:rPr>
        <w:tab/>
        <w:t>l’exploitation doit être assurée par du personnel possédant la formation, les compétences et les qualifications requises, conformément aux exigences applicables;</w:t>
      </w:r>
    </w:p>
    <w:p w14:paraId="42D75DE9" w14:textId="77777777" w:rsidR="00566B20" w:rsidRPr="00C45940" w:rsidRDefault="00566B20" w:rsidP="00566B20">
      <w:pPr>
        <w:spacing w:line="280" w:lineRule="atLeast"/>
        <w:ind w:left="2160" w:hanging="1726"/>
        <w:rPr>
          <w:rFonts w:ascii="Times New Roman" w:hAnsi="Times New Roman" w:cs="Times New Roman"/>
        </w:rPr>
      </w:pPr>
    </w:p>
    <w:p w14:paraId="70EDD8BC" w14:textId="4DC9DA2F" w:rsidR="00566B20" w:rsidRPr="00C45940" w:rsidRDefault="00566B20" w:rsidP="00C417FE">
      <w:pPr>
        <w:spacing w:line="280" w:lineRule="atLeast"/>
        <w:ind w:left="2160" w:hanging="1876"/>
        <w:rPr>
          <w:rFonts w:ascii="Times New Roman" w:hAnsi="Times New Roman" w:cs="Times New Roman"/>
        </w:rPr>
      </w:pPr>
      <w:r w:rsidRPr="00C45940">
        <w:rPr>
          <w:rFonts w:ascii="Times New Roman" w:hAnsi="Times New Roman" w:cs="Times New Roman"/>
        </w:rPr>
        <w:lastRenderedPageBreak/>
        <w:t>Attendu que</w:t>
      </w:r>
      <w:r w:rsidRPr="00C45940">
        <w:rPr>
          <w:rFonts w:ascii="Times New Roman" w:hAnsi="Times New Roman" w:cs="Times New Roman"/>
        </w:rPr>
        <w:tab/>
        <w:t>la municipalité souhaite assurer la conformité et la continuité de service en ajoutant un opérateur et en autorisant les démarches nécessaires à l’obtention du certificat de qualification;</w:t>
      </w:r>
    </w:p>
    <w:p w14:paraId="23A1ACD7" w14:textId="77777777" w:rsidR="00566B20" w:rsidRPr="00C45940" w:rsidRDefault="00566B20" w:rsidP="00566B20">
      <w:pPr>
        <w:spacing w:line="280" w:lineRule="atLeast"/>
        <w:ind w:left="2160" w:hanging="1726"/>
        <w:rPr>
          <w:rFonts w:ascii="Times New Roman" w:hAnsi="Times New Roman" w:cs="Times New Roman"/>
        </w:rPr>
      </w:pPr>
    </w:p>
    <w:p w14:paraId="4273EC2C" w14:textId="77777777" w:rsidR="00C417FE" w:rsidRDefault="00C45940" w:rsidP="00C417FE">
      <w:pPr>
        <w:spacing w:line="280" w:lineRule="atLeast"/>
        <w:ind w:left="426" w:hanging="142"/>
        <w:rPr>
          <w:rFonts w:ascii="Times New Roman" w:eastAsia="Times New Roman" w:hAnsi="Times New Roman"/>
        </w:rPr>
      </w:pPr>
      <w:r w:rsidRPr="008A39BA">
        <w:rPr>
          <w:rFonts w:ascii="Times New Roman" w:eastAsia="Times New Roman" w:hAnsi="Times New Roman"/>
          <w:spacing w:val="-2"/>
        </w:rPr>
        <w:t>En conséquence</w:t>
      </w:r>
      <w:r w:rsidRPr="008A39BA">
        <w:rPr>
          <w:rFonts w:ascii="Times New Roman" w:eastAsia="Times New Roman" w:hAnsi="Times New Roman"/>
          <w:b/>
          <w:spacing w:val="-2"/>
        </w:rPr>
        <w:t>,</w:t>
      </w:r>
      <w:r w:rsidRPr="008A39BA">
        <w:rPr>
          <w:rFonts w:ascii="Times New Roman" w:eastAsia="Times New Roman" w:hAnsi="Times New Roman"/>
          <w:spacing w:val="-2"/>
        </w:rPr>
        <w:t xml:space="preserve"> il est proposé et résolu </w:t>
      </w:r>
      <w:r>
        <w:rPr>
          <w:rFonts w:ascii="Times New Roman" w:eastAsia="Times New Roman" w:hAnsi="Times New Roman"/>
          <w:spacing w:val="-2"/>
        </w:rPr>
        <w:t>à l’unanimité</w:t>
      </w:r>
      <w:r w:rsidRPr="008A39BA">
        <w:rPr>
          <w:rFonts w:ascii="Times New Roman" w:eastAsia="Times New Roman" w:hAnsi="Times New Roman"/>
          <w:spacing w:val="-2"/>
        </w:rPr>
        <w:t xml:space="preserve"> par les conseillers</w:t>
      </w:r>
      <w:r>
        <w:rPr>
          <w:rFonts w:ascii="Times New Roman" w:eastAsia="Times New Roman" w:hAnsi="Times New Roman"/>
          <w:spacing w:val="-2"/>
        </w:rPr>
        <w:t xml:space="preserve"> d’</w:t>
      </w:r>
      <w:r w:rsidR="00EA38F0">
        <w:rPr>
          <w:rFonts w:ascii="Times New Roman" w:eastAsia="Times New Roman" w:hAnsi="Times New Roman"/>
          <w:spacing w:val="-2"/>
        </w:rPr>
        <w:t>inscrire</w:t>
      </w:r>
      <w:r>
        <w:rPr>
          <w:rFonts w:ascii="Times New Roman" w:eastAsia="Times New Roman" w:hAnsi="Times New Roman"/>
        </w:rPr>
        <w:t xml:space="preserve"> Christopher</w:t>
      </w:r>
    </w:p>
    <w:p w14:paraId="143FF3C4" w14:textId="77777777" w:rsidR="00C417FE" w:rsidRDefault="00C45940" w:rsidP="00C417FE">
      <w:pPr>
        <w:spacing w:line="280" w:lineRule="atLeast"/>
        <w:ind w:left="426" w:hanging="142"/>
        <w:rPr>
          <w:rFonts w:ascii="Times New Roman" w:eastAsia="Times New Roman" w:hAnsi="Times New Roman"/>
        </w:rPr>
      </w:pPr>
      <w:r>
        <w:rPr>
          <w:rFonts w:ascii="Times New Roman" w:eastAsia="Times New Roman" w:hAnsi="Times New Roman"/>
        </w:rPr>
        <w:t>McAdam</w:t>
      </w:r>
      <w:r w:rsidR="00EA38F0">
        <w:rPr>
          <w:rFonts w:ascii="Times New Roman" w:eastAsia="Times New Roman" w:hAnsi="Times New Roman"/>
        </w:rPr>
        <w:t xml:space="preserve"> pour la formation de qualification</w:t>
      </w:r>
      <w:r w:rsidR="000023D3">
        <w:rPr>
          <w:rFonts w:ascii="Times New Roman" w:eastAsia="Times New Roman" w:hAnsi="Times New Roman"/>
        </w:rPr>
        <w:t xml:space="preserve"> des opérateurs en eau potable du Cégep Saint</w:t>
      </w:r>
    </w:p>
    <w:p w14:paraId="78B9AC72" w14:textId="77777777" w:rsidR="008073A4" w:rsidRDefault="000023D3" w:rsidP="00705205">
      <w:pPr>
        <w:spacing w:line="280" w:lineRule="atLeast"/>
        <w:ind w:left="426" w:hanging="142"/>
        <w:rPr>
          <w:rFonts w:ascii="Times New Roman" w:eastAsia="Times New Roman" w:hAnsi="Times New Roman"/>
        </w:rPr>
      </w:pPr>
      <w:r>
        <w:rPr>
          <w:rFonts w:ascii="Times New Roman" w:eastAsia="Times New Roman" w:hAnsi="Times New Roman"/>
        </w:rPr>
        <w:t>Laurent et d’autoriser le paiement des frais d’inscription</w:t>
      </w:r>
      <w:r w:rsidR="002C4597">
        <w:rPr>
          <w:rFonts w:ascii="Times New Roman" w:eastAsia="Times New Roman" w:hAnsi="Times New Roman"/>
        </w:rPr>
        <w:t xml:space="preserve"> de 2795$ + taxes</w:t>
      </w:r>
      <w:r w:rsidR="00644077">
        <w:rPr>
          <w:rFonts w:ascii="Times New Roman" w:eastAsia="Times New Roman" w:hAnsi="Times New Roman"/>
        </w:rPr>
        <w:t xml:space="preserve"> par une appropriation</w:t>
      </w:r>
    </w:p>
    <w:p w14:paraId="1CE5ED43" w14:textId="2EC8D1A8" w:rsidR="00C45940" w:rsidRDefault="00644077" w:rsidP="00705205">
      <w:pPr>
        <w:spacing w:line="280" w:lineRule="atLeast"/>
        <w:ind w:left="426" w:hanging="142"/>
      </w:pPr>
      <w:r>
        <w:rPr>
          <w:rFonts w:ascii="Times New Roman" w:eastAsia="Times New Roman" w:hAnsi="Times New Roman"/>
        </w:rPr>
        <w:t>de surplus</w:t>
      </w:r>
      <w:r w:rsidR="00A17E1F">
        <w:rPr>
          <w:rFonts w:ascii="Times New Roman" w:eastAsia="Times New Roman" w:hAnsi="Times New Roman"/>
        </w:rPr>
        <w:t xml:space="preserve"> hygiène du milieu.</w:t>
      </w:r>
    </w:p>
    <w:p w14:paraId="4FC10B1C" w14:textId="77777777" w:rsidR="00566B20" w:rsidRDefault="00566B20" w:rsidP="00566B20">
      <w:pPr>
        <w:spacing w:line="280" w:lineRule="atLeast"/>
        <w:ind w:left="2160" w:hanging="1726"/>
      </w:pPr>
    </w:p>
    <w:p w14:paraId="55745252" w14:textId="77777777" w:rsidR="00073989" w:rsidRPr="00D85469" w:rsidRDefault="00073989" w:rsidP="00073989">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555C9D9B" w14:textId="77777777" w:rsidR="00F10706" w:rsidRDefault="00F10706" w:rsidP="002B317F">
      <w:pPr>
        <w:spacing w:line="280" w:lineRule="atLeast"/>
        <w:ind w:left="2160" w:hanging="1726"/>
        <w:jc w:val="right"/>
        <w:rPr>
          <w:rFonts w:ascii="Times New Roman" w:eastAsia="Times New Roman" w:hAnsi="Times New Roman" w:cs="Times New Roman"/>
          <w:bCs/>
          <w:szCs w:val="20"/>
          <w:lang w:eastAsia="en-US"/>
        </w:rPr>
      </w:pPr>
    </w:p>
    <w:p w14:paraId="29484F43" w14:textId="443F5819" w:rsidR="00F10706" w:rsidRPr="00F10706" w:rsidRDefault="00F10706" w:rsidP="00C417FE">
      <w:pPr>
        <w:spacing w:line="280" w:lineRule="atLeast"/>
        <w:ind w:left="284" w:hanging="1800"/>
        <w:rPr>
          <w:rFonts w:ascii="Times New Roman" w:eastAsia="Times New Roman" w:hAnsi="Times New Roman"/>
          <w:b/>
          <w:bCs/>
          <w:caps/>
          <w:spacing w:val="-3"/>
          <w:u w:val="single"/>
          <w:lang w:eastAsia="en-US"/>
        </w:rPr>
      </w:pPr>
      <w:r>
        <w:rPr>
          <w:rFonts w:ascii="Times New Roman" w:hAnsi="Times New Roman" w:cs="Times New Roman"/>
          <w:b/>
          <w:spacing w:val="-4"/>
          <w:u w:val="single"/>
        </w:rPr>
        <w:t>2026-03-</w:t>
      </w:r>
      <w:r w:rsidR="00C942C3">
        <w:rPr>
          <w:rFonts w:ascii="Times New Roman" w:hAnsi="Times New Roman" w:cs="Times New Roman"/>
          <w:b/>
          <w:spacing w:val="-4"/>
          <w:u w:val="single"/>
        </w:rPr>
        <w:t>08</w:t>
      </w:r>
      <w:r w:rsidR="006D5931">
        <w:rPr>
          <w:rFonts w:ascii="Times New Roman" w:hAnsi="Times New Roman" w:cs="Times New Roman"/>
          <w:b/>
          <w:spacing w:val="-4"/>
          <w:u w:val="single"/>
        </w:rPr>
        <w:t>7</w:t>
      </w:r>
      <w:r>
        <w:rPr>
          <w:rFonts w:ascii="Times New Roman" w:hAnsi="Times New Roman" w:cs="Times New Roman"/>
          <w:b/>
          <w:spacing w:val="-4"/>
          <w:u w:val="single"/>
        </w:rPr>
        <w:t xml:space="preserve"> </w:t>
      </w:r>
      <w:r>
        <w:rPr>
          <w:rFonts w:ascii="Times New Roman" w:hAnsi="Times New Roman" w:cs="Times New Roman"/>
          <w:bCs/>
          <w:spacing w:val="-4"/>
        </w:rPr>
        <w:tab/>
      </w:r>
      <w:r w:rsidRPr="00E00D70">
        <w:rPr>
          <w:rFonts w:ascii="Times New Roman" w:eastAsia="Times New Roman" w:hAnsi="Times New Roman"/>
          <w:b/>
          <w:caps/>
          <w:spacing w:val="-3"/>
          <w:u w:val="single"/>
          <w:lang w:eastAsia="en-US"/>
        </w:rPr>
        <w:t>7</w:t>
      </w:r>
      <w:r>
        <w:rPr>
          <w:rFonts w:ascii="Times New Roman" w:eastAsia="Times New Roman" w:hAnsi="Times New Roman"/>
          <w:b/>
          <w:caps/>
          <w:spacing w:val="-3"/>
          <w:u w:val="single"/>
          <w:lang w:eastAsia="en-US"/>
        </w:rPr>
        <w:t>F</w:t>
      </w:r>
      <w:r w:rsidRPr="00E00D70">
        <w:rPr>
          <w:rFonts w:ascii="Times New Roman" w:eastAsia="Times New Roman" w:hAnsi="Times New Roman"/>
          <w:b/>
          <w:bCs/>
          <w:caps/>
          <w:spacing w:val="-3"/>
          <w:u w:val="single"/>
          <w:lang w:eastAsia="en-US"/>
        </w:rPr>
        <w:t>-</w:t>
      </w:r>
      <w:r w:rsidRPr="00F10706">
        <w:rPr>
          <w:rFonts w:ascii="Times New Roman" w:eastAsia="Times New Roman" w:hAnsi="Times New Roman"/>
          <w:b/>
          <w:bCs/>
          <w:caps/>
          <w:spacing w:val="-3"/>
          <w:u w:val="single"/>
          <w:lang w:eastAsia="en-US"/>
        </w:rPr>
        <w:t>OFFRE DE SERVICE POUR L’</w:t>
      </w:r>
      <w:r>
        <w:rPr>
          <w:rFonts w:ascii="Times New Roman" w:eastAsia="Times New Roman" w:hAnsi="Times New Roman"/>
          <w:b/>
          <w:bCs/>
          <w:caps/>
          <w:spacing w:val="-3"/>
          <w:u w:val="single"/>
          <w:lang w:eastAsia="en-US"/>
        </w:rPr>
        <w:t>ACHAT ET L’</w:t>
      </w:r>
      <w:r w:rsidRPr="00F10706">
        <w:rPr>
          <w:rFonts w:ascii="Times New Roman" w:eastAsia="Times New Roman" w:hAnsi="Times New Roman"/>
          <w:b/>
          <w:bCs/>
          <w:caps/>
          <w:spacing w:val="-3"/>
          <w:u w:val="single"/>
          <w:lang w:eastAsia="en-US"/>
        </w:rPr>
        <w:t>INSTALLATION DES COMPTEURS D’EAU</w:t>
      </w:r>
      <w:r>
        <w:rPr>
          <w:rFonts w:ascii="Times New Roman" w:eastAsia="Times New Roman" w:hAnsi="Times New Roman"/>
          <w:b/>
          <w:bCs/>
          <w:caps/>
          <w:spacing w:val="-3"/>
          <w:u w:val="single"/>
          <w:lang w:eastAsia="en-US"/>
        </w:rPr>
        <w:t xml:space="preserve"> </w:t>
      </w:r>
      <w:r w:rsidRPr="00F10706">
        <w:rPr>
          <w:rFonts w:ascii="Times New Roman" w:eastAsia="Times New Roman" w:hAnsi="Times New Roman"/>
          <w:b/>
          <w:bCs/>
          <w:caps/>
          <w:spacing w:val="-3"/>
          <w:u w:val="single"/>
          <w:lang w:eastAsia="en-US"/>
        </w:rPr>
        <w:t>POTABLE</w:t>
      </w:r>
    </w:p>
    <w:p w14:paraId="5A7B4FD6" w14:textId="561576F5" w:rsidR="00F10706" w:rsidRDefault="00F10706" w:rsidP="00F10706">
      <w:pPr>
        <w:spacing w:line="280" w:lineRule="atLeast"/>
        <w:ind w:left="284" w:hanging="1844"/>
        <w:rPr>
          <w:rFonts w:ascii="Times New Roman" w:eastAsia="Times New Roman" w:hAnsi="Times New Roman" w:cs="Times New Roman"/>
          <w:bCs/>
          <w:szCs w:val="20"/>
          <w:lang w:eastAsia="en-US"/>
        </w:rPr>
      </w:pPr>
    </w:p>
    <w:p w14:paraId="0568696A" w14:textId="7103A718" w:rsidR="00F10706" w:rsidRPr="00F10706" w:rsidRDefault="00F10706" w:rsidP="00C417FE">
      <w:pPr>
        <w:spacing w:line="280" w:lineRule="atLeast"/>
        <w:ind w:left="2160" w:hanging="1876"/>
        <w:rPr>
          <w:rFonts w:ascii="Times New Roman" w:hAnsi="Times New Roman" w:cs="Times New Roman"/>
        </w:rPr>
      </w:pPr>
      <w:r>
        <w:rPr>
          <w:rFonts w:ascii="Times New Roman" w:hAnsi="Times New Roman" w:cs="Times New Roman"/>
        </w:rPr>
        <w:t>Attendu que</w:t>
      </w:r>
      <w:r>
        <w:rPr>
          <w:rFonts w:ascii="Times New Roman" w:hAnsi="Times New Roman" w:cs="Times New Roman"/>
        </w:rPr>
        <w:tab/>
      </w:r>
      <w:r w:rsidRPr="00F10706">
        <w:rPr>
          <w:rFonts w:ascii="Times New Roman" w:hAnsi="Times New Roman" w:cs="Times New Roman"/>
        </w:rPr>
        <w:t>le conseil a adopté le règlement numéro 342 relatif</w:t>
      </w:r>
      <w:r>
        <w:rPr>
          <w:rFonts w:ascii="Times New Roman" w:hAnsi="Times New Roman" w:cs="Times New Roman"/>
        </w:rPr>
        <w:t xml:space="preserve"> </w:t>
      </w:r>
      <w:r w:rsidRPr="00F10706">
        <w:rPr>
          <w:rFonts w:ascii="Times New Roman" w:hAnsi="Times New Roman" w:cs="Times New Roman"/>
        </w:rPr>
        <w:t xml:space="preserve">à </w:t>
      </w:r>
      <w:r>
        <w:rPr>
          <w:rFonts w:ascii="Times New Roman" w:hAnsi="Times New Roman" w:cs="Times New Roman"/>
        </w:rPr>
        <w:t>l</w:t>
      </w:r>
      <w:r w:rsidRPr="00F10706">
        <w:rPr>
          <w:rFonts w:ascii="Times New Roman" w:hAnsi="Times New Roman" w:cs="Times New Roman"/>
        </w:rPr>
        <w:t>’installation et la gestion de compteurs d'eau dans les immeubles non résidentiels;</w:t>
      </w:r>
    </w:p>
    <w:p w14:paraId="11A0AFAC" w14:textId="77777777" w:rsidR="00F10706" w:rsidRPr="00F10706" w:rsidRDefault="00F10706" w:rsidP="00F10706">
      <w:pPr>
        <w:spacing w:line="280" w:lineRule="atLeast"/>
        <w:ind w:left="2160" w:hanging="1726"/>
        <w:rPr>
          <w:rFonts w:ascii="Times New Roman" w:hAnsi="Times New Roman" w:cs="Times New Roman"/>
        </w:rPr>
      </w:pPr>
    </w:p>
    <w:p w14:paraId="398EF33E" w14:textId="2DD3683F" w:rsidR="00F10706" w:rsidRPr="00F10706" w:rsidRDefault="00F10706" w:rsidP="00C417FE">
      <w:pPr>
        <w:spacing w:line="280" w:lineRule="atLeast"/>
        <w:ind w:left="2160" w:hanging="1876"/>
        <w:rPr>
          <w:rFonts w:ascii="Times New Roman" w:hAnsi="Times New Roman" w:cs="Times New Roman"/>
        </w:rPr>
      </w:pPr>
      <w:r>
        <w:rPr>
          <w:rFonts w:ascii="Times New Roman" w:hAnsi="Times New Roman" w:cs="Times New Roman"/>
        </w:rPr>
        <w:t>Attendu que</w:t>
      </w:r>
      <w:r w:rsidRPr="00F10706">
        <w:rPr>
          <w:rFonts w:ascii="Times New Roman" w:hAnsi="Times New Roman" w:cs="Times New Roman"/>
        </w:rPr>
        <w:tab/>
        <w:t>la municipalité est obligée d'adhérer à la Stratégie</w:t>
      </w:r>
      <w:r>
        <w:rPr>
          <w:rFonts w:ascii="Times New Roman" w:hAnsi="Times New Roman" w:cs="Times New Roman"/>
        </w:rPr>
        <w:t xml:space="preserve"> </w:t>
      </w:r>
      <w:r w:rsidRPr="00F10706">
        <w:rPr>
          <w:rFonts w:ascii="Times New Roman" w:hAnsi="Times New Roman" w:cs="Times New Roman"/>
        </w:rPr>
        <w:t>québécoise d'économie d'eau potable (horizon 2019 -2025) du MAMH;</w:t>
      </w:r>
    </w:p>
    <w:p w14:paraId="3C1673E8" w14:textId="77777777" w:rsidR="00F10706" w:rsidRPr="00F10706" w:rsidRDefault="00F10706" w:rsidP="00F10706">
      <w:pPr>
        <w:spacing w:line="280" w:lineRule="atLeast"/>
        <w:ind w:left="2160" w:hanging="1726"/>
        <w:rPr>
          <w:rFonts w:ascii="Times New Roman" w:hAnsi="Times New Roman" w:cs="Times New Roman"/>
        </w:rPr>
      </w:pPr>
    </w:p>
    <w:p w14:paraId="446951B7" w14:textId="0A1469F7" w:rsidR="00F10706" w:rsidRPr="00F10706" w:rsidRDefault="00F10706" w:rsidP="00C417FE">
      <w:pPr>
        <w:spacing w:line="280" w:lineRule="atLeast"/>
        <w:ind w:left="2160" w:hanging="1876"/>
        <w:rPr>
          <w:rFonts w:ascii="Times New Roman" w:hAnsi="Times New Roman" w:cs="Times New Roman"/>
        </w:rPr>
      </w:pPr>
      <w:r>
        <w:rPr>
          <w:rFonts w:ascii="Times New Roman" w:hAnsi="Times New Roman" w:cs="Times New Roman"/>
        </w:rPr>
        <w:t>Attendu que</w:t>
      </w:r>
      <w:r w:rsidRPr="00F10706">
        <w:rPr>
          <w:rFonts w:ascii="Times New Roman" w:hAnsi="Times New Roman" w:cs="Times New Roman"/>
        </w:rPr>
        <w:tab/>
        <w:t>la Stratégie québécoise d'économie d'eau potable (horizon 2019 -2025) oblige les institutions, les commerçants et industries de la municipalité de faire l'installation d'un compteur d'eau potable;</w:t>
      </w:r>
    </w:p>
    <w:p w14:paraId="1770A96F" w14:textId="77777777" w:rsidR="00F10706" w:rsidRPr="00F10706" w:rsidRDefault="00F10706" w:rsidP="00F10706">
      <w:pPr>
        <w:spacing w:line="280" w:lineRule="atLeast"/>
        <w:ind w:left="2160" w:hanging="1726"/>
        <w:rPr>
          <w:rFonts w:ascii="Times New Roman" w:hAnsi="Times New Roman" w:cs="Times New Roman"/>
        </w:rPr>
      </w:pPr>
    </w:p>
    <w:p w14:paraId="5820B388" w14:textId="3724357F" w:rsidR="00F10706" w:rsidRPr="00F10706" w:rsidRDefault="00F10706" w:rsidP="00C417FE">
      <w:pPr>
        <w:spacing w:line="280" w:lineRule="atLeast"/>
        <w:ind w:left="2160" w:hanging="1876"/>
        <w:rPr>
          <w:rFonts w:ascii="Times New Roman" w:hAnsi="Times New Roman" w:cs="Times New Roman"/>
        </w:rPr>
      </w:pPr>
      <w:r>
        <w:rPr>
          <w:rFonts w:ascii="Times New Roman" w:hAnsi="Times New Roman" w:cs="Times New Roman"/>
        </w:rPr>
        <w:t>Attendu que</w:t>
      </w:r>
      <w:r w:rsidRPr="00F10706">
        <w:rPr>
          <w:rFonts w:ascii="Times New Roman" w:hAnsi="Times New Roman" w:cs="Times New Roman"/>
        </w:rPr>
        <w:tab/>
        <w:t>la Stratégie québécoise d’économie d’eau potable (horizon 2019-2025) exige la municipalité de faire installer un échantillon (représentatif des habitations sur le territoire de la municipalité) de 20 compteurs d’eau sur les branchements résidentiels qui nous permettra de recueillir des données statistiques afin estimer la consommation d’eau potable du secteur résidentiel, à partir de données à jour, ce qui assurera une meilleure gestion de la ressource;</w:t>
      </w:r>
    </w:p>
    <w:p w14:paraId="799448B0" w14:textId="77777777" w:rsidR="00F10706" w:rsidRPr="00F10706" w:rsidRDefault="00F10706" w:rsidP="00F10706">
      <w:pPr>
        <w:spacing w:line="280" w:lineRule="atLeast"/>
        <w:ind w:left="2160" w:hanging="1726"/>
        <w:rPr>
          <w:rFonts w:ascii="Times New Roman" w:hAnsi="Times New Roman" w:cs="Times New Roman"/>
        </w:rPr>
      </w:pPr>
    </w:p>
    <w:p w14:paraId="48B57170" w14:textId="51418760" w:rsidR="00F10706" w:rsidRPr="00F10706" w:rsidRDefault="00F10706" w:rsidP="00C417FE">
      <w:pPr>
        <w:spacing w:line="280" w:lineRule="atLeast"/>
        <w:ind w:left="2160" w:hanging="1876"/>
        <w:rPr>
          <w:rFonts w:ascii="Times New Roman" w:hAnsi="Times New Roman" w:cs="Times New Roman"/>
        </w:rPr>
      </w:pPr>
      <w:r>
        <w:rPr>
          <w:rFonts w:ascii="Times New Roman" w:hAnsi="Times New Roman" w:cs="Times New Roman"/>
        </w:rPr>
        <w:t>Attendu qu’</w:t>
      </w:r>
      <w:r w:rsidRPr="00F10706">
        <w:rPr>
          <w:rFonts w:ascii="Times New Roman" w:hAnsi="Times New Roman" w:cs="Times New Roman"/>
        </w:rPr>
        <w:tab/>
        <w:t>une installation de compteurs fait partie intégrante d'une saine gestion d'eau potable;</w:t>
      </w:r>
    </w:p>
    <w:p w14:paraId="73CDA5EF" w14:textId="77777777" w:rsidR="00F10706" w:rsidRPr="00F10706" w:rsidRDefault="00F10706" w:rsidP="00F10706">
      <w:pPr>
        <w:spacing w:line="280" w:lineRule="atLeast"/>
        <w:ind w:left="2160" w:hanging="1726"/>
        <w:rPr>
          <w:rFonts w:ascii="Times New Roman" w:hAnsi="Times New Roman" w:cs="Times New Roman"/>
        </w:rPr>
      </w:pPr>
    </w:p>
    <w:p w14:paraId="3363B045" w14:textId="1B752C24" w:rsidR="00F10706" w:rsidRPr="00F10706" w:rsidRDefault="00F10706" w:rsidP="00C417FE">
      <w:pPr>
        <w:spacing w:line="280" w:lineRule="atLeast"/>
        <w:ind w:left="2160" w:hanging="1876"/>
        <w:rPr>
          <w:rFonts w:ascii="Times New Roman" w:hAnsi="Times New Roman" w:cs="Times New Roman"/>
        </w:rPr>
      </w:pPr>
      <w:r>
        <w:rPr>
          <w:rFonts w:ascii="Times New Roman" w:hAnsi="Times New Roman" w:cs="Times New Roman"/>
        </w:rPr>
        <w:t>Attendu que</w:t>
      </w:r>
      <w:r w:rsidRPr="00F10706">
        <w:rPr>
          <w:rFonts w:ascii="Times New Roman" w:hAnsi="Times New Roman" w:cs="Times New Roman"/>
        </w:rPr>
        <w:t xml:space="preserve"> </w:t>
      </w:r>
      <w:r w:rsidRPr="00F10706">
        <w:rPr>
          <w:rFonts w:ascii="Times New Roman" w:hAnsi="Times New Roman" w:cs="Times New Roman"/>
        </w:rPr>
        <w:tab/>
        <w:t>le conseil municipal souhaite actualiser et uniformiser les technologies de comptage et de relève des données;</w:t>
      </w:r>
    </w:p>
    <w:p w14:paraId="126E1705" w14:textId="77777777" w:rsidR="00F10706" w:rsidRPr="00F10706" w:rsidRDefault="00F10706" w:rsidP="00F10706">
      <w:pPr>
        <w:spacing w:line="280" w:lineRule="atLeast"/>
        <w:ind w:left="2160" w:hanging="1726"/>
        <w:rPr>
          <w:rFonts w:ascii="Times New Roman" w:hAnsi="Times New Roman" w:cs="Times New Roman"/>
        </w:rPr>
      </w:pPr>
    </w:p>
    <w:p w14:paraId="2475C707" w14:textId="6039B580" w:rsidR="00F10706" w:rsidRPr="00F10706" w:rsidRDefault="00F10706" w:rsidP="00C417FE">
      <w:pPr>
        <w:spacing w:line="280" w:lineRule="atLeast"/>
        <w:ind w:left="2160" w:hanging="1876"/>
        <w:rPr>
          <w:rFonts w:ascii="Times New Roman" w:hAnsi="Times New Roman" w:cs="Times New Roman"/>
        </w:rPr>
      </w:pPr>
      <w:r>
        <w:rPr>
          <w:rFonts w:ascii="Times New Roman" w:hAnsi="Times New Roman" w:cs="Times New Roman"/>
        </w:rPr>
        <w:t>Attendu que</w:t>
      </w:r>
      <w:r w:rsidRPr="00F10706">
        <w:rPr>
          <w:rFonts w:ascii="Times New Roman" w:hAnsi="Times New Roman" w:cs="Times New Roman"/>
        </w:rPr>
        <w:tab/>
        <w:t>les frais du compteur d’eau potable et de l’installation sera au frais des propriétaires visés dans les immeubles non résidentiels;</w:t>
      </w:r>
    </w:p>
    <w:p w14:paraId="55611176" w14:textId="77777777" w:rsidR="00F10706" w:rsidRPr="00F10706" w:rsidRDefault="00F10706" w:rsidP="00F10706">
      <w:pPr>
        <w:spacing w:line="280" w:lineRule="atLeast"/>
        <w:ind w:left="2160" w:hanging="1726"/>
        <w:rPr>
          <w:rFonts w:ascii="Times New Roman" w:hAnsi="Times New Roman" w:cs="Times New Roman"/>
        </w:rPr>
      </w:pPr>
    </w:p>
    <w:p w14:paraId="07E7C55F" w14:textId="209D7B3E" w:rsidR="00F10706" w:rsidRPr="00F10706" w:rsidRDefault="00F10706" w:rsidP="00C417FE">
      <w:pPr>
        <w:spacing w:line="280" w:lineRule="atLeast"/>
        <w:ind w:left="2160" w:hanging="1876"/>
        <w:rPr>
          <w:rFonts w:ascii="Times New Roman" w:hAnsi="Times New Roman" w:cs="Times New Roman"/>
        </w:rPr>
      </w:pPr>
      <w:r>
        <w:rPr>
          <w:rFonts w:ascii="Times New Roman" w:hAnsi="Times New Roman" w:cs="Times New Roman"/>
        </w:rPr>
        <w:t>Attendu que</w:t>
      </w:r>
      <w:r w:rsidRPr="00F10706">
        <w:rPr>
          <w:rFonts w:ascii="Times New Roman" w:hAnsi="Times New Roman" w:cs="Times New Roman"/>
        </w:rPr>
        <w:tab/>
        <w:t xml:space="preserve">le compteur d’eau potable et l’installation sera au frais de la municipalité pour les </w:t>
      </w:r>
      <w:r w:rsidR="00780AAF">
        <w:rPr>
          <w:rFonts w:ascii="Times New Roman" w:hAnsi="Times New Roman" w:cs="Times New Roman"/>
        </w:rPr>
        <w:t xml:space="preserve">bâtiments municipaux et institutionnels ainsi que les </w:t>
      </w:r>
      <w:r w:rsidRPr="00F10706">
        <w:rPr>
          <w:rFonts w:ascii="Times New Roman" w:hAnsi="Times New Roman" w:cs="Times New Roman"/>
        </w:rPr>
        <w:t>20 résidences qui ont été choisi par l’entremise d’une invitation à tous via un communiqué porte à porte qui demandait aux propriétaires de s’inscrire via un formulaire en ligne sur le modèle premier rempli - premier servi;</w:t>
      </w:r>
    </w:p>
    <w:p w14:paraId="618B7765" w14:textId="77777777" w:rsidR="00F10706" w:rsidRPr="00F10706" w:rsidRDefault="00F10706" w:rsidP="00F10706">
      <w:pPr>
        <w:spacing w:line="280" w:lineRule="atLeast"/>
        <w:ind w:left="2160" w:hanging="1726"/>
        <w:rPr>
          <w:rFonts w:ascii="Times New Roman" w:hAnsi="Times New Roman" w:cs="Times New Roman"/>
        </w:rPr>
      </w:pPr>
      <w:r w:rsidRPr="00F10706">
        <w:rPr>
          <w:rFonts w:ascii="Times New Roman" w:hAnsi="Times New Roman" w:cs="Times New Roman"/>
        </w:rPr>
        <w:tab/>
      </w:r>
    </w:p>
    <w:p w14:paraId="3E704C23" w14:textId="03D53AAA" w:rsidR="00F10706" w:rsidRPr="00F10706" w:rsidRDefault="00F10706" w:rsidP="00C417FE">
      <w:pPr>
        <w:spacing w:line="280" w:lineRule="atLeast"/>
        <w:ind w:left="2160" w:hanging="1876"/>
        <w:rPr>
          <w:rFonts w:ascii="Times New Roman" w:hAnsi="Times New Roman" w:cs="Times New Roman"/>
        </w:rPr>
      </w:pPr>
      <w:r>
        <w:rPr>
          <w:rFonts w:ascii="Times New Roman" w:hAnsi="Times New Roman" w:cs="Times New Roman"/>
        </w:rPr>
        <w:t>Attendu que</w:t>
      </w:r>
      <w:r w:rsidRPr="00F10706">
        <w:rPr>
          <w:rFonts w:ascii="Times New Roman" w:hAnsi="Times New Roman" w:cs="Times New Roman"/>
        </w:rPr>
        <w:t xml:space="preserve"> </w:t>
      </w:r>
      <w:r w:rsidRPr="00F10706">
        <w:rPr>
          <w:rFonts w:ascii="Times New Roman" w:hAnsi="Times New Roman" w:cs="Times New Roman"/>
        </w:rPr>
        <w:tab/>
        <w:t>deux fournisseurs ont été invités à soumissionner;</w:t>
      </w:r>
    </w:p>
    <w:p w14:paraId="7525AA83" w14:textId="77777777" w:rsidR="00F10706" w:rsidRPr="00F10706" w:rsidRDefault="00F10706" w:rsidP="00F10706">
      <w:pPr>
        <w:spacing w:line="280" w:lineRule="atLeast"/>
        <w:ind w:left="2160" w:hanging="1726"/>
        <w:rPr>
          <w:rFonts w:ascii="Times New Roman" w:hAnsi="Times New Roman" w:cs="Times New Roman"/>
        </w:rPr>
      </w:pPr>
    </w:p>
    <w:p w14:paraId="410B4E96" w14:textId="46BDCE0C" w:rsidR="00F10706" w:rsidRPr="00F10706" w:rsidRDefault="00F10706" w:rsidP="00C417FE">
      <w:pPr>
        <w:spacing w:line="280" w:lineRule="atLeast"/>
        <w:ind w:left="2160" w:hanging="1876"/>
        <w:rPr>
          <w:rFonts w:ascii="Times New Roman" w:hAnsi="Times New Roman" w:cs="Times New Roman"/>
        </w:rPr>
      </w:pPr>
      <w:r>
        <w:rPr>
          <w:rFonts w:ascii="Times New Roman" w:hAnsi="Times New Roman" w:cs="Times New Roman"/>
        </w:rPr>
        <w:t>Attendu que</w:t>
      </w:r>
      <w:r w:rsidRPr="00F10706">
        <w:rPr>
          <w:rFonts w:ascii="Times New Roman" w:hAnsi="Times New Roman" w:cs="Times New Roman"/>
        </w:rPr>
        <w:tab/>
        <w:t xml:space="preserve"> le conseil a pris connaissance des deux soumissions;</w:t>
      </w:r>
    </w:p>
    <w:p w14:paraId="69D2B904" w14:textId="77777777" w:rsidR="00F10706" w:rsidRPr="00F10706" w:rsidRDefault="00F10706" w:rsidP="00F10706">
      <w:pPr>
        <w:spacing w:line="280" w:lineRule="atLeast"/>
        <w:ind w:left="2160" w:hanging="1726"/>
        <w:rPr>
          <w:rFonts w:ascii="Times New Roman" w:hAnsi="Times New Roman" w:cs="Times New Roman"/>
        </w:rPr>
      </w:pPr>
    </w:p>
    <w:p w14:paraId="5410B734" w14:textId="26ED1824" w:rsidR="00F10706" w:rsidRDefault="00F10706" w:rsidP="00C417FE">
      <w:pPr>
        <w:spacing w:line="280" w:lineRule="atLeast"/>
        <w:ind w:left="2160" w:hanging="1876"/>
        <w:rPr>
          <w:rFonts w:ascii="Times New Roman" w:hAnsi="Times New Roman" w:cs="Times New Roman"/>
        </w:rPr>
      </w:pPr>
      <w:r>
        <w:rPr>
          <w:rFonts w:ascii="Times New Roman" w:hAnsi="Times New Roman" w:cs="Times New Roman"/>
        </w:rPr>
        <w:t>Attendu qu</w:t>
      </w:r>
      <w:r w:rsidRPr="00F10706">
        <w:rPr>
          <w:rFonts w:ascii="Times New Roman" w:hAnsi="Times New Roman" w:cs="Times New Roman"/>
        </w:rPr>
        <w:t>’</w:t>
      </w:r>
      <w:r w:rsidRPr="00F10706">
        <w:rPr>
          <w:rFonts w:ascii="Times New Roman" w:hAnsi="Times New Roman" w:cs="Times New Roman"/>
        </w:rPr>
        <w:tab/>
        <w:t>une inspection devra se faire par la compagnie retenue pour s’assurer des travaux à faire ainsi que la grosseur des compteurs à installer à chaque propriété et ce au frais de la municipalité;</w:t>
      </w:r>
    </w:p>
    <w:p w14:paraId="4972E0B8" w14:textId="77777777" w:rsidR="005B21B0" w:rsidRDefault="005B21B0" w:rsidP="00F10706">
      <w:pPr>
        <w:spacing w:line="280" w:lineRule="atLeast"/>
        <w:ind w:left="2160" w:hanging="1726"/>
        <w:rPr>
          <w:rFonts w:ascii="Times New Roman" w:hAnsi="Times New Roman" w:cs="Times New Roman"/>
        </w:rPr>
      </w:pPr>
    </w:p>
    <w:p w14:paraId="13A1050D" w14:textId="0EE113E2" w:rsidR="005B21B0" w:rsidRPr="00F10706" w:rsidRDefault="005B21B0" w:rsidP="00C417FE">
      <w:pPr>
        <w:spacing w:line="280" w:lineRule="atLeast"/>
        <w:ind w:left="2160" w:hanging="1876"/>
        <w:rPr>
          <w:rFonts w:ascii="Times New Roman" w:hAnsi="Times New Roman" w:cs="Times New Roman"/>
        </w:rPr>
      </w:pPr>
      <w:r>
        <w:rPr>
          <w:rFonts w:ascii="Times New Roman" w:hAnsi="Times New Roman" w:cs="Times New Roman"/>
        </w:rPr>
        <w:t>Attendu que</w:t>
      </w:r>
      <w:r>
        <w:rPr>
          <w:rFonts w:ascii="Times New Roman" w:hAnsi="Times New Roman" w:cs="Times New Roman"/>
        </w:rPr>
        <w:tab/>
        <w:t>lorsque le rendez-vous d’installation est cédulé avec la compagnie et que le plombier se présente, des frais de visite de 185,85$ seraient facturés s’il est impossible d’installer le compteur;</w:t>
      </w:r>
    </w:p>
    <w:p w14:paraId="20511D2F" w14:textId="77777777" w:rsidR="00F10706" w:rsidRPr="00F10706" w:rsidRDefault="00F10706" w:rsidP="00F10706">
      <w:pPr>
        <w:spacing w:line="280" w:lineRule="atLeast"/>
        <w:ind w:left="2160" w:hanging="1726"/>
        <w:rPr>
          <w:rFonts w:ascii="Times New Roman" w:hAnsi="Times New Roman" w:cs="Times New Roman"/>
        </w:rPr>
      </w:pPr>
    </w:p>
    <w:p w14:paraId="62D95F00" w14:textId="42FCD22E" w:rsidR="00F10706" w:rsidRPr="00F10706" w:rsidRDefault="00F10706" w:rsidP="00C417FE">
      <w:pPr>
        <w:spacing w:line="280" w:lineRule="atLeast"/>
        <w:ind w:left="2160" w:hanging="1876"/>
        <w:rPr>
          <w:rFonts w:ascii="Times New Roman" w:hAnsi="Times New Roman" w:cs="Times New Roman"/>
        </w:rPr>
      </w:pPr>
      <w:r>
        <w:rPr>
          <w:rFonts w:ascii="Times New Roman" w:hAnsi="Times New Roman" w:cs="Times New Roman"/>
        </w:rPr>
        <w:lastRenderedPageBreak/>
        <w:t>Attendu que</w:t>
      </w:r>
      <w:r w:rsidRPr="00F10706">
        <w:rPr>
          <w:rFonts w:ascii="Times New Roman" w:hAnsi="Times New Roman" w:cs="Times New Roman"/>
        </w:rPr>
        <w:t xml:space="preserve"> </w:t>
      </w:r>
      <w:r w:rsidRPr="00F10706">
        <w:rPr>
          <w:rFonts w:ascii="Times New Roman" w:hAnsi="Times New Roman" w:cs="Times New Roman"/>
        </w:rPr>
        <w:tab/>
        <w:t>la plus basse soumission est d'un montant de 4 600$ plus taxes pour l’inspection et d</w:t>
      </w:r>
      <w:r w:rsidR="00780AAF">
        <w:rPr>
          <w:rFonts w:ascii="Times New Roman" w:hAnsi="Times New Roman" w:cs="Times New Roman"/>
        </w:rPr>
        <w:t>’un maximum d</w:t>
      </w:r>
      <w:r w:rsidRPr="00F10706">
        <w:rPr>
          <w:rFonts w:ascii="Times New Roman" w:hAnsi="Times New Roman" w:cs="Times New Roman"/>
        </w:rPr>
        <w:t xml:space="preserve">e </w:t>
      </w:r>
      <w:r w:rsidR="000606C4">
        <w:rPr>
          <w:rFonts w:ascii="Times New Roman" w:hAnsi="Times New Roman" w:cs="Times New Roman"/>
        </w:rPr>
        <w:t>30 000$</w:t>
      </w:r>
      <w:r w:rsidRPr="00F10706">
        <w:rPr>
          <w:rFonts w:ascii="Times New Roman" w:hAnsi="Times New Roman" w:cs="Times New Roman"/>
        </w:rPr>
        <w:t xml:space="preserve"> plus taxes pour l’installation des compteurs d’eau potable dans les propriétés visées aux frais de la municipalité;</w:t>
      </w:r>
    </w:p>
    <w:p w14:paraId="481E756A" w14:textId="77777777" w:rsidR="00F10706" w:rsidRPr="00F10706" w:rsidRDefault="00F10706" w:rsidP="00F10706">
      <w:pPr>
        <w:spacing w:line="280" w:lineRule="atLeast"/>
        <w:ind w:left="2160" w:hanging="1726"/>
        <w:rPr>
          <w:rFonts w:ascii="Times New Roman" w:hAnsi="Times New Roman" w:cs="Times New Roman"/>
        </w:rPr>
      </w:pPr>
    </w:p>
    <w:p w14:paraId="62F2EC53" w14:textId="77777777" w:rsidR="00C417FE" w:rsidRDefault="00F10706" w:rsidP="00C417FE">
      <w:pPr>
        <w:spacing w:line="280" w:lineRule="atLeast"/>
        <w:ind w:left="426" w:hanging="142"/>
        <w:rPr>
          <w:rFonts w:ascii="Times New Roman" w:hAnsi="Times New Roman" w:cs="Times New Roman"/>
        </w:rPr>
      </w:pPr>
      <w:r w:rsidRPr="00F10706">
        <w:rPr>
          <w:rFonts w:ascii="Times New Roman" w:hAnsi="Times New Roman" w:cs="Times New Roman"/>
        </w:rPr>
        <w:t>En conséquence, il est proposé et résolu à l’unanimité par les conseillers d’octroyer le contrat</w:t>
      </w:r>
    </w:p>
    <w:p w14:paraId="19F2F5D0" w14:textId="77777777" w:rsidR="00C417FE" w:rsidRDefault="00F10706" w:rsidP="00C417FE">
      <w:pPr>
        <w:spacing w:line="280" w:lineRule="atLeast"/>
        <w:ind w:left="426" w:hanging="142"/>
        <w:rPr>
          <w:rFonts w:ascii="Times New Roman" w:hAnsi="Times New Roman" w:cs="Times New Roman"/>
        </w:rPr>
      </w:pPr>
      <w:r w:rsidRPr="00F10706">
        <w:rPr>
          <w:rFonts w:ascii="Times New Roman" w:hAnsi="Times New Roman" w:cs="Times New Roman"/>
        </w:rPr>
        <w:t>d’inspection</w:t>
      </w:r>
      <w:r w:rsidR="00F648AB">
        <w:rPr>
          <w:rFonts w:ascii="Times New Roman" w:hAnsi="Times New Roman" w:cs="Times New Roman"/>
        </w:rPr>
        <w:t>, achat</w:t>
      </w:r>
      <w:r w:rsidRPr="00F10706">
        <w:rPr>
          <w:rFonts w:ascii="Times New Roman" w:hAnsi="Times New Roman" w:cs="Times New Roman"/>
        </w:rPr>
        <w:t xml:space="preserve"> et installation des compteurs d'eau potable à Les Compteurs Lecomte </w:t>
      </w:r>
      <w:r w:rsidR="000606C4">
        <w:rPr>
          <w:rFonts w:ascii="Times New Roman" w:hAnsi="Times New Roman" w:cs="Times New Roman"/>
        </w:rPr>
        <w:t>pour un</w:t>
      </w:r>
    </w:p>
    <w:p w14:paraId="538B4B5C" w14:textId="27BF2E1C" w:rsidR="00F10706" w:rsidRPr="00F10706" w:rsidRDefault="000606C4" w:rsidP="00C417FE">
      <w:pPr>
        <w:spacing w:line="280" w:lineRule="atLeast"/>
        <w:ind w:left="426" w:hanging="142"/>
        <w:rPr>
          <w:rFonts w:ascii="Times New Roman" w:hAnsi="Times New Roman" w:cs="Times New Roman"/>
        </w:rPr>
      </w:pPr>
      <w:r>
        <w:rPr>
          <w:rFonts w:ascii="Times New Roman" w:hAnsi="Times New Roman" w:cs="Times New Roman"/>
        </w:rPr>
        <w:t xml:space="preserve">montant maximal </w:t>
      </w:r>
      <w:r w:rsidR="00F10706" w:rsidRPr="00F10706">
        <w:rPr>
          <w:rFonts w:ascii="Times New Roman" w:hAnsi="Times New Roman" w:cs="Times New Roman"/>
        </w:rPr>
        <w:t xml:space="preserve">de </w:t>
      </w:r>
      <w:r>
        <w:rPr>
          <w:rFonts w:ascii="Times New Roman" w:hAnsi="Times New Roman" w:cs="Times New Roman"/>
        </w:rPr>
        <w:t>34 600$</w:t>
      </w:r>
      <w:r w:rsidR="00F10706" w:rsidRPr="00F10706">
        <w:rPr>
          <w:rFonts w:ascii="Times New Roman" w:hAnsi="Times New Roman" w:cs="Times New Roman"/>
        </w:rPr>
        <w:t xml:space="preserve"> plus taxes </w:t>
      </w:r>
      <w:r w:rsidR="00F648AB">
        <w:rPr>
          <w:rFonts w:ascii="Times New Roman" w:hAnsi="Times New Roman" w:cs="Times New Roman"/>
        </w:rPr>
        <w:t xml:space="preserve">et de payer ce montant par </w:t>
      </w:r>
      <w:r w:rsidR="00644077" w:rsidRPr="00A17E1F">
        <w:rPr>
          <w:rFonts w:ascii="Times New Roman" w:hAnsi="Times New Roman" w:cs="Times New Roman"/>
        </w:rPr>
        <w:t xml:space="preserve">une </w:t>
      </w:r>
      <w:r w:rsidR="00F648AB" w:rsidRPr="00A17E1F">
        <w:rPr>
          <w:rFonts w:ascii="Times New Roman" w:hAnsi="Times New Roman" w:cs="Times New Roman"/>
        </w:rPr>
        <w:t>appropriation de surplus</w:t>
      </w:r>
      <w:r w:rsidR="00FA58B5" w:rsidRPr="00A17E1F">
        <w:rPr>
          <w:rFonts w:ascii="Times New Roman" w:hAnsi="Times New Roman" w:cs="Times New Roman"/>
        </w:rPr>
        <w:t xml:space="preserve"> hygiène du milieu.</w:t>
      </w:r>
      <w:r w:rsidR="00F10706" w:rsidRPr="00F10706">
        <w:rPr>
          <w:rFonts w:ascii="Times New Roman" w:hAnsi="Times New Roman" w:cs="Times New Roman"/>
        </w:rPr>
        <w:t xml:space="preserve"> </w:t>
      </w:r>
    </w:p>
    <w:p w14:paraId="21D6D8D2" w14:textId="77777777" w:rsidR="00F10706" w:rsidRPr="00F10706" w:rsidRDefault="00F10706" w:rsidP="00F10706">
      <w:pPr>
        <w:spacing w:line="280" w:lineRule="atLeast"/>
        <w:ind w:left="2160" w:hanging="1726"/>
        <w:rPr>
          <w:rFonts w:ascii="Times New Roman" w:hAnsi="Times New Roman" w:cs="Times New Roman"/>
        </w:rPr>
      </w:pPr>
    </w:p>
    <w:p w14:paraId="0401674A" w14:textId="77777777" w:rsidR="00073989" w:rsidRPr="00D85469" w:rsidRDefault="00073989" w:rsidP="00073989">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6CDF4597" w14:textId="77777777" w:rsidR="005B21B0" w:rsidRDefault="005B21B0" w:rsidP="00F10706">
      <w:pPr>
        <w:spacing w:line="280" w:lineRule="atLeast"/>
        <w:ind w:left="2160" w:hanging="1726"/>
        <w:jc w:val="right"/>
        <w:rPr>
          <w:rFonts w:ascii="Times New Roman" w:eastAsia="Times New Roman" w:hAnsi="Times New Roman" w:cs="Times New Roman"/>
          <w:bCs/>
          <w:szCs w:val="20"/>
          <w:lang w:eastAsia="en-US"/>
        </w:rPr>
      </w:pPr>
    </w:p>
    <w:p w14:paraId="58DE5EE7" w14:textId="68562116" w:rsidR="005B21B0" w:rsidRPr="003E1162" w:rsidRDefault="005B21B0" w:rsidP="00C417FE">
      <w:pPr>
        <w:spacing w:line="280" w:lineRule="atLeast"/>
        <w:ind w:left="284" w:hanging="1800"/>
        <w:rPr>
          <w:rFonts w:ascii="Times New Roman" w:eastAsia="Times New Roman" w:hAnsi="Times New Roman" w:cs="Times New Roman"/>
          <w:b/>
          <w:bCs/>
          <w:caps/>
          <w:spacing w:val="-3"/>
          <w:u w:val="single"/>
          <w:lang w:eastAsia="en-US"/>
        </w:rPr>
      </w:pPr>
      <w:r w:rsidRPr="003E1162">
        <w:rPr>
          <w:rFonts w:ascii="Times New Roman" w:hAnsi="Times New Roman" w:cs="Times New Roman"/>
          <w:b/>
          <w:spacing w:val="-4"/>
          <w:u w:val="single"/>
        </w:rPr>
        <w:t>2026-03-</w:t>
      </w:r>
      <w:r w:rsidR="00C942C3">
        <w:rPr>
          <w:rFonts w:ascii="Times New Roman" w:hAnsi="Times New Roman" w:cs="Times New Roman"/>
          <w:b/>
          <w:spacing w:val="-4"/>
          <w:u w:val="single"/>
        </w:rPr>
        <w:t>08</w:t>
      </w:r>
      <w:r w:rsidR="006D5931">
        <w:rPr>
          <w:rFonts w:ascii="Times New Roman" w:hAnsi="Times New Roman" w:cs="Times New Roman"/>
          <w:b/>
          <w:spacing w:val="-4"/>
          <w:u w:val="single"/>
        </w:rPr>
        <w:t>8</w:t>
      </w:r>
      <w:r w:rsidRPr="003E1162">
        <w:rPr>
          <w:rFonts w:ascii="Times New Roman" w:hAnsi="Times New Roman" w:cs="Times New Roman"/>
          <w:bCs/>
          <w:spacing w:val="-4"/>
        </w:rPr>
        <w:tab/>
      </w:r>
      <w:r w:rsidRPr="003E1162">
        <w:rPr>
          <w:rFonts w:ascii="Times New Roman" w:eastAsia="Times New Roman" w:hAnsi="Times New Roman" w:cs="Times New Roman"/>
          <w:b/>
          <w:caps/>
          <w:spacing w:val="-3"/>
          <w:u w:val="single"/>
          <w:lang w:eastAsia="en-US"/>
        </w:rPr>
        <w:t>7G</w:t>
      </w:r>
      <w:r w:rsidRPr="003E1162">
        <w:rPr>
          <w:rFonts w:ascii="Times New Roman" w:eastAsia="Times New Roman" w:hAnsi="Times New Roman" w:cs="Times New Roman"/>
          <w:b/>
          <w:bCs/>
          <w:caps/>
          <w:spacing w:val="-3"/>
          <w:u w:val="single"/>
          <w:lang w:eastAsia="en-US"/>
        </w:rPr>
        <w:t>-</w:t>
      </w:r>
      <w:r w:rsidR="00B55846" w:rsidRPr="003E1162">
        <w:rPr>
          <w:rFonts w:ascii="Times New Roman" w:hAnsi="Times New Roman" w:cs="Times New Roman"/>
          <w:b/>
          <w:bCs/>
          <w:kern w:val="2"/>
          <w:u w:val="single"/>
          <w:lang w:eastAsia="en-US"/>
          <w14:ligatures w14:val="standardContextual"/>
        </w:rPr>
        <w:t xml:space="preserve">ADJUDICATION DE CONTRAT - </w:t>
      </w:r>
      <w:r w:rsidRPr="003E1162">
        <w:rPr>
          <w:rFonts w:ascii="Times New Roman" w:eastAsia="Times New Roman" w:hAnsi="Times New Roman" w:cs="Times New Roman"/>
          <w:b/>
          <w:bCs/>
          <w:caps/>
          <w:spacing w:val="-3"/>
          <w:u w:val="single"/>
          <w:lang w:eastAsia="en-US"/>
        </w:rPr>
        <w:t>ACHAT DE SULFATE D’ALUMINIUM LIQUIDE (48%)</w:t>
      </w:r>
    </w:p>
    <w:p w14:paraId="17B5D061" w14:textId="77777777" w:rsidR="005B21B0" w:rsidRPr="003E1162" w:rsidRDefault="005B21B0" w:rsidP="005B21B0">
      <w:pPr>
        <w:spacing w:line="280" w:lineRule="atLeast"/>
        <w:ind w:left="426" w:hanging="1942"/>
        <w:rPr>
          <w:rFonts w:ascii="Times New Roman" w:eastAsia="Times New Roman" w:hAnsi="Times New Roman" w:cs="Times New Roman"/>
          <w:b/>
          <w:bCs/>
          <w:caps/>
          <w:spacing w:val="-3"/>
          <w:u w:val="single"/>
          <w:lang w:eastAsia="en-US"/>
        </w:rPr>
      </w:pPr>
    </w:p>
    <w:p w14:paraId="68A485E6" w14:textId="083B2F0F" w:rsidR="0072073E" w:rsidRPr="003E1162" w:rsidRDefault="0072073E" w:rsidP="00C417FE">
      <w:pPr>
        <w:spacing w:line="280" w:lineRule="atLeast"/>
        <w:ind w:left="2160" w:hanging="1876"/>
        <w:rPr>
          <w:rFonts w:ascii="Times New Roman" w:hAnsi="Times New Roman" w:cs="Times New Roman"/>
        </w:rPr>
      </w:pPr>
      <w:r w:rsidRPr="003E1162">
        <w:rPr>
          <w:rFonts w:ascii="Times New Roman" w:hAnsi="Times New Roman" w:cs="Times New Roman"/>
        </w:rPr>
        <w:t xml:space="preserve">Attendu que </w:t>
      </w:r>
      <w:r w:rsidRPr="003E1162">
        <w:rPr>
          <w:rFonts w:ascii="Times New Roman" w:hAnsi="Times New Roman" w:cs="Times New Roman"/>
        </w:rPr>
        <w:tab/>
        <w:t>des prix ont été demandés à plusieurs fournisseurs pour fournir et livrer en vrac le sulfate d’aluminium liquide pour la station des eaux usées;</w:t>
      </w:r>
    </w:p>
    <w:p w14:paraId="607BA95B" w14:textId="77777777" w:rsidR="0072073E" w:rsidRPr="003E1162" w:rsidRDefault="0072073E" w:rsidP="0072073E">
      <w:pPr>
        <w:spacing w:line="280" w:lineRule="atLeast"/>
        <w:ind w:left="2160" w:hanging="1726"/>
        <w:rPr>
          <w:rFonts w:ascii="Times New Roman" w:hAnsi="Times New Roman" w:cs="Times New Roman"/>
        </w:rPr>
      </w:pPr>
    </w:p>
    <w:p w14:paraId="06DC3D2D" w14:textId="159CFB73" w:rsidR="0072073E" w:rsidRPr="003E1162" w:rsidRDefault="0072073E" w:rsidP="00C417FE">
      <w:pPr>
        <w:spacing w:line="280" w:lineRule="atLeast"/>
        <w:ind w:left="2160" w:hanging="1876"/>
        <w:rPr>
          <w:rFonts w:ascii="Times New Roman" w:hAnsi="Times New Roman" w:cs="Times New Roman"/>
        </w:rPr>
      </w:pPr>
      <w:r w:rsidRPr="003E1162">
        <w:rPr>
          <w:rFonts w:ascii="Times New Roman" w:hAnsi="Times New Roman" w:cs="Times New Roman"/>
        </w:rPr>
        <w:t>Attendu que</w:t>
      </w:r>
      <w:r w:rsidRPr="003E1162">
        <w:rPr>
          <w:rFonts w:ascii="Times New Roman" w:hAnsi="Times New Roman" w:cs="Times New Roman"/>
        </w:rPr>
        <w:tab/>
        <w:t xml:space="preserve">la consommation d’alun serait environ </w:t>
      </w:r>
      <w:r w:rsidRPr="003E1162">
        <w:rPr>
          <w:rFonts w:ascii="Times New Roman" w:hAnsi="Times New Roman" w:cs="Times New Roman"/>
          <w:b/>
          <w:bCs/>
          <w:u w:val="single"/>
        </w:rPr>
        <w:t>7200 litres / saison soit : (9612 kg);</w:t>
      </w:r>
    </w:p>
    <w:p w14:paraId="0C676E1A" w14:textId="77777777" w:rsidR="0072073E" w:rsidRPr="003E1162" w:rsidRDefault="0072073E" w:rsidP="0072073E">
      <w:pPr>
        <w:spacing w:line="280" w:lineRule="atLeast"/>
        <w:ind w:left="2160" w:hanging="1726"/>
        <w:rPr>
          <w:rFonts w:ascii="Times New Roman" w:hAnsi="Times New Roman" w:cs="Times New Roman"/>
        </w:rPr>
      </w:pPr>
    </w:p>
    <w:p w14:paraId="14B98850" w14:textId="479A89D5" w:rsidR="0072073E" w:rsidRPr="003E1162" w:rsidRDefault="0072073E" w:rsidP="00C417FE">
      <w:pPr>
        <w:spacing w:line="280" w:lineRule="atLeast"/>
        <w:ind w:left="2160" w:hanging="1876"/>
        <w:rPr>
          <w:rFonts w:ascii="Times New Roman" w:hAnsi="Times New Roman" w:cs="Times New Roman"/>
        </w:rPr>
      </w:pPr>
      <w:r w:rsidRPr="003E1162">
        <w:rPr>
          <w:rFonts w:ascii="Times New Roman" w:hAnsi="Times New Roman" w:cs="Times New Roman"/>
        </w:rPr>
        <w:t>Attendu qu’il</w:t>
      </w:r>
      <w:r w:rsidRPr="003E1162">
        <w:rPr>
          <w:rFonts w:ascii="Times New Roman" w:hAnsi="Times New Roman" w:cs="Times New Roman"/>
        </w:rPr>
        <w:tab/>
        <w:t xml:space="preserve">sera nécessaire d’avoir deux livraisons de 3600 litres en vrac </w:t>
      </w:r>
      <w:r w:rsidR="00135BBA" w:rsidRPr="003E1162">
        <w:rPr>
          <w:rFonts w:ascii="Times New Roman" w:hAnsi="Times New Roman" w:cs="Times New Roman"/>
        </w:rPr>
        <w:t xml:space="preserve">avec pompe de transfert </w:t>
      </w:r>
      <w:r w:rsidRPr="003E1162">
        <w:rPr>
          <w:rFonts w:ascii="Times New Roman" w:hAnsi="Times New Roman" w:cs="Times New Roman"/>
        </w:rPr>
        <w:t>pour rencontrer cette demande d’alun liquide;</w:t>
      </w:r>
    </w:p>
    <w:p w14:paraId="486150F5" w14:textId="77777777" w:rsidR="0072073E" w:rsidRPr="003E1162" w:rsidRDefault="0072073E" w:rsidP="0072073E">
      <w:pPr>
        <w:spacing w:line="280" w:lineRule="atLeast"/>
        <w:ind w:left="2160" w:hanging="1726"/>
        <w:rPr>
          <w:rFonts w:ascii="Times New Roman" w:hAnsi="Times New Roman" w:cs="Times New Roman"/>
        </w:rPr>
      </w:pPr>
    </w:p>
    <w:p w14:paraId="3276C21E" w14:textId="54946467" w:rsidR="0072073E" w:rsidRPr="003E1162" w:rsidRDefault="0072073E" w:rsidP="00C417FE">
      <w:pPr>
        <w:spacing w:line="280" w:lineRule="atLeast"/>
        <w:ind w:left="2160" w:hanging="1876"/>
        <w:rPr>
          <w:rFonts w:ascii="Times New Roman" w:hAnsi="Times New Roman" w:cs="Times New Roman"/>
        </w:rPr>
      </w:pPr>
      <w:r w:rsidRPr="003E1162">
        <w:rPr>
          <w:rFonts w:ascii="Times New Roman" w:hAnsi="Times New Roman" w:cs="Times New Roman"/>
        </w:rPr>
        <w:t>Attendu que</w:t>
      </w:r>
      <w:r w:rsidRPr="003E1162">
        <w:rPr>
          <w:rFonts w:ascii="Times New Roman" w:hAnsi="Times New Roman" w:cs="Times New Roman"/>
        </w:rPr>
        <w:tab/>
      </w:r>
      <w:r w:rsidR="000606C4">
        <w:rPr>
          <w:rFonts w:ascii="Times New Roman" w:hAnsi="Times New Roman" w:cs="Times New Roman"/>
        </w:rPr>
        <w:t>d</w:t>
      </w:r>
      <w:r w:rsidRPr="003E1162">
        <w:rPr>
          <w:rFonts w:ascii="Times New Roman" w:hAnsi="Times New Roman" w:cs="Times New Roman"/>
        </w:rPr>
        <w:t>es demandes de soumission pour l</w:t>
      </w:r>
      <w:r w:rsidR="00B55846" w:rsidRPr="003E1162">
        <w:rPr>
          <w:rFonts w:ascii="Times New Roman" w:hAnsi="Times New Roman" w:cs="Times New Roman"/>
        </w:rPr>
        <w:t xml:space="preserve">es compagnies </w:t>
      </w:r>
      <w:proofErr w:type="spellStart"/>
      <w:r w:rsidR="00B55846" w:rsidRPr="003E1162">
        <w:rPr>
          <w:rFonts w:ascii="Times New Roman" w:hAnsi="Times New Roman" w:cs="Times New Roman"/>
        </w:rPr>
        <w:t>Brenntag</w:t>
      </w:r>
      <w:proofErr w:type="spellEnd"/>
      <w:r w:rsidR="00CB4C4A">
        <w:rPr>
          <w:rFonts w:ascii="Times New Roman" w:hAnsi="Times New Roman" w:cs="Times New Roman"/>
        </w:rPr>
        <w:t xml:space="preserve"> et </w:t>
      </w:r>
      <w:proofErr w:type="spellStart"/>
      <w:r w:rsidR="00B55846" w:rsidRPr="003E1162">
        <w:rPr>
          <w:rFonts w:ascii="Times New Roman" w:hAnsi="Times New Roman" w:cs="Times New Roman"/>
        </w:rPr>
        <w:t>Chemtrade</w:t>
      </w:r>
      <w:proofErr w:type="spellEnd"/>
      <w:r w:rsidR="00B55846" w:rsidRPr="003E1162">
        <w:rPr>
          <w:rFonts w:ascii="Times New Roman" w:hAnsi="Times New Roman" w:cs="Times New Roman"/>
        </w:rPr>
        <w:t xml:space="preserve"> </w:t>
      </w:r>
      <w:proofErr w:type="spellStart"/>
      <w:r w:rsidR="00B55846" w:rsidRPr="003E1162">
        <w:rPr>
          <w:rFonts w:ascii="Times New Roman" w:hAnsi="Times New Roman" w:cs="Times New Roman"/>
        </w:rPr>
        <w:t>Logistics</w:t>
      </w:r>
      <w:proofErr w:type="spellEnd"/>
      <w:r w:rsidR="00B55846" w:rsidRPr="003E1162">
        <w:rPr>
          <w:rFonts w:ascii="Times New Roman" w:hAnsi="Times New Roman" w:cs="Times New Roman"/>
        </w:rPr>
        <w:t xml:space="preserve"> </w:t>
      </w:r>
      <w:r w:rsidRPr="003E1162">
        <w:rPr>
          <w:rFonts w:ascii="Times New Roman" w:hAnsi="Times New Roman" w:cs="Times New Roman"/>
        </w:rPr>
        <w:t xml:space="preserve">se sont </w:t>
      </w:r>
      <w:r w:rsidR="00135BBA" w:rsidRPr="003E1162">
        <w:rPr>
          <w:rFonts w:ascii="Times New Roman" w:hAnsi="Times New Roman" w:cs="Times New Roman"/>
        </w:rPr>
        <w:t>résolues</w:t>
      </w:r>
      <w:r w:rsidRPr="003E1162">
        <w:rPr>
          <w:rFonts w:ascii="Times New Roman" w:hAnsi="Times New Roman" w:cs="Times New Roman"/>
        </w:rPr>
        <w:t xml:space="preserve"> par un refus de soumissionner car </w:t>
      </w:r>
      <w:r w:rsidR="00135BBA" w:rsidRPr="003E1162">
        <w:rPr>
          <w:rFonts w:ascii="Times New Roman" w:hAnsi="Times New Roman" w:cs="Times New Roman"/>
        </w:rPr>
        <w:t>ils ne livrent pas en vrac pour de si petites quantités;</w:t>
      </w:r>
    </w:p>
    <w:p w14:paraId="4FC25559" w14:textId="77777777" w:rsidR="00135BBA" w:rsidRPr="003E1162" w:rsidRDefault="00135BBA" w:rsidP="0072073E">
      <w:pPr>
        <w:spacing w:line="280" w:lineRule="atLeast"/>
        <w:ind w:left="2160" w:hanging="1726"/>
        <w:rPr>
          <w:rFonts w:ascii="Times New Roman" w:hAnsi="Times New Roman" w:cs="Times New Roman"/>
        </w:rPr>
      </w:pPr>
    </w:p>
    <w:p w14:paraId="65000BDD" w14:textId="77777777" w:rsidR="00CB4C4A" w:rsidRDefault="00135BBA" w:rsidP="00C417FE">
      <w:pPr>
        <w:spacing w:line="280" w:lineRule="atLeast"/>
        <w:ind w:left="2160" w:hanging="1876"/>
        <w:rPr>
          <w:rFonts w:ascii="Times New Roman" w:hAnsi="Times New Roman" w:cs="Times New Roman"/>
        </w:rPr>
      </w:pPr>
      <w:r w:rsidRPr="003E1162">
        <w:rPr>
          <w:rFonts w:ascii="Times New Roman" w:hAnsi="Times New Roman" w:cs="Times New Roman"/>
        </w:rPr>
        <w:t>Attendu que</w:t>
      </w:r>
      <w:r w:rsidRPr="003E1162">
        <w:rPr>
          <w:rFonts w:ascii="Times New Roman" w:hAnsi="Times New Roman" w:cs="Times New Roman"/>
        </w:rPr>
        <w:tab/>
        <w:t>l</w:t>
      </w:r>
      <w:r w:rsidR="00CB4C4A">
        <w:rPr>
          <w:rFonts w:ascii="Times New Roman" w:hAnsi="Times New Roman" w:cs="Times New Roman"/>
        </w:rPr>
        <w:t>es</w:t>
      </w:r>
      <w:r w:rsidRPr="003E1162">
        <w:rPr>
          <w:rFonts w:ascii="Times New Roman" w:hAnsi="Times New Roman" w:cs="Times New Roman"/>
        </w:rPr>
        <w:t xml:space="preserve"> compagnie</w:t>
      </w:r>
      <w:r w:rsidR="00CB4C4A">
        <w:rPr>
          <w:rFonts w:ascii="Times New Roman" w:hAnsi="Times New Roman" w:cs="Times New Roman"/>
        </w:rPr>
        <w:t>s</w:t>
      </w:r>
      <w:r w:rsidRPr="003E1162">
        <w:rPr>
          <w:rFonts w:ascii="Times New Roman" w:hAnsi="Times New Roman" w:cs="Times New Roman"/>
        </w:rPr>
        <w:t xml:space="preserve"> </w:t>
      </w:r>
      <w:proofErr w:type="spellStart"/>
      <w:r w:rsidRPr="003E1162">
        <w:rPr>
          <w:rFonts w:ascii="Times New Roman" w:hAnsi="Times New Roman" w:cs="Times New Roman"/>
        </w:rPr>
        <w:t>Univar</w:t>
      </w:r>
      <w:proofErr w:type="spellEnd"/>
      <w:r w:rsidRPr="003E1162">
        <w:rPr>
          <w:rFonts w:ascii="Times New Roman" w:hAnsi="Times New Roman" w:cs="Times New Roman"/>
        </w:rPr>
        <w:t xml:space="preserve"> </w:t>
      </w:r>
      <w:r w:rsidR="00CB4C4A">
        <w:rPr>
          <w:rFonts w:ascii="Times New Roman" w:hAnsi="Times New Roman" w:cs="Times New Roman"/>
        </w:rPr>
        <w:t xml:space="preserve">et </w:t>
      </w:r>
      <w:proofErr w:type="spellStart"/>
      <w:r w:rsidR="00CB4C4A">
        <w:rPr>
          <w:rFonts w:ascii="Times New Roman" w:hAnsi="Times New Roman" w:cs="Times New Roman"/>
        </w:rPr>
        <w:t>Chemco</w:t>
      </w:r>
      <w:proofErr w:type="spellEnd"/>
      <w:r w:rsidR="00CB4C4A">
        <w:rPr>
          <w:rFonts w:ascii="Times New Roman" w:hAnsi="Times New Roman" w:cs="Times New Roman"/>
        </w:rPr>
        <w:t xml:space="preserve"> </w:t>
      </w:r>
      <w:proofErr w:type="spellStart"/>
      <w:r w:rsidR="00CB4C4A">
        <w:rPr>
          <w:rFonts w:ascii="Times New Roman" w:hAnsi="Times New Roman" w:cs="Times New Roman"/>
        </w:rPr>
        <w:t>Inc</w:t>
      </w:r>
      <w:proofErr w:type="spellEnd"/>
      <w:r w:rsidR="00CB4C4A">
        <w:rPr>
          <w:rFonts w:ascii="Times New Roman" w:hAnsi="Times New Roman" w:cs="Times New Roman"/>
        </w:rPr>
        <w:t xml:space="preserve"> </w:t>
      </w:r>
      <w:r w:rsidRPr="003E1162">
        <w:rPr>
          <w:rFonts w:ascii="Times New Roman" w:hAnsi="Times New Roman" w:cs="Times New Roman"/>
        </w:rPr>
        <w:t xml:space="preserve">nous </w:t>
      </w:r>
      <w:r w:rsidR="00CB4C4A">
        <w:rPr>
          <w:rFonts w:ascii="Times New Roman" w:hAnsi="Times New Roman" w:cs="Times New Roman"/>
        </w:rPr>
        <w:t>ont</w:t>
      </w:r>
      <w:r w:rsidRPr="003E1162">
        <w:rPr>
          <w:rFonts w:ascii="Times New Roman" w:hAnsi="Times New Roman" w:cs="Times New Roman"/>
        </w:rPr>
        <w:t xml:space="preserve"> soumis un prix incluant le transfert par pompe</w:t>
      </w:r>
      <w:r w:rsidR="00B55846" w:rsidRPr="003E1162">
        <w:rPr>
          <w:rFonts w:ascii="Times New Roman" w:hAnsi="Times New Roman" w:cs="Times New Roman"/>
        </w:rPr>
        <w:t xml:space="preserve"> pour 3 </w:t>
      </w:r>
      <w:proofErr w:type="spellStart"/>
      <w:r w:rsidR="00B55846" w:rsidRPr="003E1162">
        <w:rPr>
          <w:rFonts w:ascii="Times New Roman" w:hAnsi="Times New Roman" w:cs="Times New Roman"/>
        </w:rPr>
        <w:t>totes</w:t>
      </w:r>
      <w:proofErr w:type="spellEnd"/>
      <w:r w:rsidR="00B55846" w:rsidRPr="003E1162">
        <w:rPr>
          <w:rFonts w:ascii="Times New Roman" w:hAnsi="Times New Roman" w:cs="Times New Roman"/>
        </w:rPr>
        <w:t xml:space="preserve"> de 1300 kg au coût de 0.9</w:t>
      </w:r>
      <w:r w:rsidR="000606C4">
        <w:rPr>
          <w:rFonts w:ascii="Times New Roman" w:hAnsi="Times New Roman" w:cs="Times New Roman"/>
        </w:rPr>
        <w:t>2</w:t>
      </w:r>
      <w:r w:rsidR="00B55846" w:rsidRPr="003E1162">
        <w:rPr>
          <w:rFonts w:ascii="Times New Roman" w:hAnsi="Times New Roman" w:cs="Times New Roman"/>
        </w:rPr>
        <w:t>$/kg</w:t>
      </w:r>
      <w:r w:rsidR="00CB4C4A">
        <w:rPr>
          <w:rFonts w:ascii="Times New Roman" w:hAnsi="Times New Roman" w:cs="Times New Roman"/>
        </w:rPr>
        <w:t xml:space="preserve">.  </w:t>
      </w:r>
      <w:r w:rsidR="00CB4C4A" w:rsidRPr="003E1162">
        <w:rPr>
          <w:rFonts w:ascii="Times New Roman" w:hAnsi="Times New Roman" w:cs="Times New Roman"/>
        </w:rPr>
        <w:t>Ceci est au prix du marché du moment pour la première livraison de l’année seulement</w:t>
      </w:r>
      <w:r w:rsidR="00CB4C4A">
        <w:rPr>
          <w:rFonts w:ascii="Times New Roman" w:hAnsi="Times New Roman" w:cs="Times New Roman"/>
        </w:rPr>
        <w:t>.</w:t>
      </w:r>
    </w:p>
    <w:p w14:paraId="5BA78B29" w14:textId="77777777" w:rsidR="00CB4C4A" w:rsidRDefault="00CB4C4A" w:rsidP="0072073E">
      <w:pPr>
        <w:spacing w:line="280" w:lineRule="atLeast"/>
        <w:ind w:left="2160" w:hanging="1726"/>
        <w:rPr>
          <w:rFonts w:ascii="Times New Roman" w:hAnsi="Times New Roman" w:cs="Times New Roman"/>
        </w:rPr>
      </w:pPr>
    </w:p>
    <w:p w14:paraId="5BD881F6" w14:textId="2C88BEDE" w:rsidR="00135BBA" w:rsidRPr="003E1162" w:rsidRDefault="00CB4C4A" w:rsidP="00C417FE">
      <w:pPr>
        <w:spacing w:line="280" w:lineRule="atLeast"/>
        <w:ind w:left="2160" w:hanging="1876"/>
        <w:rPr>
          <w:rFonts w:ascii="Times New Roman" w:hAnsi="Times New Roman" w:cs="Times New Roman"/>
        </w:rPr>
      </w:pPr>
      <w:r>
        <w:rPr>
          <w:rFonts w:ascii="Times New Roman" w:hAnsi="Times New Roman" w:cs="Times New Roman"/>
        </w:rPr>
        <w:t>Attendu que</w:t>
      </w:r>
      <w:r>
        <w:rPr>
          <w:rFonts w:ascii="Times New Roman" w:hAnsi="Times New Roman" w:cs="Times New Roman"/>
        </w:rPr>
        <w:tab/>
        <w:t xml:space="preserve">la seule différence est le coût de la livraison entre ces deux compagnies. </w:t>
      </w:r>
      <w:proofErr w:type="spellStart"/>
      <w:r>
        <w:rPr>
          <w:rFonts w:ascii="Times New Roman" w:hAnsi="Times New Roman" w:cs="Times New Roman"/>
        </w:rPr>
        <w:t>Univar</w:t>
      </w:r>
      <w:proofErr w:type="spellEnd"/>
      <w:r>
        <w:rPr>
          <w:rFonts w:ascii="Times New Roman" w:hAnsi="Times New Roman" w:cs="Times New Roman"/>
        </w:rPr>
        <w:t xml:space="preserve"> nous offre </w:t>
      </w:r>
      <w:r w:rsidR="00B55846" w:rsidRPr="003E1162">
        <w:rPr>
          <w:rFonts w:ascii="Times New Roman" w:hAnsi="Times New Roman" w:cs="Times New Roman"/>
        </w:rPr>
        <w:t>la livraison pour 350$</w:t>
      </w:r>
      <w:r>
        <w:rPr>
          <w:rFonts w:ascii="Times New Roman" w:hAnsi="Times New Roman" w:cs="Times New Roman"/>
        </w:rPr>
        <w:t xml:space="preserve"> et </w:t>
      </w:r>
      <w:proofErr w:type="spellStart"/>
      <w:r>
        <w:rPr>
          <w:rFonts w:ascii="Times New Roman" w:hAnsi="Times New Roman" w:cs="Times New Roman"/>
        </w:rPr>
        <w:t>Chemco</w:t>
      </w:r>
      <w:proofErr w:type="spellEnd"/>
      <w:r>
        <w:rPr>
          <w:rFonts w:ascii="Times New Roman" w:hAnsi="Times New Roman" w:cs="Times New Roman"/>
        </w:rPr>
        <w:t xml:space="preserve"> </w:t>
      </w:r>
      <w:proofErr w:type="spellStart"/>
      <w:r>
        <w:rPr>
          <w:rFonts w:ascii="Times New Roman" w:hAnsi="Times New Roman" w:cs="Times New Roman"/>
        </w:rPr>
        <w:t>Inc</w:t>
      </w:r>
      <w:proofErr w:type="spellEnd"/>
      <w:r>
        <w:rPr>
          <w:rFonts w:ascii="Times New Roman" w:hAnsi="Times New Roman" w:cs="Times New Roman"/>
        </w:rPr>
        <w:t xml:space="preserve"> est de 400$ de l’heure du départ de l’entrepôt jusqu’au retour</w:t>
      </w:r>
      <w:r w:rsidR="00B55846" w:rsidRPr="003E1162">
        <w:rPr>
          <w:rFonts w:ascii="Times New Roman" w:hAnsi="Times New Roman" w:cs="Times New Roman"/>
        </w:rPr>
        <w:t>.;</w:t>
      </w:r>
    </w:p>
    <w:p w14:paraId="49A28F1B" w14:textId="77777777" w:rsidR="00B55846" w:rsidRPr="003E1162" w:rsidRDefault="00B55846" w:rsidP="0072073E">
      <w:pPr>
        <w:spacing w:line="280" w:lineRule="atLeast"/>
        <w:ind w:left="2160" w:hanging="1726"/>
        <w:rPr>
          <w:rFonts w:ascii="Times New Roman" w:hAnsi="Times New Roman" w:cs="Times New Roman"/>
        </w:rPr>
      </w:pPr>
    </w:p>
    <w:p w14:paraId="49083565" w14:textId="77777777" w:rsidR="00C417FE" w:rsidRDefault="00B55846" w:rsidP="00C417FE">
      <w:pPr>
        <w:spacing w:line="280" w:lineRule="atLeast"/>
        <w:ind w:left="426" w:hanging="142"/>
        <w:rPr>
          <w:rFonts w:ascii="Times New Roman" w:hAnsi="Times New Roman" w:cs="Times New Roman"/>
        </w:rPr>
      </w:pPr>
      <w:r w:rsidRPr="003E1162">
        <w:rPr>
          <w:rFonts w:ascii="Times New Roman" w:hAnsi="Times New Roman" w:cs="Times New Roman"/>
        </w:rPr>
        <w:t xml:space="preserve">En conséquence, il est proposé et résolu à l’unanimité par les conseillers d’autoriser </w:t>
      </w:r>
      <w:r w:rsidR="007A2630" w:rsidRPr="003E1162">
        <w:rPr>
          <w:rFonts w:ascii="Times New Roman" w:hAnsi="Times New Roman" w:cs="Times New Roman"/>
        </w:rPr>
        <w:t>l’achat de</w:t>
      </w:r>
    </w:p>
    <w:p w14:paraId="7A256B53" w14:textId="44D56172" w:rsidR="00B55846" w:rsidRPr="003E1162" w:rsidRDefault="007A2630" w:rsidP="00C417FE">
      <w:pPr>
        <w:spacing w:line="280" w:lineRule="atLeast"/>
        <w:ind w:left="426" w:hanging="142"/>
        <w:rPr>
          <w:rFonts w:ascii="Times New Roman" w:hAnsi="Times New Roman" w:cs="Times New Roman"/>
        </w:rPr>
      </w:pPr>
      <w:r w:rsidRPr="003E1162">
        <w:rPr>
          <w:rFonts w:ascii="Times New Roman" w:hAnsi="Times New Roman" w:cs="Times New Roman"/>
        </w:rPr>
        <w:t xml:space="preserve">sulfate d’aluminium liquide chez </w:t>
      </w:r>
      <w:proofErr w:type="spellStart"/>
      <w:r w:rsidRPr="003E1162">
        <w:rPr>
          <w:rFonts w:ascii="Times New Roman" w:hAnsi="Times New Roman" w:cs="Times New Roman"/>
        </w:rPr>
        <w:t>Univar</w:t>
      </w:r>
      <w:proofErr w:type="spellEnd"/>
      <w:r w:rsidRPr="003E1162">
        <w:rPr>
          <w:rFonts w:ascii="Times New Roman" w:hAnsi="Times New Roman" w:cs="Times New Roman"/>
        </w:rPr>
        <w:t xml:space="preserve"> au coût total de </w:t>
      </w:r>
      <w:r w:rsidR="00F35FC5">
        <w:rPr>
          <w:rFonts w:ascii="Times New Roman" w:hAnsi="Times New Roman" w:cs="Times New Roman"/>
        </w:rPr>
        <w:t>3 938</w:t>
      </w:r>
      <w:r w:rsidRPr="003E1162">
        <w:rPr>
          <w:rFonts w:ascii="Times New Roman" w:hAnsi="Times New Roman" w:cs="Times New Roman"/>
        </w:rPr>
        <w:t>$ plus les taxes tel que budgété</w:t>
      </w:r>
      <w:r w:rsidR="00761740" w:rsidRPr="003E1162">
        <w:rPr>
          <w:rFonts w:ascii="Times New Roman" w:hAnsi="Times New Roman" w:cs="Times New Roman"/>
        </w:rPr>
        <w:t>.</w:t>
      </w:r>
    </w:p>
    <w:p w14:paraId="57B2D4EA" w14:textId="77777777" w:rsidR="00761740" w:rsidRDefault="00761740" w:rsidP="007A2630">
      <w:pPr>
        <w:spacing w:line="280" w:lineRule="atLeast"/>
        <w:ind w:left="426" w:hanging="25"/>
        <w:rPr>
          <w:rFonts w:ascii="Times New Roman" w:hAnsi="Times New Roman" w:cs="Times New Roman"/>
        </w:rPr>
      </w:pPr>
    </w:p>
    <w:p w14:paraId="6C165CAD" w14:textId="77777777" w:rsidR="00073989" w:rsidRPr="00D85469" w:rsidRDefault="00073989" w:rsidP="00073989">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68CAC0FF" w14:textId="77777777" w:rsidR="005B21B0" w:rsidRDefault="005B21B0" w:rsidP="005B21B0">
      <w:pPr>
        <w:spacing w:line="280" w:lineRule="atLeast"/>
        <w:ind w:left="2160" w:hanging="1726"/>
      </w:pPr>
    </w:p>
    <w:p w14:paraId="1D6C4864" w14:textId="77E41E32" w:rsidR="00234976" w:rsidRPr="003D1B63" w:rsidRDefault="00FD01B2" w:rsidP="00C417FE">
      <w:pPr>
        <w:tabs>
          <w:tab w:val="center" w:pos="567"/>
        </w:tabs>
        <w:suppressAutoHyphens/>
        <w:ind w:left="426" w:hanging="142"/>
        <w:rPr>
          <w:rFonts w:ascii="Times New Roman" w:hAnsi="Times New Roman" w:cs="Times New Roman"/>
          <w:b/>
          <w:spacing w:val="-4"/>
          <w:u w:val="single"/>
        </w:rPr>
      </w:pPr>
      <w:r w:rsidRPr="008E432A">
        <w:rPr>
          <w:rFonts w:ascii="Times New Roman" w:hAnsi="Times New Roman" w:cs="Times New Roman"/>
          <w:b/>
          <w:spacing w:val="-4"/>
          <w:u w:val="single"/>
        </w:rPr>
        <w:t>9A</w:t>
      </w:r>
      <w:r w:rsidR="00234976" w:rsidRPr="003D1B63">
        <w:rPr>
          <w:rFonts w:ascii="Times New Roman" w:hAnsi="Times New Roman" w:cs="Times New Roman"/>
          <w:b/>
          <w:spacing w:val="-4"/>
          <w:u w:val="single"/>
        </w:rPr>
        <w:t xml:space="preserve">-RAPPORT DES PERMIS DÉLIVRÉS </w:t>
      </w:r>
    </w:p>
    <w:p w14:paraId="5E21D39B" w14:textId="77777777" w:rsidR="00234976" w:rsidRPr="003D1B63" w:rsidRDefault="00234976" w:rsidP="00234976">
      <w:pPr>
        <w:tabs>
          <w:tab w:val="center" w:pos="567"/>
        </w:tabs>
        <w:suppressAutoHyphens/>
        <w:spacing w:line="280" w:lineRule="atLeast"/>
        <w:ind w:right="-317"/>
        <w:rPr>
          <w:rFonts w:ascii="Times New Roman" w:hAnsi="Times New Roman" w:cs="Times New Roman"/>
          <w:b/>
          <w:spacing w:val="-4"/>
          <w:u w:val="single"/>
        </w:rPr>
      </w:pPr>
    </w:p>
    <w:p w14:paraId="52BFD2C0" w14:textId="560E4C10" w:rsidR="00234976" w:rsidRPr="003D1B63" w:rsidRDefault="00234976" w:rsidP="00C417FE">
      <w:pPr>
        <w:tabs>
          <w:tab w:val="center" w:pos="567"/>
        </w:tabs>
        <w:suppressAutoHyphens/>
        <w:spacing w:line="280" w:lineRule="atLeast"/>
        <w:ind w:right="-317" w:firstLine="284"/>
        <w:rPr>
          <w:rFonts w:ascii="Times New Roman" w:hAnsi="Times New Roman" w:cs="Times New Roman"/>
          <w:spacing w:val="-4"/>
        </w:rPr>
      </w:pPr>
      <w:r>
        <w:rPr>
          <w:rFonts w:ascii="Times New Roman" w:hAnsi="Times New Roman" w:cs="Times New Roman"/>
          <w:spacing w:val="-4"/>
        </w:rPr>
        <w:tab/>
      </w:r>
      <w:r w:rsidRPr="003D1B63">
        <w:rPr>
          <w:rFonts w:ascii="Times New Roman" w:hAnsi="Times New Roman" w:cs="Times New Roman"/>
          <w:spacing w:val="-4"/>
        </w:rPr>
        <w:t xml:space="preserve">Un rapport des permis délivrés durant le mois de </w:t>
      </w:r>
      <w:r w:rsidR="00087084">
        <w:rPr>
          <w:rFonts w:ascii="Times New Roman" w:hAnsi="Times New Roman" w:cs="Times New Roman"/>
          <w:spacing w:val="-4"/>
        </w:rPr>
        <w:t>février</w:t>
      </w:r>
      <w:r w:rsidR="00087084" w:rsidRPr="003D1B63">
        <w:rPr>
          <w:rFonts w:ascii="Times New Roman" w:hAnsi="Times New Roman" w:cs="Times New Roman"/>
          <w:spacing w:val="-4"/>
        </w:rPr>
        <w:t xml:space="preserve"> </w:t>
      </w:r>
      <w:r w:rsidRPr="003D1B63">
        <w:rPr>
          <w:rFonts w:ascii="Times New Roman" w:hAnsi="Times New Roman" w:cs="Times New Roman"/>
          <w:spacing w:val="-4"/>
        </w:rPr>
        <w:t>202</w:t>
      </w:r>
      <w:r w:rsidR="00705205">
        <w:rPr>
          <w:rFonts w:ascii="Times New Roman" w:hAnsi="Times New Roman" w:cs="Times New Roman"/>
          <w:spacing w:val="-4"/>
        </w:rPr>
        <w:t>6</w:t>
      </w:r>
      <w:r w:rsidRPr="003D1B63">
        <w:rPr>
          <w:rFonts w:ascii="Times New Roman" w:hAnsi="Times New Roman" w:cs="Times New Roman"/>
          <w:spacing w:val="-4"/>
        </w:rPr>
        <w:t xml:space="preserve"> est déposé au conseil : </w:t>
      </w:r>
    </w:p>
    <w:p w14:paraId="2404E9BE" w14:textId="77777777" w:rsidR="00234976" w:rsidRPr="007A6079" w:rsidRDefault="00234976" w:rsidP="00234976">
      <w:pPr>
        <w:tabs>
          <w:tab w:val="center" w:pos="567"/>
        </w:tabs>
        <w:suppressAutoHyphens/>
        <w:spacing w:line="280" w:lineRule="atLeast"/>
        <w:ind w:right="-317"/>
        <w:rPr>
          <w:rFonts w:ascii="Times New Roman" w:hAnsi="Times New Roman" w:cs="Times New Roman"/>
          <w:spacing w:val="-4"/>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1292"/>
      </w:tblGrid>
      <w:tr w:rsidR="00234976" w:rsidRPr="007A6079" w14:paraId="02D16409" w14:textId="77777777" w:rsidTr="00F003B7">
        <w:tc>
          <w:tcPr>
            <w:tcW w:w="2535" w:type="dxa"/>
          </w:tcPr>
          <w:p w14:paraId="6B87D744" w14:textId="77777777" w:rsidR="00234976" w:rsidRPr="00BB7491" w:rsidRDefault="00234976" w:rsidP="00F003B7">
            <w:pPr>
              <w:tabs>
                <w:tab w:val="center" w:pos="567"/>
              </w:tabs>
              <w:suppressAutoHyphens/>
              <w:spacing w:line="280" w:lineRule="atLeast"/>
              <w:ind w:right="-317"/>
              <w:rPr>
                <w:rFonts w:ascii="Times New Roman" w:hAnsi="Times New Roman" w:cs="Times New Roman"/>
                <w:spacing w:val="-4"/>
              </w:rPr>
            </w:pPr>
            <w:r w:rsidRPr="00BB7491">
              <w:rPr>
                <w:rFonts w:ascii="Times New Roman" w:hAnsi="Times New Roman" w:cs="Times New Roman"/>
                <w:spacing w:val="-4"/>
              </w:rPr>
              <w:t>Nombre de permis émis :</w:t>
            </w:r>
          </w:p>
        </w:tc>
        <w:tc>
          <w:tcPr>
            <w:tcW w:w="1292" w:type="dxa"/>
          </w:tcPr>
          <w:p w14:paraId="555A4336" w14:textId="0B514F47" w:rsidR="00234976" w:rsidRPr="006134A1" w:rsidRDefault="006134A1" w:rsidP="00F003B7">
            <w:pPr>
              <w:tabs>
                <w:tab w:val="center" w:pos="567"/>
              </w:tabs>
              <w:suppressAutoHyphens/>
              <w:spacing w:line="280" w:lineRule="atLeast"/>
              <w:ind w:right="-317"/>
              <w:jc w:val="center"/>
              <w:rPr>
                <w:rFonts w:ascii="Times New Roman" w:hAnsi="Times New Roman" w:cs="Times New Roman"/>
                <w:spacing w:val="-4"/>
              </w:rPr>
            </w:pPr>
            <w:r w:rsidRPr="006134A1">
              <w:rPr>
                <w:rFonts w:ascii="Times New Roman" w:hAnsi="Times New Roman" w:cs="Times New Roman"/>
                <w:spacing w:val="-4"/>
              </w:rPr>
              <w:t>1</w:t>
            </w:r>
          </w:p>
        </w:tc>
      </w:tr>
      <w:tr w:rsidR="00234976" w:rsidRPr="003F2363" w14:paraId="57016F81" w14:textId="77777777" w:rsidTr="00F003B7">
        <w:tc>
          <w:tcPr>
            <w:tcW w:w="2535" w:type="dxa"/>
          </w:tcPr>
          <w:p w14:paraId="35F75296" w14:textId="77777777" w:rsidR="00234976" w:rsidRPr="00BB7491" w:rsidRDefault="00234976" w:rsidP="00F003B7">
            <w:pPr>
              <w:tabs>
                <w:tab w:val="center" w:pos="567"/>
              </w:tabs>
              <w:suppressAutoHyphens/>
              <w:spacing w:line="280" w:lineRule="atLeast"/>
              <w:ind w:right="-317"/>
              <w:rPr>
                <w:rFonts w:ascii="Times New Roman" w:hAnsi="Times New Roman" w:cs="Times New Roman"/>
                <w:spacing w:val="-4"/>
              </w:rPr>
            </w:pPr>
            <w:r w:rsidRPr="00BB7491">
              <w:rPr>
                <w:rFonts w:ascii="Times New Roman" w:hAnsi="Times New Roman" w:cs="Times New Roman"/>
                <w:spacing w:val="-4"/>
              </w:rPr>
              <w:t>Valeur des travaux :</w:t>
            </w:r>
          </w:p>
        </w:tc>
        <w:tc>
          <w:tcPr>
            <w:tcW w:w="1292" w:type="dxa"/>
          </w:tcPr>
          <w:p w14:paraId="6C280980" w14:textId="1EE1BD6C" w:rsidR="00234976" w:rsidRPr="006134A1" w:rsidRDefault="00F83968" w:rsidP="00F003B7">
            <w:pPr>
              <w:tabs>
                <w:tab w:val="center" w:pos="567"/>
              </w:tabs>
              <w:suppressAutoHyphens/>
              <w:spacing w:line="280" w:lineRule="atLeast"/>
              <w:ind w:right="-317"/>
              <w:jc w:val="center"/>
              <w:rPr>
                <w:rFonts w:ascii="Times New Roman" w:hAnsi="Times New Roman" w:cs="Times New Roman"/>
                <w:spacing w:val="-4"/>
              </w:rPr>
            </w:pPr>
            <w:r w:rsidRPr="006134A1">
              <w:rPr>
                <w:rFonts w:ascii="Times New Roman" w:hAnsi="Times New Roman" w:cs="Times New Roman"/>
                <w:spacing w:val="-4"/>
              </w:rPr>
              <w:t>0$</w:t>
            </w:r>
          </w:p>
        </w:tc>
      </w:tr>
    </w:tbl>
    <w:p w14:paraId="7C7E8975" w14:textId="77777777" w:rsidR="00234976" w:rsidRDefault="00234976" w:rsidP="004B45C7">
      <w:pPr>
        <w:tabs>
          <w:tab w:val="center" w:pos="567"/>
        </w:tabs>
        <w:suppressAutoHyphens/>
        <w:ind w:left="426"/>
        <w:rPr>
          <w:rFonts w:ascii="Times New Roman" w:hAnsi="Times New Roman" w:cs="Times New Roman"/>
          <w:b/>
          <w:spacing w:val="-4"/>
          <w:u w:val="single"/>
        </w:rPr>
      </w:pPr>
    </w:p>
    <w:p w14:paraId="63103954" w14:textId="78BB5D92" w:rsidR="002E1C15" w:rsidRPr="007D6341" w:rsidRDefault="00A80923" w:rsidP="00C417FE">
      <w:pPr>
        <w:tabs>
          <w:tab w:val="center" w:pos="142"/>
        </w:tabs>
        <w:suppressAutoHyphens/>
        <w:spacing w:line="280" w:lineRule="atLeast"/>
        <w:ind w:left="284" w:hanging="1844"/>
        <w:rPr>
          <w:rFonts w:ascii="Times New Roman" w:hAnsi="Times New Roman"/>
          <w:b/>
          <w:spacing w:val="-4"/>
          <w:u w:val="single"/>
        </w:rPr>
      </w:pPr>
      <w:r>
        <w:rPr>
          <w:rFonts w:ascii="Times New Roman" w:hAnsi="Times New Roman" w:cs="Times New Roman"/>
          <w:b/>
          <w:spacing w:val="-4"/>
          <w:u w:val="single"/>
        </w:rPr>
        <w:t>202</w:t>
      </w:r>
      <w:r w:rsidR="00F9361A">
        <w:rPr>
          <w:rFonts w:ascii="Times New Roman" w:hAnsi="Times New Roman" w:cs="Times New Roman"/>
          <w:b/>
          <w:spacing w:val="-4"/>
          <w:u w:val="single"/>
        </w:rPr>
        <w:t>6</w:t>
      </w:r>
      <w:r>
        <w:rPr>
          <w:rFonts w:ascii="Times New Roman" w:hAnsi="Times New Roman" w:cs="Times New Roman"/>
          <w:b/>
          <w:spacing w:val="-4"/>
          <w:u w:val="single"/>
        </w:rPr>
        <w:t>-03-</w:t>
      </w:r>
      <w:r w:rsidR="00C942C3">
        <w:rPr>
          <w:rFonts w:ascii="Times New Roman" w:hAnsi="Times New Roman" w:cs="Times New Roman"/>
          <w:b/>
          <w:spacing w:val="-4"/>
          <w:u w:val="single"/>
        </w:rPr>
        <w:t>08</w:t>
      </w:r>
      <w:r w:rsidR="006D5931">
        <w:rPr>
          <w:rFonts w:ascii="Times New Roman" w:hAnsi="Times New Roman" w:cs="Times New Roman"/>
          <w:b/>
          <w:spacing w:val="-4"/>
          <w:u w:val="single"/>
        </w:rPr>
        <w:t>9</w:t>
      </w:r>
      <w:r w:rsidR="00C3471F">
        <w:rPr>
          <w:rFonts w:ascii="Times New Roman" w:hAnsi="Times New Roman" w:cs="Times New Roman"/>
          <w:bCs/>
          <w:spacing w:val="-4"/>
        </w:rPr>
        <w:tab/>
      </w:r>
      <w:bookmarkStart w:id="10" w:name="_Hlk166054678"/>
      <w:r w:rsidR="00C417FE">
        <w:rPr>
          <w:rFonts w:ascii="Times New Roman" w:hAnsi="Times New Roman" w:cs="Times New Roman"/>
          <w:bCs/>
          <w:spacing w:val="-4"/>
        </w:rPr>
        <w:tab/>
      </w:r>
      <w:r w:rsidR="002E1C15" w:rsidRPr="003D294C">
        <w:rPr>
          <w:rFonts w:ascii="Times New Roman" w:eastAsia="Times New Roman" w:hAnsi="Times New Roman"/>
          <w:b/>
          <w:u w:val="single"/>
          <w:lang w:eastAsia="en-US"/>
        </w:rPr>
        <w:t>9B-</w:t>
      </w:r>
      <w:r w:rsidR="002E1C15" w:rsidRPr="003D294C">
        <w:rPr>
          <w:rFonts w:ascii="Times New Roman" w:hAnsi="Times New Roman"/>
          <w:b/>
          <w:spacing w:val="-4"/>
          <w:u w:val="single"/>
        </w:rPr>
        <w:t>AUTORISATION DE SIGNATURE, MME. ISABELLE WIRICH</w:t>
      </w:r>
      <w:r w:rsidR="002E1C15" w:rsidRPr="003D294C">
        <w:rPr>
          <w:rFonts w:ascii="Arial" w:hAnsi="Arial" w:cs="Arial"/>
          <w:b/>
          <w:bCs/>
          <w:u w:val="single"/>
        </w:rPr>
        <w:t xml:space="preserve"> </w:t>
      </w:r>
      <w:r w:rsidR="002E1C15" w:rsidRPr="003D294C">
        <w:rPr>
          <w:rFonts w:ascii="Times New Roman" w:hAnsi="Times New Roman"/>
          <w:b/>
          <w:spacing w:val="-4"/>
          <w:u w:val="single"/>
        </w:rPr>
        <w:t xml:space="preserve">- ÉMISSION DES PERMIS ET CERTIFICATS, </w:t>
      </w:r>
      <w:r w:rsidR="006134A1">
        <w:rPr>
          <w:rFonts w:ascii="Times New Roman" w:hAnsi="Times New Roman"/>
          <w:b/>
          <w:spacing w:val="-4"/>
          <w:u w:val="single"/>
        </w:rPr>
        <w:t xml:space="preserve">AVIS, </w:t>
      </w:r>
      <w:r w:rsidR="002E1C15" w:rsidRPr="003D294C">
        <w:rPr>
          <w:rFonts w:ascii="Times New Roman" w:hAnsi="Times New Roman"/>
          <w:b/>
          <w:spacing w:val="-4"/>
          <w:u w:val="single"/>
        </w:rPr>
        <w:t>CONSTATS D'INFRACTION OU AUTRES EN MATIÈRE D'URBANISME</w:t>
      </w:r>
      <w:r w:rsidR="002E1C15" w:rsidRPr="007D6341">
        <w:rPr>
          <w:rFonts w:ascii="Times New Roman" w:hAnsi="Times New Roman"/>
          <w:b/>
          <w:spacing w:val="-4"/>
          <w:u w:val="single"/>
        </w:rPr>
        <w:t xml:space="preserve"> </w:t>
      </w:r>
    </w:p>
    <w:p w14:paraId="00743CF6" w14:textId="77777777" w:rsidR="002E1C15" w:rsidRPr="000B6C35" w:rsidRDefault="002E1C15" w:rsidP="002E1C15">
      <w:pPr>
        <w:pStyle w:val="NormalWeb"/>
        <w:spacing w:before="0" w:beforeAutospacing="0" w:after="0" w:afterAutospacing="0" w:line="280" w:lineRule="atLeast"/>
        <w:ind w:left="2160" w:hanging="2018"/>
        <w:jc w:val="both"/>
        <w:rPr>
          <w:rFonts w:ascii="Times New Roman" w:eastAsia="Times New Roman" w:hAnsi="Times New Roman"/>
          <w:b/>
          <w:spacing w:val="-3"/>
          <w:sz w:val="22"/>
          <w:szCs w:val="22"/>
          <w:u w:val="single"/>
          <w:lang w:eastAsia="en-US"/>
        </w:rPr>
      </w:pPr>
    </w:p>
    <w:bookmarkEnd w:id="10"/>
    <w:p w14:paraId="093E7C2A" w14:textId="77777777" w:rsidR="00C417FE" w:rsidRDefault="002E1C15" w:rsidP="00C417FE">
      <w:pPr>
        <w:tabs>
          <w:tab w:val="center" w:pos="567"/>
        </w:tabs>
        <w:suppressAutoHyphens/>
        <w:spacing w:line="280" w:lineRule="atLeast"/>
        <w:ind w:left="426" w:hanging="142"/>
        <w:rPr>
          <w:rFonts w:ascii="Times New Roman" w:hAnsi="Times New Roman"/>
          <w:spacing w:val="-4"/>
        </w:rPr>
      </w:pPr>
      <w:r>
        <w:rPr>
          <w:rFonts w:ascii="Times New Roman" w:eastAsia="Times New Roman" w:hAnsi="Times New Roman"/>
          <w:bCs/>
        </w:rPr>
        <w:t xml:space="preserve">Il est proposé et résolu unanimement par les conseillers que </w:t>
      </w:r>
      <w:r w:rsidRPr="007D6341">
        <w:rPr>
          <w:rFonts w:ascii="Times New Roman" w:hAnsi="Times New Roman"/>
          <w:spacing w:val="-4"/>
        </w:rPr>
        <w:t xml:space="preserve">ce conseil autorise </w:t>
      </w:r>
      <w:r>
        <w:rPr>
          <w:rFonts w:ascii="Times New Roman" w:hAnsi="Times New Roman"/>
          <w:spacing w:val="-4"/>
        </w:rPr>
        <w:t>madame</w:t>
      </w:r>
      <w:r w:rsidRPr="007D6341">
        <w:rPr>
          <w:rFonts w:ascii="Times New Roman" w:hAnsi="Times New Roman"/>
          <w:spacing w:val="-4"/>
        </w:rPr>
        <w:t xml:space="preserve"> </w:t>
      </w:r>
      <w:r>
        <w:rPr>
          <w:rFonts w:ascii="Times New Roman" w:hAnsi="Times New Roman"/>
          <w:spacing w:val="-4"/>
        </w:rPr>
        <w:t>Isabelle</w:t>
      </w:r>
    </w:p>
    <w:p w14:paraId="2AD12A93" w14:textId="77777777" w:rsidR="00C417FE" w:rsidRDefault="002E1C15" w:rsidP="00C417FE">
      <w:pPr>
        <w:tabs>
          <w:tab w:val="center" w:pos="567"/>
        </w:tabs>
        <w:suppressAutoHyphens/>
        <w:spacing w:line="280" w:lineRule="atLeast"/>
        <w:ind w:left="426" w:hanging="142"/>
        <w:rPr>
          <w:rFonts w:ascii="Times New Roman" w:hAnsi="Times New Roman"/>
          <w:spacing w:val="-4"/>
        </w:rPr>
      </w:pPr>
      <w:r>
        <w:rPr>
          <w:rFonts w:ascii="Times New Roman" w:hAnsi="Times New Roman"/>
          <w:spacing w:val="-4"/>
        </w:rPr>
        <w:t xml:space="preserve">Wirich </w:t>
      </w:r>
      <w:r w:rsidRPr="007D6341">
        <w:rPr>
          <w:rFonts w:ascii="Times New Roman" w:hAnsi="Times New Roman"/>
          <w:spacing w:val="-4"/>
        </w:rPr>
        <w:t>à émettre et signer tous permis et certificats conformément aux règlements municipaux</w:t>
      </w:r>
    </w:p>
    <w:p w14:paraId="6B169DF9" w14:textId="77777777" w:rsidR="00C417FE" w:rsidRDefault="002E1C15" w:rsidP="00C417FE">
      <w:pPr>
        <w:tabs>
          <w:tab w:val="center" w:pos="567"/>
        </w:tabs>
        <w:suppressAutoHyphens/>
        <w:spacing w:line="280" w:lineRule="atLeast"/>
        <w:ind w:left="426" w:hanging="142"/>
        <w:rPr>
          <w:rFonts w:ascii="Times New Roman" w:hAnsi="Times New Roman"/>
          <w:spacing w:val="-4"/>
        </w:rPr>
      </w:pPr>
      <w:r w:rsidRPr="007D6341">
        <w:rPr>
          <w:rFonts w:ascii="Times New Roman" w:hAnsi="Times New Roman"/>
          <w:spacing w:val="-4"/>
        </w:rPr>
        <w:t>applicables, tous avis et constats d'infractions et autres documents reliés au service de l'urbanisme et</w:t>
      </w:r>
    </w:p>
    <w:p w14:paraId="06535CFF" w14:textId="043E74E1" w:rsidR="002E1C15" w:rsidRDefault="002E1C15" w:rsidP="00C417FE">
      <w:pPr>
        <w:tabs>
          <w:tab w:val="center" w:pos="567"/>
        </w:tabs>
        <w:suppressAutoHyphens/>
        <w:spacing w:line="280" w:lineRule="atLeast"/>
        <w:ind w:left="426" w:hanging="142"/>
        <w:rPr>
          <w:rFonts w:ascii="Times New Roman" w:hAnsi="Times New Roman"/>
          <w:spacing w:val="-4"/>
        </w:rPr>
      </w:pPr>
      <w:r w:rsidRPr="007D6341">
        <w:rPr>
          <w:rFonts w:ascii="Times New Roman" w:hAnsi="Times New Roman"/>
          <w:spacing w:val="-4"/>
        </w:rPr>
        <w:t xml:space="preserve">de l’inspection de la Municipalité. </w:t>
      </w:r>
    </w:p>
    <w:p w14:paraId="46A60866" w14:textId="47235BE2" w:rsidR="00A80923" w:rsidRPr="00C3471F" w:rsidRDefault="00A80923" w:rsidP="00A80923">
      <w:pPr>
        <w:tabs>
          <w:tab w:val="center" w:pos="567"/>
        </w:tabs>
        <w:suppressAutoHyphens/>
        <w:ind w:left="426" w:hanging="1986"/>
        <w:rPr>
          <w:rFonts w:ascii="Times New Roman" w:hAnsi="Times New Roman" w:cs="Times New Roman"/>
          <w:bCs/>
          <w:spacing w:val="-4"/>
        </w:rPr>
      </w:pPr>
    </w:p>
    <w:p w14:paraId="37C956A5" w14:textId="512DADB5" w:rsidR="00073989" w:rsidRPr="00D85469" w:rsidRDefault="002E1C15" w:rsidP="00073989">
      <w:pPr>
        <w:spacing w:line="280" w:lineRule="atLeast"/>
        <w:jc w:val="right"/>
        <w:rPr>
          <w:rFonts w:ascii="Times New Roman" w:eastAsia="Times New Roman" w:hAnsi="Times New Roman"/>
          <w:b/>
          <w:bCs/>
          <w:caps/>
          <w:spacing w:val="-3"/>
          <w:sz w:val="18"/>
          <w:szCs w:val="18"/>
        </w:rPr>
      </w:pPr>
      <w:r>
        <w:rPr>
          <w:rFonts w:ascii="Times New Roman" w:eastAsia="Times New Roman" w:hAnsi="Times New Roman"/>
          <w:b/>
          <w:bCs/>
          <w:caps/>
          <w:lang w:eastAsia="en-US"/>
        </w:rPr>
        <w:tab/>
      </w:r>
      <w:r w:rsidR="00073989" w:rsidRPr="00D85469">
        <w:rPr>
          <w:rFonts w:ascii="Times New Roman" w:eastAsia="Times New Roman" w:hAnsi="Times New Roman"/>
          <w:b/>
          <w:bCs/>
          <w:caps/>
          <w:sz w:val="18"/>
          <w:szCs w:val="18"/>
        </w:rPr>
        <w:t xml:space="preserve">Adopté à l'unanimité </w:t>
      </w:r>
      <w:r w:rsidR="00073989" w:rsidRPr="00D85469">
        <w:rPr>
          <w:rFonts w:ascii="Times New Roman" w:eastAsia="Times New Roman" w:hAnsi="Times New Roman"/>
          <w:b/>
          <w:bCs/>
          <w:caps/>
          <w:spacing w:val="-3"/>
          <w:sz w:val="18"/>
          <w:szCs w:val="18"/>
        </w:rPr>
        <w:t>par les conseillers PRÉSENTS, LE MAIRE N’AYANT PAS VOTÉ</w:t>
      </w:r>
    </w:p>
    <w:p w14:paraId="3135E284" w14:textId="77777777" w:rsidR="00073989" w:rsidRDefault="00073989" w:rsidP="00073989">
      <w:pPr>
        <w:tabs>
          <w:tab w:val="left" w:pos="426"/>
        </w:tabs>
        <w:suppressAutoHyphens/>
        <w:ind w:left="426" w:hanging="2127"/>
        <w:rPr>
          <w:rFonts w:ascii="Times New Roman" w:eastAsia="Times New Roman" w:hAnsi="Times New Roman" w:cs="Times New Roman"/>
          <w:bCs/>
          <w:szCs w:val="20"/>
          <w:lang w:eastAsia="en-US"/>
        </w:rPr>
      </w:pPr>
    </w:p>
    <w:p w14:paraId="4EF76282" w14:textId="24ED09DB" w:rsidR="00073989" w:rsidRPr="004F6DDC" w:rsidRDefault="00EB405A" w:rsidP="00C417FE">
      <w:pPr>
        <w:tabs>
          <w:tab w:val="left" w:pos="284"/>
        </w:tabs>
        <w:suppressAutoHyphens/>
        <w:ind w:left="426" w:hanging="1986"/>
        <w:rPr>
          <w:rFonts w:ascii="Times New Roman" w:eastAsia="Times New Roman" w:hAnsi="Times New Roman" w:cs="Times New Roman"/>
          <w:b/>
          <w:bCs/>
          <w:szCs w:val="20"/>
          <w:u w:val="single"/>
          <w:lang w:eastAsia="en-US"/>
        </w:rPr>
      </w:pPr>
      <w:r>
        <w:rPr>
          <w:rFonts w:ascii="Times New Roman" w:hAnsi="Times New Roman" w:cs="Times New Roman"/>
          <w:b/>
          <w:spacing w:val="-4"/>
          <w:u w:val="single"/>
        </w:rPr>
        <w:t>2026-03-0</w:t>
      </w:r>
      <w:r w:rsidR="0027464C">
        <w:rPr>
          <w:rFonts w:ascii="Times New Roman" w:hAnsi="Times New Roman" w:cs="Times New Roman"/>
          <w:b/>
          <w:spacing w:val="-4"/>
          <w:u w:val="single"/>
        </w:rPr>
        <w:t>9</w:t>
      </w:r>
      <w:r w:rsidR="006D5931">
        <w:rPr>
          <w:rFonts w:ascii="Times New Roman" w:hAnsi="Times New Roman" w:cs="Times New Roman"/>
          <w:b/>
          <w:spacing w:val="-4"/>
          <w:u w:val="single"/>
        </w:rPr>
        <w:t>0</w:t>
      </w:r>
      <w:r w:rsidRPr="00EB405A">
        <w:rPr>
          <w:rFonts w:ascii="Times New Roman" w:hAnsi="Times New Roman" w:cs="Times New Roman"/>
          <w:b/>
          <w:spacing w:val="-4"/>
        </w:rPr>
        <w:tab/>
      </w:r>
      <w:r>
        <w:rPr>
          <w:rFonts w:ascii="Times New Roman" w:hAnsi="Times New Roman" w:cs="Times New Roman"/>
          <w:b/>
          <w:spacing w:val="-4"/>
          <w:u w:val="single"/>
        </w:rPr>
        <w:t>9</w:t>
      </w:r>
      <w:r w:rsidR="009F432C">
        <w:rPr>
          <w:rFonts w:ascii="Times New Roman" w:hAnsi="Times New Roman" w:cs="Times New Roman"/>
          <w:b/>
          <w:spacing w:val="-4"/>
          <w:u w:val="single"/>
        </w:rPr>
        <w:t>C</w:t>
      </w:r>
      <w:r w:rsidRPr="004F6DDC">
        <w:rPr>
          <w:rFonts w:ascii="Times New Roman" w:hAnsi="Times New Roman" w:cs="Times New Roman"/>
          <w:b/>
          <w:spacing w:val="-4"/>
          <w:u w:val="single"/>
        </w:rPr>
        <w:t>-</w:t>
      </w:r>
      <w:r w:rsidR="00073989" w:rsidRPr="004F6DDC">
        <w:rPr>
          <w:rFonts w:ascii="Times New Roman" w:eastAsia="Times New Roman" w:hAnsi="Times New Roman" w:cs="Times New Roman"/>
          <w:b/>
          <w:bCs/>
          <w:szCs w:val="20"/>
          <w:u w:val="single"/>
          <w:lang w:eastAsia="en-US"/>
        </w:rPr>
        <w:t>ADOPTION DU RÈGLEMENT NUMÉRO 293-10 RELATIF AU</w:t>
      </w:r>
      <w:r w:rsidR="006134A1" w:rsidRPr="004F6DDC">
        <w:rPr>
          <w:rFonts w:ascii="Times New Roman" w:eastAsia="Times New Roman" w:hAnsi="Times New Roman" w:cs="Times New Roman"/>
          <w:b/>
          <w:bCs/>
          <w:szCs w:val="20"/>
          <w:u w:val="single"/>
          <w:lang w:eastAsia="en-US"/>
        </w:rPr>
        <w:t xml:space="preserve"> </w:t>
      </w:r>
      <w:r w:rsidR="00073989" w:rsidRPr="004F6DDC">
        <w:rPr>
          <w:rFonts w:ascii="Times New Roman" w:eastAsia="Times New Roman" w:hAnsi="Times New Roman" w:cs="Times New Roman"/>
          <w:b/>
          <w:bCs/>
          <w:szCs w:val="20"/>
          <w:u w:val="single"/>
          <w:lang w:eastAsia="en-US"/>
        </w:rPr>
        <w:t>ZONAGE</w:t>
      </w:r>
    </w:p>
    <w:p w14:paraId="038B0792" w14:textId="77777777" w:rsidR="00073989" w:rsidRPr="004F6DDC" w:rsidRDefault="00073989" w:rsidP="00073989">
      <w:pPr>
        <w:tabs>
          <w:tab w:val="left" w:pos="426"/>
        </w:tabs>
        <w:suppressAutoHyphens/>
        <w:ind w:left="426" w:hanging="2127"/>
        <w:rPr>
          <w:rFonts w:ascii="Times New Roman" w:eastAsia="Times New Roman" w:hAnsi="Times New Roman" w:cs="Times New Roman"/>
          <w:bCs/>
          <w:szCs w:val="20"/>
          <w:lang w:eastAsia="en-US"/>
        </w:rPr>
      </w:pPr>
    </w:p>
    <w:p w14:paraId="07AE2690" w14:textId="72D7AA1A" w:rsidR="00073989" w:rsidRPr="00073989" w:rsidRDefault="00EB405A" w:rsidP="00C417FE">
      <w:pPr>
        <w:tabs>
          <w:tab w:val="left" w:pos="284"/>
        </w:tabs>
        <w:suppressAutoHyphens/>
        <w:ind w:left="2154" w:hanging="3855"/>
        <w:rPr>
          <w:rFonts w:ascii="Times New Roman" w:eastAsia="Times New Roman" w:hAnsi="Times New Roman" w:cs="Times New Roman"/>
          <w:bCs/>
          <w:szCs w:val="20"/>
          <w:lang w:eastAsia="en-US"/>
        </w:rPr>
      </w:pPr>
      <w:r w:rsidRPr="004F6DDC">
        <w:rPr>
          <w:rFonts w:ascii="Times New Roman" w:eastAsia="Times New Roman" w:hAnsi="Times New Roman" w:cs="Times New Roman"/>
          <w:b/>
          <w:bCs/>
          <w:szCs w:val="20"/>
          <w:lang w:eastAsia="en-US"/>
        </w:rPr>
        <w:tab/>
      </w:r>
      <w:r w:rsidR="00073989" w:rsidRPr="004F6DDC">
        <w:rPr>
          <w:rFonts w:ascii="Times New Roman" w:eastAsia="Times New Roman" w:hAnsi="Times New Roman" w:cs="Times New Roman"/>
          <w:szCs w:val="20"/>
          <w:lang w:eastAsia="en-US"/>
        </w:rPr>
        <w:t>C</w:t>
      </w:r>
      <w:r w:rsidRPr="004F6DDC">
        <w:rPr>
          <w:rFonts w:ascii="Times New Roman" w:eastAsia="Times New Roman" w:hAnsi="Times New Roman" w:cs="Times New Roman"/>
          <w:szCs w:val="20"/>
          <w:lang w:eastAsia="en-US"/>
        </w:rPr>
        <w:t xml:space="preserve">onsidérant </w:t>
      </w:r>
      <w:r w:rsidR="00073989" w:rsidRPr="004F6DDC">
        <w:rPr>
          <w:rFonts w:ascii="Times New Roman" w:eastAsia="Times New Roman" w:hAnsi="Times New Roman" w:cs="Times New Roman"/>
          <w:bCs/>
          <w:szCs w:val="20"/>
          <w:lang w:eastAsia="en-US"/>
        </w:rPr>
        <w:t xml:space="preserve">que </w:t>
      </w:r>
      <w:r w:rsidRPr="004F6DDC">
        <w:rPr>
          <w:rFonts w:ascii="Times New Roman" w:eastAsia="Times New Roman" w:hAnsi="Times New Roman" w:cs="Times New Roman"/>
          <w:bCs/>
          <w:szCs w:val="20"/>
          <w:lang w:eastAsia="en-US"/>
        </w:rPr>
        <w:tab/>
      </w:r>
      <w:r w:rsidR="00073989" w:rsidRPr="004F6DDC">
        <w:rPr>
          <w:rFonts w:ascii="Times New Roman" w:eastAsia="Times New Roman" w:hAnsi="Times New Roman" w:cs="Times New Roman"/>
          <w:bCs/>
          <w:szCs w:val="20"/>
          <w:lang w:eastAsia="en-US"/>
        </w:rPr>
        <w:t>le présent projet de Règlement numéro 293-10 modifiant le zonage numéro 293 pour objet d’assurer la concordance au schéma d’aménagement et de développement de la MRC des Jardins-de-Napierville (URB-205-17-2024-01) afin d’ajouter des normes</w:t>
      </w:r>
      <w:r w:rsidR="00073989" w:rsidRPr="00073989">
        <w:rPr>
          <w:rFonts w:ascii="Times New Roman" w:eastAsia="Times New Roman" w:hAnsi="Times New Roman" w:cs="Times New Roman"/>
          <w:bCs/>
          <w:szCs w:val="20"/>
          <w:lang w:eastAsia="en-US"/>
        </w:rPr>
        <w:t xml:space="preserve"> encadrant les usages secondaires agricoles.</w:t>
      </w:r>
    </w:p>
    <w:p w14:paraId="3F0A1078" w14:textId="77777777" w:rsidR="00073989" w:rsidRPr="00073989" w:rsidRDefault="00073989" w:rsidP="00073989">
      <w:pPr>
        <w:tabs>
          <w:tab w:val="left" w:pos="426"/>
        </w:tabs>
        <w:suppressAutoHyphens/>
        <w:ind w:left="426" w:hanging="2127"/>
        <w:rPr>
          <w:rFonts w:ascii="Times New Roman" w:eastAsia="Times New Roman" w:hAnsi="Times New Roman" w:cs="Times New Roman"/>
          <w:bCs/>
          <w:szCs w:val="20"/>
          <w:lang w:eastAsia="en-US"/>
        </w:rPr>
      </w:pPr>
    </w:p>
    <w:p w14:paraId="0026A13E" w14:textId="7A6265D7" w:rsidR="00073989" w:rsidRPr="00073989" w:rsidRDefault="00C417FE" w:rsidP="00C417FE">
      <w:pPr>
        <w:tabs>
          <w:tab w:val="left" w:pos="284"/>
        </w:tabs>
        <w:suppressAutoHyphens/>
        <w:ind w:left="2154" w:hanging="3855"/>
        <w:rPr>
          <w:rFonts w:ascii="Times New Roman" w:eastAsia="Times New Roman" w:hAnsi="Times New Roman" w:cs="Times New Roman"/>
          <w:bCs/>
          <w:szCs w:val="20"/>
          <w:lang w:eastAsia="en-US"/>
        </w:rPr>
      </w:pPr>
      <w:r>
        <w:rPr>
          <w:rFonts w:ascii="Times New Roman" w:eastAsia="Times New Roman" w:hAnsi="Times New Roman" w:cs="Times New Roman"/>
          <w:b/>
          <w:bCs/>
          <w:szCs w:val="20"/>
          <w:lang w:eastAsia="en-US"/>
        </w:rPr>
        <w:tab/>
      </w:r>
      <w:r w:rsidR="00EB405A" w:rsidRPr="00073989">
        <w:rPr>
          <w:rFonts w:ascii="Times New Roman" w:eastAsia="Times New Roman" w:hAnsi="Times New Roman" w:cs="Times New Roman"/>
          <w:szCs w:val="20"/>
          <w:lang w:eastAsia="en-US"/>
        </w:rPr>
        <w:t>C</w:t>
      </w:r>
      <w:r w:rsidR="00EB405A" w:rsidRPr="00EB405A">
        <w:rPr>
          <w:rFonts w:ascii="Times New Roman" w:eastAsia="Times New Roman" w:hAnsi="Times New Roman" w:cs="Times New Roman"/>
          <w:szCs w:val="20"/>
          <w:lang w:eastAsia="en-US"/>
        </w:rPr>
        <w:t xml:space="preserve">onsidérant </w:t>
      </w:r>
      <w:r w:rsidR="00EB405A" w:rsidRPr="00073989">
        <w:rPr>
          <w:rFonts w:ascii="Times New Roman" w:eastAsia="Times New Roman" w:hAnsi="Times New Roman" w:cs="Times New Roman"/>
          <w:bCs/>
          <w:szCs w:val="20"/>
          <w:lang w:eastAsia="en-US"/>
        </w:rPr>
        <w:t xml:space="preserve">que </w:t>
      </w:r>
      <w:r w:rsidR="000F2D84">
        <w:rPr>
          <w:rFonts w:ascii="Times New Roman" w:eastAsia="Times New Roman" w:hAnsi="Times New Roman" w:cs="Times New Roman"/>
          <w:bCs/>
          <w:szCs w:val="20"/>
          <w:lang w:eastAsia="en-US"/>
        </w:rPr>
        <w:tab/>
      </w:r>
      <w:r w:rsidR="00073989" w:rsidRPr="00073989">
        <w:rPr>
          <w:rFonts w:ascii="Times New Roman" w:eastAsia="Times New Roman" w:hAnsi="Times New Roman" w:cs="Times New Roman"/>
          <w:bCs/>
          <w:szCs w:val="20"/>
          <w:lang w:eastAsia="en-US"/>
        </w:rPr>
        <w:t>le règlement de zonage 293 est en vigueur sur le territoire du Village de Hemmingford depuis le 1</w:t>
      </w:r>
      <w:r w:rsidR="00073989" w:rsidRPr="00073989">
        <w:rPr>
          <w:rFonts w:ascii="Times New Roman" w:eastAsia="Times New Roman" w:hAnsi="Times New Roman" w:cs="Times New Roman"/>
          <w:bCs/>
          <w:szCs w:val="20"/>
          <w:vertAlign w:val="superscript"/>
          <w:lang w:eastAsia="en-US"/>
        </w:rPr>
        <w:t>er</w:t>
      </w:r>
      <w:r w:rsidR="00073989" w:rsidRPr="00073989">
        <w:rPr>
          <w:rFonts w:ascii="Times New Roman" w:eastAsia="Times New Roman" w:hAnsi="Times New Roman" w:cs="Times New Roman"/>
          <w:bCs/>
          <w:szCs w:val="20"/>
          <w:lang w:eastAsia="en-US"/>
        </w:rPr>
        <w:t xml:space="preserve"> novembre 2016;</w:t>
      </w:r>
    </w:p>
    <w:p w14:paraId="65046C3D" w14:textId="77777777" w:rsidR="00073989" w:rsidRPr="00073989" w:rsidRDefault="00073989" w:rsidP="00073989">
      <w:pPr>
        <w:tabs>
          <w:tab w:val="left" w:pos="426"/>
        </w:tabs>
        <w:suppressAutoHyphens/>
        <w:ind w:left="426" w:hanging="2127"/>
        <w:rPr>
          <w:rFonts w:ascii="Times New Roman" w:eastAsia="Times New Roman" w:hAnsi="Times New Roman" w:cs="Times New Roman"/>
          <w:b/>
          <w:bCs/>
          <w:szCs w:val="20"/>
          <w:lang w:eastAsia="en-US"/>
        </w:rPr>
      </w:pPr>
    </w:p>
    <w:p w14:paraId="75B93A26" w14:textId="2A85FAF4" w:rsidR="00073989" w:rsidRDefault="00EB405A" w:rsidP="00C417FE">
      <w:pPr>
        <w:tabs>
          <w:tab w:val="left" w:pos="284"/>
        </w:tabs>
        <w:suppressAutoHyphens/>
        <w:ind w:left="2154" w:hanging="3855"/>
        <w:rPr>
          <w:rFonts w:ascii="Times New Roman" w:eastAsia="Times New Roman" w:hAnsi="Times New Roman" w:cs="Times New Roman"/>
          <w:bCs/>
          <w:szCs w:val="20"/>
          <w:lang w:eastAsia="en-US"/>
        </w:rPr>
      </w:pPr>
      <w:r>
        <w:rPr>
          <w:rFonts w:ascii="Times New Roman" w:eastAsia="Times New Roman" w:hAnsi="Times New Roman" w:cs="Times New Roman"/>
          <w:b/>
          <w:bCs/>
          <w:szCs w:val="20"/>
          <w:lang w:eastAsia="en-US"/>
        </w:rPr>
        <w:tab/>
      </w:r>
      <w:r w:rsidRPr="00073989">
        <w:rPr>
          <w:rFonts w:ascii="Times New Roman" w:eastAsia="Times New Roman" w:hAnsi="Times New Roman" w:cs="Times New Roman"/>
          <w:szCs w:val="20"/>
          <w:lang w:eastAsia="en-US"/>
        </w:rPr>
        <w:t>C</w:t>
      </w:r>
      <w:r w:rsidRPr="00EB405A">
        <w:rPr>
          <w:rFonts w:ascii="Times New Roman" w:eastAsia="Times New Roman" w:hAnsi="Times New Roman" w:cs="Times New Roman"/>
          <w:szCs w:val="20"/>
          <w:lang w:eastAsia="en-US"/>
        </w:rPr>
        <w:t xml:space="preserve">onsidérant </w:t>
      </w:r>
      <w:r w:rsidR="00073989" w:rsidRPr="00073989">
        <w:rPr>
          <w:rFonts w:ascii="Times New Roman" w:eastAsia="Times New Roman" w:hAnsi="Times New Roman" w:cs="Times New Roman"/>
          <w:bCs/>
          <w:szCs w:val="20"/>
          <w:lang w:eastAsia="en-US"/>
        </w:rPr>
        <w:t>qu’</w:t>
      </w:r>
      <w:r w:rsidR="000F2D84">
        <w:rPr>
          <w:rFonts w:ascii="Times New Roman" w:eastAsia="Times New Roman" w:hAnsi="Times New Roman" w:cs="Times New Roman"/>
          <w:bCs/>
          <w:szCs w:val="20"/>
          <w:lang w:eastAsia="en-US"/>
        </w:rPr>
        <w:tab/>
      </w:r>
      <w:r w:rsidR="00073989" w:rsidRPr="00073989">
        <w:rPr>
          <w:rFonts w:ascii="Times New Roman" w:eastAsia="Times New Roman" w:hAnsi="Times New Roman" w:cs="Times New Roman"/>
          <w:bCs/>
          <w:szCs w:val="20"/>
          <w:lang w:eastAsia="en-US"/>
        </w:rPr>
        <w:t xml:space="preserve">un avis de motion a été donné conformément à la Loi sur l’aménagement et l’urbanisme </w:t>
      </w:r>
      <w:r w:rsidR="006134A1">
        <w:rPr>
          <w:rFonts w:ascii="Times New Roman" w:eastAsia="Times New Roman" w:hAnsi="Times New Roman" w:cs="Times New Roman"/>
          <w:bCs/>
          <w:szCs w:val="20"/>
          <w:lang w:eastAsia="en-US"/>
        </w:rPr>
        <w:t>le 3 février 2026</w:t>
      </w:r>
      <w:r w:rsidR="00073989" w:rsidRPr="00073989">
        <w:rPr>
          <w:rFonts w:ascii="Times New Roman" w:eastAsia="Times New Roman" w:hAnsi="Times New Roman" w:cs="Times New Roman"/>
          <w:bCs/>
          <w:szCs w:val="20"/>
          <w:lang w:eastAsia="en-US"/>
        </w:rPr>
        <w:t>;</w:t>
      </w:r>
    </w:p>
    <w:p w14:paraId="2483AD01" w14:textId="77777777" w:rsidR="006134A1" w:rsidRDefault="006134A1" w:rsidP="00C417FE">
      <w:pPr>
        <w:tabs>
          <w:tab w:val="left" w:pos="284"/>
        </w:tabs>
        <w:suppressAutoHyphens/>
        <w:ind w:left="2154" w:hanging="3855"/>
        <w:rPr>
          <w:rFonts w:ascii="Times New Roman" w:eastAsia="Times New Roman" w:hAnsi="Times New Roman" w:cs="Times New Roman"/>
          <w:bCs/>
          <w:szCs w:val="20"/>
          <w:lang w:eastAsia="en-US"/>
        </w:rPr>
      </w:pPr>
    </w:p>
    <w:p w14:paraId="28C9D1D4" w14:textId="1DBBB31E" w:rsidR="00073989" w:rsidRPr="00073989" w:rsidRDefault="006134A1" w:rsidP="00C417FE">
      <w:pPr>
        <w:tabs>
          <w:tab w:val="left" w:pos="284"/>
        </w:tabs>
        <w:suppressAutoHyphens/>
        <w:ind w:left="2154" w:hanging="3855"/>
        <w:rPr>
          <w:rFonts w:ascii="Times New Roman" w:eastAsia="Times New Roman" w:hAnsi="Times New Roman" w:cs="Times New Roman"/>
          <w:b/>
          <w:bCs/>
          <w:szCs w:val="20"/>
          <w:lang w:eastAsia="en-US"/>
        </w:rPr>
      </w:pPr>
      <w:r>
        <w:rPr>
          <w:rFonts w:ascii="Times New Roman" w:eastAsia="Times New Roman" w:hAnsi="Times New Roman" w:cs="Times New Roman"/>
          <w:bCs/>
          <w:szCs w:val="20"/>
          <w:lang w:eastAsia="en-US"/>
        </w:rPr>
        <w:tab/>
      </w:r>
      <w:r w:rsidR="00EB405A" w:rsidRPr="00073989">
        <w:rPr>
          <w:rFonts w:ascii="Times New Roman" w:eastAsia="Times New Roman" w:hAnsi="Times New Roman" w:cs="Times New Roman"/>
          <w:szCs w:val="20"/>
          <w:lang w:eastAsia="en-US"/>
        </w:rPr>
        <w:t>C</w:t>
      </w:r>
      <w:r w:rsidR="00EB405A" w:rsidRPr="00EB405A">
        <w:rPr>
          <w:rFonts w:ascii="Times New Roman" w:eastAsia="Times New Roman" w:hAnsi="Times New Roman" w:cs="Times New Roman"/>
          <w:szCs w:val="20"/>
          <w:lang w:eastAsia="en-US"/>
        </w:rPr>
        <w:t xml:space="preserve">onsidérant </w:t>
      </w:r>
      <w:r w:rsidR="00EB405A" w:rsidRPr="00073989">
        <w:rPr>
          <w:rFonts w:ascii="Times New Roman" w:eastAsia="Times New Roman" w:hAnsi="Times New Roman" w:cs="Times New Roman"/>
          <w:bCs/>
          <w:szCs w:val="20"/>
          <w:lang w:eastAsia="en-US"/>
        </w:rPr>
        <w:t xml:space="preserve">que </w:t>
      </w:r>
      <w:r w:rsidR="000F2D84">
        <w:rPr>
          <w:rFonts w:ascii="Times New Roman" w:eastAsia="Times New Roman" w:hAnsi="Times New Roman" w:cs="Times New Roman"/>
          <w:bCs/>
          <w:szCs w:val="20"/>
          <w:lang w:eastAsia="en-US"/>
        </w:rPr>
        <w:tab/>
      </w:r>
      <w:r w:rsidR="00073989" w:rsidRPr="00073989">
        <w:rPr>
          <w:rFonts w:ascii="Times New Roman" w:eastAsia="Times New Roman" w:hAnsi="Times New Roman" w:cs="Times New Roman"/>
          <w:bCs/>
          <w:szCs w:val="20"/>
          <w:lang w:eastAsia="en-US"/>
        </w:rPr>
        <w:t xml:space="preserve">conformément à la Loi sur l’aménagement et l’urbanisme, une assemblée publique de consultation </w:t>
      </w:r>
      <w:r w:rsidR="00A66D61">
        <w:rPr>
          <w:rFonts w:ascii="Times New Roman" w:eastAsia="Times New Roman" w:hAnsi="Times New Roman" w:cs="Times New Roman"/>
          <w:bCs/>
          <w:szCs w:val="20"/>
          <w:lang w:eastAsia="en-US"/>
        </w:rPr>
        <w:t>a été</w:t>
      </w:r>
      <w:r w:rsidR="00073989" w:rsidRPr="00073989">
        <w:rPr>
          <w:rFonts w:ascii="Times New Roman" w:eastAsia="Times New Roman" w:hAnsi="Times New Roman" w:cs="Times New Roman"/>
          <w:bCs/>
          <w:szCs w:val="20"/>
          <w:lang w:eastAsia="en-US"/>
        </w:rPr>
        <w:t xml:space="preserve"> tenue </w:t>
      </w:r>
      <w:r w:rsidR="00A66D61">
        <w:rPr>
          <w:rFonts w:ascii="Times New Roman" w:eastAsia="Times New Roman" w:hAnsi="Times New Roman" w:cs="Times New Roman"/>
          <w:bCs/>
          <w:szCs w:val="20"/>
          <w:lang w:eastAsia="en-US"/>
        </w:rPr>
        <w:t xml:space="preserve">le 3 mars 19 :30, 2026 </w:t>
      </w:r>
      <w:r w:rsidR="00073989" w:rsidRPr="00073989">
        <w:rPr>
          <w:rFonts w:ascii="Times New Roman" w:eastAsia="Times New Roman" w:hAnsi="Times New Roman" w:cs="Times New Roman"/>
          <w:bCs/>
          <w:szCs w:val="20"/>
          <w:lang w:eastAsia="en-US"/>
        </w:rPr>
        <w:t>sur le projet de règlement et que toute personne intéressée, pourra alors se faire entendre au sujet du projet présent projet lors de la consultation publique;</w:t>
      </w:r>
      <w:r w:rsidR="00073989" w:rsidRPr="00073989">
        <w:rPr>
          <w:rFonts w:ascii="Times New Roman" w:eastAsia="Times New Roman" w:hAnsi="Times New Roman" w:cs="Times New Roman"/>
          <w:b/>
          <w:bCs/>
          <w:szCs w:val="20"/>
          <w:lang w:eastAsia="en-US"/>
        </w:rPr>
        <w:t xml:space="preserve">  </w:t>
      </w:r>
    </w:p>
    <w:p w14:paraId="61836903" w14:textId="77777777" w:rsidR="00073989" w:rsidRPr="00073989" w:rsidRDefault="00073989" w:rsidP="00073989">
      <w:pPr>
        <w:tabs>
          <w:tab w:val="left" w:pos="426"/>
        </w:tabs>
        <w:suppressAutoHyphens/>
        <w:ind w:left="426" w:hanging="2127"/>
        <w:rPr>
          <w:rFonts w:ascii="Times New Roman" w:eastAsia="Times New Roman" w:hAnsi="Times New Roman" w:cs="Times New Roman"/>
          <w:bCs/>
          <w:szCs w:val="20"/>
          <w:lang w:eastAsia="en-US"/>
        </w:rPr>
      </w:pPr>
    </w:p>
    <w:p w14:paraId="09607E5F" w14:textId="43C6A199" w:rsidR="00073989" w:rsidRPr="00073989" w:rsidRDefault="00EB405A" w:rsidP="00C417FE">
      <w:pPr>
        <w:tabs>
          <w:tab w:val="left" w:pos="284"/>
        </w:tabs>
        <w:suppressAutoHyphens/>
        <w:ind w:left="2154" w:hanging="3855"/>
        <w:rPr>
          <w:rFonts w:ascii="Times New Roman" w:eastAsia="Times New Roman" w:hAnsi="Times New Roman" w:cs="Times New Roman"/>
          <w:bCs/>
          <w:szCs w:val="20"/>
          <w:lang w:eastAsia="en-US"/>
        </w:rPr>
      </w:pPr>
      <w:r>
        <w:rPr>
          <w:rFonts w:ascii="Times New Roman" w:eastAsia="Times New Roman" w:hAnsi="Times New Roman" w:cs="Times New Roman"/>
          <w:b/>
          <w:bCs/>
          <w:szCs w:val="20"/>
          <w:lang w:eastAsia="en-US"/>
        </w:rPr>
        <w:tab/>
      </w:r>
      <w:r w:rsidRPr="00073989">
        <w:rPr>
          <w:rFonts w:ascii="Times New Roman" w:eastAsia="Times New Roman" w:hAnsi="Times New Roman" w:cs="Times New Roman"/>
          <w:szCs w:val="20"/>
          <w:lang w:eastAsia="en-US"/>
        </w:rPr>
        <w:t>C</w:t>
      </w:r>
      <w:r w:rsidRPr="00EB405A">
        <w:rPr>
          <w:rFonts w:ascii="Times New Roman" w:eastAsia="Times New Roman" w:hAnsi="Times New Roman" w:cs="Times New Roman"/>
          <w:szCs w:val="20"/>
          <w:lang w:eastAsia="en-US"/>
        </w:rPr>
        <w:t xml:space="preserve">onsidérant </w:t>
      </w:r>
      <w:r w:rsidRPr="00073989">
        <w:rPr>
          <w:rFonts w:ascii="Times New Roman" w:eastAsia="Times New Roman" w:hAnsi="Times New Roman" w:cs="Times New Roman"/>
          <w:bCs/>
          <w:szCs w:val="20"/>
          <w:lang w:eastAsia="en-US"/>
        </w:rPr>
        <w:t xml:space="preserve">que </w:t>
      </w:r>
      <w:r w:rsidR="000F2D84">
        <w:rPr>
          <w:rFonts w:ascii="Times New Roman" w:eastAsia="Times New Roman" w:hAnsi="Times New Roman" w:cs="Times New Roman"/>
          <w:bCs/>
          <w:szCs w:val="20"/>
          <w:lang w:eastAsia="en-US"/>
        </w:rPr>
        <w:tab/>
      </w:r>
      <w:r w:rsidR="00073989" w:rsidRPr="00073989">
        <w:rPr>
          <w:rFonts w:ascii="Times New Roman" w:eastAsia="Times New Roman" w:hAnsi="Times New Roman" w:cs="Times New Roman"/>
          <w:bCs/>
          <w:szCs w:val="20"/>
          <w:lang w:eastAsia="en-US"/>
        </w:rPr>
        <w:t>conformément à la Loi sur l’aménagement et l’urbanisme (c. A-19.1), le règlement sera soumis à l’examen de sa conformité aux objectifs du schéma de la MRC des Jardins-de-Napierville et aux dispositions de son document complémentaire;</w:t>
      </w:r>
    </w:p>
    <w:p w14:paraId="55DCB3AA" w14:textId="77777777" w:rsidR="00073989" w:rsidRPr="00073989" w:rsidRDefault="00073989" w:rsidP="00073989">
      <w:pPr>
        <w:tabs>
          <w:tab w:val="left" w:pos="426"/>
        </w:tabs>
        <w:suppressAutoHyphens/>
        <w:ind w:left="426" w:hanging="2127"/>
        <w:rPr>
          <w:rFonts w:ascii="Times New Roman" w:eastAsia="Times New Roman" w:hAnsi="Times New Roman" w:cs="Times New Roman"/>
          <w:bCs/>
          <w:szCs w:val="20"/>
          <w:lang w:eastAsia="en-US"/>
        </w:rPr>
      </w:pPr>
    </w:p>
    <w:p w14:paraId="0EE56098" w14:textId="00A2704E" w:rsidR="00073989" w:rsidRPr="00073989" w:rsidRDefault="00EB405A" w:rsidP="00C417FE">
      <w:pPr>
        <w:tabs>
          <w:tab w:val="left" w:pos="284"/>
        </w:tabs>
        <w:suppressAutoHyphens/>
        <w:ind w:left="284" w:hanging="1985"/>
        <w:rPr>
          <w:rFonts w:ascii="Times New Roman" w:eastAsia="Times New Roman" w:hAnsi="Times New Roman" w:cs="Times New Roman"/>
          <w:bCs/>
          <w:szCs w:val="20"/>
          <w:lang w:eastAsia="en-US"/>
        </w:rPr>
      </w:pPr>
      <w:r>
        <w:rPr>
          <w:rFonts w:ascii="Times New Roman" w:eastAsia="Times New Roman" w:hAnsi="Times New Roman" w:cs="Times New Roman"/>
          <w:b/>
          <w:bCs/>
          <w:szCs w:val="20"/>
          <w:lang w:eastAsia="en-US"/>
        </w:rPr>
        <w:tab/>
      </w:r>
      <w:r>
        <w:rPr>
          <w:rFonts w:ascii="Times New Roman" w:eastAsia="Times New Roman" w:hAnsi="Times New Roman" w:cs="Times New Roman"/>
          <w:szCs w:val="20"/>
          <w:lang w:eastAsia="en-US"/>
        </w:rPr>
        <w:t>E</w:t>
      </w:r>
      <w:r w:rsidRPr="00073989">
        <w:rPr>
          <w:rFonts w:ascii="Times New Roman" w:eastAsia="Times New Roman" w:hAnsi="Times New Roman" w:cs="Times New Roman"/>
          <w:szCs w:val="20"/>
          <w:lang w:eastAsia="en-US"/>
        </w:rPr>
        <w:t>n conséquence,</w:t>
      </w:r>
      <w:r w:rsidRPr="00073989">
        <w:rPr>
          <w:rFonts w:ascii="Times New Roman" w:eastAsia="Times New Roman" w:hAnsi="Times New Roman" w:cs="Times New Roman"/>
          <w:b/>
          <w:bCs/>
          <w:szCs w:val="20"/>
          <w:lang w:eastAsia="en-US"/>
        </w:rPr>
        <w:t xml:space="preserve"> </w:t>
      </w:r>
      <w:r w:rsidR="00073989" w:rsidRPr="00073989">
        <w:rPr>
          <w:rFonts w:ascii="Times New Roman" w:eastAsia="Times New Roman" w:hAnsi="Times New Roman" w:cs="Times New Roman"/>
          <w:bCs/>
          <w:szCs w:val="20"/>
          <w:lang w:eastAsia="en-US"/>
        </w:rPr>
        <w:t xml:space="preserve">il est proposé et résolu à l’unanimité que le conseil adopte le Règlement numéro 293-10 modifiant le zonage numéro 293, tel que rédigé. </w:t>
      </w:r>
    </w:p>
    <w:p w14:paraId="5605F893" w14:textId="77777777" w:rsidR="00073989" w:rsidRPr="00073989" w:rsidRDefault="00073989" w:rsidP="00073989">
      <w:pPr>
        <w:tabs>
          <w:tab w:val="left" w:pos="426"/>
        </w:tabs>
        <w:suppressAutoHyphens/>
        <w:ind w:left="426" w:hanging="2127"/>
        <w:jc w:val="right"/>
        <w:rPr>
          <w:rFonts w:ascii="Times New Roman" w:eastAsia="Times New Roman" w:hAnsi="Times New Roman" w:cs="Times New Roman"/>
          <w:bCs/>
          <w:szCs w:val="20"/>
          <w:lang w:eastAsia="en-US"/>
        </w:rPr>
      </w:pPr>
    </w:p>
    <w:p w14:paraId="5935938B" w14:textId="77777777" w:rsidR="00073989" w:rsidRDefault="00073989" w:rsidP="00073989">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01C16B0D" w14:textId="77777777" w:rsidR="00484EE3" w:rsidRDefault="00484EE3" w:rsidP="00073989">
      <w:pPr>
        <w:spacing w:line="280" w:lineRule="atLeast"/>
        <w:jc w:val="right"/>
        <w:rPr>
          <w:rFonts w:ascii="Times New Roman" w:eastAsia="Times New Roman" w:hAnsi="Times New Roman"/>
          <w:b/>
          <w:bCs/>
          <w:caps/>
          <w:spacing w:val="-3"/>
          <w:sz w:val="18"/>
          <w:szCs w:val="18"/>
        </w:rPr>
      </w:pPr>
    </w:p>
    <w:p w14:paraId="2C471504" w14:textId="7654F08B" w:rsidR="00484EE3" w:rsidRPr="00484EE3" w:rsidRDefault="00484EE3" w:rsidP="00C417FE">
      <w:pPr>
        <w:ind w:left="284" w:hanging="1844"/>
        <w:rPr>
          <w:rFonts w:ascii="Times New Roman" w:hAnsi="Times New Roman" w:cs="Times New Roman"/>
          <w:b/>
          <w:u w:val="single"/>
        </w:rPr>
      </w:pPr>
      <w:r>
        <w:rPr>
          <w:rFonts w:ascii="Times New Roman" w:hAnsi="Times New Roman" w:cs="Times New Roman"/>
          <w:b/>
          <w:spacing w:val="-4"/>
          <w:u w:val="single"/>
        </w:rPr>
        <w:t>2026-03-0</w:t>
      </w:r>
      <w:r w:rsidR="0027464C">
        <w:rPr>
          <w:rFonts w:ascii="Times New Roman" w:hAnsi="Times New Roman" w:cs="Times New Roman"/>
          <w:b/>
          <w:spacing w:val="-4"/>
          <w:u w:val="single"/>
        </w:rPr>
        <w:t>9</w:t>
      </w:r>
      <w:r w:rsidR="006D5931">
        <w:rPr>
          <w:rFonts w:ascii="Times New Roman" w:hAnsi="Times New Roman" w:cs="Times New Roman"/>
          <w:b/>
          <w:spacing w:val="-4"/>
          <w:u w:val="single"/>
        </w:rPr>
        <w:t>1</w:t>
      </w:r>
      <w:r w:rsidRPr="00484EE3">
        <w:rPr>
          <w:rFonts w:ascii="Times New Roman" w:hAnsi="Times New Roman" w:cs="Times New Roman"/>
          <w:b/>
          <w:spacing w:val="-4"/>
        </w:rPr>
        <w:tab/>
      </w:r>
      <w:r w:rsidRPr="00484EE3">
        <w:rPr>
          <w:rFonts w:ascii="Times New Roman" w:hAnsi="Times New Roman" w:cs="Times New Roman"/>
          <w:b/>
          <w:spacing w:val="-4"/>
          <w:u w:val="single"/>
        </w:rPr>
        <w:t>9</w:t>
      </w:r>
      <w:r w:rsidR="009F432C">
        <w:rPr>
          <w:rFonts w:ascii="Times New Roman" w:hAnsi="Times New Roman" w:cs="Times New Roman"/>
          <w:b/>
          <w:spacing w:val="-4"/>
          <w:u w:val="single"/>
        </w:rPr>
        <w:t>D</w:t>
      </w:r>
      <w:r w:rsidRPr="00484EE3">
        <w:rPr>
          <w:rFonts w:ascii="Times New Roman" w:hAnsi="Times New Roman" w:cs="Times New Roman"/>
          <w:b/>
          <w:spacing w:val="-4"/>
          <w:u w:val="single"/>
        </w:rPr>
        <w:t>-</w:t>
      </w:r>
      <w:r w:rsidRPr="00484EE3">
        <w:rPr>
          <w:rFonts w:ascii="Times New Roman" w:hAnsi="Times New Roman" w:cs="Times New Roman"/>
          <w:b/>
          <w:u w:val="single"/>
        </w:rPr>
        <w:t>DEMANDE DE MODIFICATION AU SCHÉMA D'AMÉNAGEMENT ET DE DÉVELOPPEMENT RÉVISÉ DE LA MRC DES JARDINS-DE-NAPIERVILLE – (AGRANDISSEMENT DU PÉRIMÈTRE URBAIN) ET DÉPÔT D’UNE DEMANDE D’EXCLUSION AUPRÈS DE LA CPTAQ</w:t>
      </w:r>
    </w:p>
    <w:p w14:paraId="3DFDFAD1" w14:textId="77777777" w:rsidR="00484EE3" w:rsidRPr="00484EE3" w:rsidRDefault="00484EE3" w:rsidP="00484EE3">
      <w:pPr>
        <w:ind w:left="360"/>
        <w:rPr>
          <w:rFonts w:ascii="Times New Roman" w:hAnsi="Times New Roman" w:cs="Times New Roman"/>
        </w:rPr>
      </w:pPr>
    </w:p>
    <w:p w14:paraId="538BFEE3" w14:textId="0804A5CD" w:rsidR="00484EE3" w:rsidRPr="00484EE3" w:rsidRDefault="00484EE3" w:rsidP="00C417FE">
      <w:pPr>
        <w:pStyle w:val="Normal0"/>
        <w:spacing w:line="0" w:lineRule="atLeast"/>
        <w:ind w:left="2154" w:hanging="1870"/>
        <w:rPr>
          <w:rFonts w:ascii="Times New Roman" w:eastAsia="Times New Roman" w:hAnsi="Times New Roman" w:cs="Times New Roman"/>
          <w:sz w:val="22"/>
          <w:szCs w:val="22"/>
        </w:rPr>
      </w:pPr>
      <w:r w:rsidRPr="00484EE3">
        <w:rPr>
          <w:rFonts w:ascii="Times New Roman" w:eastAsia="Times New Roman" w:hAnsi="Times New Roman" w:cs="Times New Roman"/>
          <w:sz w:val="22"/>
          <w:szCs w:val="22"/>
        </w:rPr>
        <w:t>Attendu</w:t>
      </w:r>
      <w:r>
        <w:rPr>
          <w:rFonts w:ascii="Times New Roman" w:eastAsia="Times New Roman" w:hAnsi="Times New Roman" w:cs="Times New Roman"/>
          <w:sz w:val="22"/>
          <w:szCs w:val="22"/>
        </w:rPr>
        <w:t xml:space="preserve"> </w:t>
      </w:r>
      <w:r w:rsidRPr="00484EE3">
        <w:rPr>
          <w:rFonts w:ascii="Times New Roman" w:eastAsia="Times New Roman" w:hAnsi="Times New Roman" w:cs="Times New Roman"/>
          <w:sz w:val="22"/>
          <w:szCs w:val="22"/>
        </w:rPr>
        <w:t>que</w:t>
      </w:r>
      <w:r w:rsidR="00BE5A93">
        <w:rPr>
          <w:rFonts w:ascii="Times New Roman" w:eastAsia="Times New Roman" w:hAnsi="Times New Roman" w:cs="Times New Roman"/>
          <w:sz w:val="22"/>
          <w:szCs w:val="22"/>
        </w:rPr>
        <w:tab/>
      </w:r>
      <w:r w:rsidRPr="00484EE3">
        <w:rPr>
          <w:rFonts w:ascii="Times New Roman" w:eastAsia="Times New Roman" w:hAnsi="Times New Roman" w:cs="Times New Roman"/>
          <w:sz w:val="22"/>
          <w:szCs w:val="22"/>
        </w:rPr>
        <w:t xml:space="preserve">la municipalité du Village de Hemmingford, conjointement avec le Canton de Hemmingford, désire à ce que la MRC des Jardins-de-Napierville dépose une demande d’exclusion, en vertu des dispositions de l’article 65 de la </w:t>
      </w:r>
      <w:r w:rsidRPr="00484EE3">
        <w:rPr>
          <w:rFonts w:ascii="Times New Roman" w:eastAsia="Times New Roman" w:hAnsi="Times New Roman" w:cs="Times New Roman"/>
          <w:i/>
          <w:iCs/>
          <w:sz w:val="22"/>
          <w:szCs w:val="22"/>
        </w:rPr>
        <w:t>Loi sur la protection du territoire et des activités agricoles</w:t>
      </w:r>
      <w:r w:rsidRPr="00484EE3">
        <w:rPr>
          <w:rFonts w:ascii="Times New Roman" w:eastAsia="Times New Roman" w:hAnsi="Times New Roman" w:cs="Times New Roman"/>
          <w:sz w:val="22"/>
          <w:szCs w:val="22"/>
        </w:rPr>
        <w:t xml:space="preserve"> (LPTAA);</w:t>
      </w:r>
    </w:p>
    <w:p w14:paraId="3CBE37F0" w14:textId="77777777" w:rsidR="00484EE3" w:rsidRPr="00484EE3" w:rsidRDefault="00484EE3" w:rsidP="00484EE3">
      <w:pPr>
        <w:pStyle w:val="Normal0"/>
        <w:spacing w:line="0" w:lineRule="atLeast"/>
        <w:ind w:left="360"/>
        <w:rPr>
          <w:rFonts w:ascii="Times New Roman" w:eastAsia="Times New Roman" w:hAnsi="Times New Roman" w:cs="Times New Roman"/>
          <w:sz w:val="22"/>
          <w:szCs w:val="22"/>
        </w:rPr>
      </w:pPr>
    </w:p>
    <w:p w14:paraId="6874B41F" w14:textId="7BAEFD31" w:rsidR="00484EE3" w:rsidRPr="00484EE3" w:rsidRDefault="00484EE3" w:rsidP="00C417FE">
      <w:pPr>
        <w:pStyle w:val="Normal0"/>
        <w:spacing w:line="0" w:lineRule="atLeast"/>
        <w:ind w:left="2160" w:hanging="1876"/>
        <w:rPr>
          <w:rFonts w:ascii="Times New Roman" w:eastAsia="Times New Roman" w:hAnsi="Times New Roman" w:cs="Times New Roman"/>
          <w:sz w:val="22"/>
          <w:szCs w:val="22"/>
        </w:rPr>
      </w:pPr>
      <w:r w:rsidRPr="00484EE3">
        <w:rPr>
          <w:rFonts w:ascii="Times New Roman" w:eastAsia="Times New Roman" w:hAnsi="Times New Roman" w:cs="Times New Roman"/>
          <w:sz w:val="22"/>
          <w:szCs w:val="22"/>
        </w:rPr>
        <w:t>Attendu</w:t>
      </w:r>
      <w:r>
        <w:rPr>
          <w:rFonts w:ascii="Times New Roman" w:eastAsia="Times New Roman" w:hAnsi="Times New Roman" w:cs="Times New Roman"/>
          <w:sz w:val="22"/>
          <w:szCs w:val="22"/>
        </w:rPr>
        <w:t xml:space="preserve"> </w:t>
      </w:r>
      <w:r w:rsidRPr="00484EE3">
        <w:rPr>
          <w:rFonts w:ascii="Times New Roman" w:eastAsia="Times New Roman" w:hAnsi="Times New Roman" w:cs="Times New Roman"/>
          <w:sz w:val="22"/>
          <w:szCs w:val="22"/>
        </w:rPr>
        <w:t xml:space="preserve">que </w:t>
      </w:r>
      <w:r w:rsidR="00BE5A93">
        <w:rPr>
          <w:rFonts w:ascii="Times New Roman" w:eastAsia="Times New Roman" w:hAnsi="Times New Roman" w:cs="Times New Roman"/>
          <w:sz w:val="22"/>
          <w:szCs w:val="22"/>
        </w:rPr>
        <w:tab/>
      </w:r>
      <w:r w:rsidRPr="00484EE3">
        <w:rPr>
          <w:rFonts w:ascii="Times New Roman" w:eastAsia="Times New Roman" w:hAnsi="Times New Roman" w:cs="Times New Roman"/>
          <w:sz w:val="22"/>
          <w:szCs w:val="22"/>
        </w:rPr>
        <w:t>la municipalité du Canton de Hemmingford a obtenu autrefois, l’autorisation de la CPTAQ pour une demande d’autorisation à une fin autre que l’agriculture (décision # 165426) le 9 octobre 1990;</w:t>
      </w:r>
    </w:p>
    <w:p w14:paraId="602F0378" w14:textId="77777777" w:rsidR="00484EE3" w:rsidRPr="00484EE3" w:rsidRDefault="00484EE3" w:rsidP="00484EE3">
      <w:pPr>
        <w:pStyle w:val="Normal0"/>
        <w:spacing w:line="0" w:lineRule="atLeast"/>
        <w:rPr>
          <w:rFonts w:ascii="Times New Roman" w:eastAsia="Times New Roman" w:hAnsi="Times New Roman" w:cs="Times New Roman"/>
          <w:color w:val="auto"/>
          <w:sz w:val="22"/>
          <w:szCs w:val="22"/>
          <w:highlight w:val="yellow"/>
        </w:rPr>
      </w:pPr>
    </w:p>
    <w:p w14:paraId="06A4F641" w14:textId="5906F9EE" w:rsidR="00484EE3" w:rsidRPr="00484EE3" w:rsidRDefault="00484EE3" w:rsidP="00C417FE">
      <w:pPr>
        <w:pStyle w:val="Normal0"/>
        <w:spacing w:line="0" w:lineRule="atLeast"/>
        <w:ind w:left="2160" w:hanging="1876"/>
        <w:rPr>
          <w:rFonts w:ascii="Times New Roman" w:eastAsia="Times New Roman" w:hAnsi="Times New Roman" w:cs="Times New Roman"/>
          <w:sz w:val="22"/>
          <w:szCs w:val="22"/>
        </w:rPr>
      </w:pPr>
      <w:r w:rsidRPr="00484EE3">
        <w:rPr>
          <w:rFonts w:ascii="Times New Roman" w:eastAsia="Times New Roman" w:hAnsi="Times New Roman" w:cs="Times New Roman"/>
          <w:sz w:val="22"/>
          <w:szCs w:val="22"/>
        </w:rPr>
        <w:t>Attendu</w:t>
      </w:r>
      <w:r>
        <w:rPr>
          <w:rFonts w:ascii="Times New Roman" w:eastAsia="Times New Roman" w:hAnsi="Times New Roman" w:cs="Times New Roman"/>
          <w:sz w:val="22"/>
          <w:szCs w:val="22"/>
        </w:rPr>
        <w:t xml:space="preserve"> </w:t>
      </w:r>
      <w:r w:rsidRPr="00484EE3">
        <w:rPr>
          <w:rFonts w:ascii="Times New Roman" w:eastAsia="Times New Roman" w:hAnsi="Times New Roman" w:cs="Times New Roman"/>
          <w:sz w:val="22"/>
          <w:szCs w:val="22"/>
        </w:rPr>
        <w:t xml:space="preserve">que </w:t>
      </w:r>
      <w:r w:rsidR="00BE5A93">
        <w:rPr>
          <w:rFonts w:ascii="Times New Roman" w:eastAsia="Times New Roman" w:hAnsi="Times New Roman" w:cs="Times New Roman"/>
          <w:sz w:val="22"/>
          <w:szCs w:val="22"/>
        </w:rPr>
        <w:tab/>
      </w:r>
      <w:r w:rsidRPr="00484EE3">
        <w:rPr>
          <w:rFonts w:ascii="Times New Roman" w:eastAsia="Times New Roman" w:hAnsi="Times New Roman" w:cs="Times New Roman"/>
          <w:sz w:val="22"/>
          <w:szCs w:val="22"/>
        </w:rPr>
        <w:t>dans la décision # 165426, la municipalité du Canton de Hemmingford a obtenu l’autorisation pour le lotissement, l’aliénation et l’utilisation à une fin autre que l’agriculture, soit pour l’aménagement d’un développement résidentiel, à même une partie du lot 475 au cadastre officiel du Canton de Hemmingford, dans la division d’enregistrement d’Huntington, d’une superficie d’environ 15 hectares;</w:t>
      </w:r>
    </w:p>
    <w:p w14:paraId="0187BF0F" w14:textId="77777777" w:rsidR="00484EE3" w:rsidRPr="00484EE3" w:rsidRDefault="00484EE3" w:rsidP="00484EE3">
      <w:pPr>
        <w:pStyle w:val="Normal0"/>
        <w:spacing w:line="0" w:lineRule="atLeast"/>
        <w:ind w:left="360"/>
        <w:jc w:val="both"/>
        <w:rPr>
          <w:rFonts w:ascii="Times New Roman" w:eastAsia="Times New Roman" w:hAnsi="Times New Roman" w:cs="Times New Roman"/>
          <w:sz w:val="22"/>
          <w:szCs w:val="22"/>
        </w:rPr>
      </w:pPr>
    </w:p>
    <w:p w14:paraId="4FB952B4" w14:textId="04AC1750" w:rsidR="00484EE3" w:rsidRPr="00484EE3" w:rsidRDefault="00484EE3" w:rsidP="00C417FE">
      <w:pPr>
        <w:pStyle w:val="Normal0"/>
        <w:spacing w:line="0" w:lineRule="atLeast"/>
        <w:ind w:left="2160" w:hanging="1876"/>
        <w:rPr>
          <w:rFonts w:ascii="Times New Roman" w:eastAsia="Times New Roman" w:hAnsi="Times New Roman" w:cs="Times New Roman"/>
          <w:sz w:val="22"/>
          <w:szCs w:val="22"/>
        </w:rPr>
      </w:pPr>
      <w:r w:rsidRPr="00484EE3">
        <w:rPr>
          <w:rFonts w:ascii="Times New Roman" w:eastAsia="Times New Roman" w:hAnsi="Times New Roman" w:cs="Times New Roman"/>
          <w:sz w:val="22"/>
          <w:szCs w:val="22"/>
        </w:rPr>
        <w:t>Attend</w:t>
      </w:r>
      <w:r>
        <w:rPr>
          <w:rFonts w:ascii="Times New Roman" w:eastAsia="Times New Roman" w:hAnsi="Times New Roman" w:cs="Times New Roman"/>
          <w:sz w:val="22"/>
          <w:szCs w:val="22"/>
        </w:rPr>
        <w:t>u</w:t>
      </w:r>
      <w:r w:rsidRPr="00484EE3">
        <w:rPr>
          <w:rFonts w:ascii="Times New Roman" w:eastAsia="Times New Roman" w:hAnsi="Times New Roman" w:cs="Times New Roman"/>
          <w:sz w:val="22"/>
          <w:szCs w:val="22"/>
        </w:rPr>
        <w:t xml:space="preserve"> qu’</w:t>
      </w:r>
      <w:r w:rsidR="00BE5A93">
        <w:rPr>
          <w:rFonts w:ascii="Times New Roman" w:eastAsia="Times New Roman" w:hAnsi="Times New Roman" w:cs="Times New Roman"/>
          <w:sz w:val="22"/>
          <w:szCs w:val="22"/>
        </w:rPr>
        <w:tab/>
      </w:r>
      <w:r w:rsidRPr="00484EE3">
        <w:rPr>
          <w:rFonts w:ascii="Times New Roman" w:eastAsia="Times New Roman" w:hAnsi="Times New Roman" w:cs="Times New Roman"/>
          <w:sz w:val="22"/>
          <w:szCs w:val="22"/>
        </w:rPr>
        <w:t xml:space="preserve">une grande partie de cette superficie appartient aujourd’hui au Village de Hemmingford </w:t>
      </w:r>
      <w:r w:rsidRPr="00484EE3">
        <w:rPr>
          <w:rFonts w:ascii="Times New Roman" w:eastAsia="Times New Roman" w:hAnsi="Times New Roman" w:cs="Times New Roman"/>
          <w:i/>
          <w:iCs/>
          <w:sz w:val="22"/>
          <w:szCs w:val="22"/>
        </w:rPr>
        <w:t>(lots # 5 365 946, 5 366 816, 5 366 818, 5 367 332 ainsi qu’une partie du lot 5 367 331 du cadastre du Québec)</w:t>
      </w:r>
      <w:r w:rsidRPr="00484EE3">
        <w:rPr>
          <w:rFonts w:ascii="Times New Roman" w:eastAsia="Times New Roman" w:hAnsi="Times New Roman" w:cs="Times New Roman"/>
          <w:sz w:val="22"/>
          <w:szCs w:val="22"/>
        </w:rPr>
        <w:t xml:space="preserve"> et les lots # 5 366 819, # 5 366 820 et une partie du lot # 5 366 854 du cadastre du Québec, au Canton de Hemmingford </w:t>
      </w:r>
      <w:r w:rsidRPr="00484EE3">
        <w:rPr>
          <w:rFonts w:ascii="Times New Roman" w:eastAsia="Times New Roman" w:hAnsi="Times New Roman" w:cs="Times New Roman"/>
          <w:i/>
          <w:iCs/>
          <w:sz w:val="22"/>
          <w:szCs w:val="22"/>
        </w:rPr>
        <w:t>;</w:t>
      </w:r>
    </w:p>
    <w:p w14:paraId="13A69C56" w14:textId="77777777" w:rsidR="00484EE3" w:rsidRPr="00484EE3" w:rsidRDefault="00484EE3" w:rsidP="00BE5A93">
      <w:pPr>
        <w:pStyle w:val="Normal0"/>
        <w:spacing w:line="0" w:lineRule="atLeast"/>
        <w:ind w:left="360"/>
        <w:rPr>
          <w:rFonts w:ascii="Times New Roman" w:eastAsia="Times New Roman" w:hAnsi="Times New Roman" w:cs="Times New Roman"/>
          <w:sz w:val="22"/>
          <w:szCs w:val="22"/>
        </w:rPr>
      </w:pPr>
    </w:p>
    <w:p w14:paraId="79C83F1E" w14:textId="12097A61" w:rsidR="00484EE3" w:rsidRPr="00484EE3" w:rsidRDefault="00484EE3" w:rsidP="00C417FE">
      <w:pPr>
        <w:pStyle w:val="Normal0"/>
        <w:spacing w:line="0" w:lineRule="atLeast"/>
        <w:ind w:left="2160" w:hanging="1876"/>
        <w:rPr>
          <w:rFonts w:ascii="Times New Roman" w:eastAsia="Times New Roman" w:hAnsi="Times New Roman" w:cs="Times New Roman"/>
          <w:sz w:val="22"/>
          <w:szCs w:val="22"/>
        </w:rPr>
      </w:pPr>
      <w:r w:rsidRPr="00484EE3">
        <w:rPr>
          <w:rFonts w:ascii="Times New Roman" w:eastAsia="Times New Roman" w:hAnsi="Times New Roman" w:cs="Times New Roman"/>
          <w:sz w:val="22"/>
          <w:szCs w:val="22"/>
        </w:rPr>
        <w:t>Attendu</w:t>
      </w:r>
      <w:r>
        <w:rPr>
          <w:rFonts w:ascii="Times New Roman" w:eastAsia="Times New Roman" w:hAnsi="Times New Roman" w:cs="Times New Roman"/>
          <w:sz w:val="22"/>
          <w:szCs w:val="22"/>
        </w:rPr>
        <w:t xml:space="preserve"> </w:t>
      </w:r>
      <w:r w:rsidRPr="00484EE3">
        <w:rPr>
          <w:rFonts w:ascii="Times New Roman" w:eastAsia="Times New Roman" w:hAnsi="Times New Roman" w:cs="Times New Roman"/>
          <w:sz w:val="22"/>
          <w:szCs w:val="22"/>
        </w:rPr>
        <w:t xml:space="preserve">que </w:t>
      </w:r>
      <w:r w:rsidR="00BE5A93">
        <w:rPr>
          <w:rFonts w:ascii="Times New Roman" w:eastAsia="Times New Roman" w:hAnsi="Times New Roman" w:cs="Times New Roman"/>
          <w:sz w:val="22"/>
          <w:szCs w:val="22"/>
        </w:rPr>
        <w:tab/>
      </w:r>
      <w:r w:rsidRPr="00484EE3">
        <w:rPr>
          <w:rFonts w:ascii="Times New Roman" w:eastAsia="Times New Roman" w:hAnsi="Times New Roman" w:cs="Times New Roman"/>
          <w:sz w:val="22"/>
          <w:szCs w:val="22"/>
        </w:rPr>
        <w:t>la décision # 165426 de la CPTAQ aurait dû être une demande d’exclusion de la zone agricole, puisque la localisation de cette autorisation est adjacente au périmètre urbain;</w:t>
      </w:r>
    </w:p>
    <w:p w14:paraId="122A64BA" w14:textId="77777777" w:rsidR="00484EE3" w:rsidRPr="00484EE3" w:rsidRDefault="00484EE3" w:rsidP="00BE5A93">
      <w:pPr>
        <w:pStyle w:val="Normal0"/>
        <w:spacing w:line="0" w:lineRule="atLeast"/>
        <w:rPr>
          <w:rFonts w:ascii="Times New Roman" w:eastAsia="Times New Roman" w:hAnsi="Times New Roman" w:cs="Times New Roman"/>
          <w:sz w:val="22"/>
          <w:szCs w:val="22"/>
        </w:rPr>
      </w:pPr>
    </w:p>
    <w:p w14:paraId="7F66ECBD" w14:textId="43B1F4AB" w:rsidR="00484EE3" w:rsidRPr="00484EE3" w:rsidRDefault="00BE5A93" w:rsidP="00C417FE">
      <w:pPr>
        <w:pStyle w:val="Normal0"/>
        <w:spacing w:line="0" w:lineRule="atLeast"/>
        <w:ind w:left="2160" w:hanging="1876"/>
        <w:rPr>
          <w:rFonts w:ascii="Times New Roman" w:eastAsia="Times New Roman" w:hAnsi="Times New Roman" w:cs="Times New Roman"/>
          <w:sz w:val="22"/>
          <w:szCs w:val="22"/>
        </w:rPr>
      </w:pPr>
      <w:r w:rsidRPr="00484EE3">
        <w:rPr>
          <w:rFonts w:ascii="Times New Roman" w:eastAsia="Times New Roman" w:hAnsi="Times New Roman" w:cs="Times New Roman"/>
          <w:sz w:val="22"/>
          <w:szCs w:val="22"/>
        </w:rPr>
        <w:t>Attendu</w:t>
      </w:r>
      <w:r>
        <w:rPr>
          <w:rFonts w:ascii="Times New Roman" w:eastAsia="Times New Roman" w:hAnsi="Times New Roman" w:cs="Times New Roman"/>
          <w:sz w:val="22"/>
          <w:szCs w:val="22"/>
        </w:rPr>
        <w:t xml:space="preserve"> </w:t>
      </w:r>
      <w:r w:rsidRPr="00484EE3">
        <w:rPr>
          <w:rFonts w:ascii="Times New Roman" w:eastAsia="Times New Roman" w:hAnsi="Times New Roman" w:cs="Times New Roman"/>
          <w:sz w:val="22"/>
          <w:szCs w:val="22"/>
        </w:rPr>
        <w:t xml:space="preserve">que </w:t>
      </w:r>
      <w:r>
        <w:rPr>
          <w:rFonts w:ascii="Times New Roman" w:eastAsia="Times New Roman" w:hAnsi="Times New Roman" w:cs="Times New Roman"/>
          <w:sz w:val="22"/>
          <w:szCs w:val="22"/>
        </w:rPr>
        <w:tab/>
      </w:r>
      <w:r w:rsidR="00484EE3" w:rsidRPr="00484EE3">
        <w:rPr>
          <w:rFonts w:ascii="Times New Roman" w:eastAsia="Times New Roman" w:hAnsi="Times New Roman" w:cs="Times New Roman"/>
          <w:sz w:val="22"/>
          <w:szCs w:val="22"/>
        </w:rPr>
        <w:t>cette partie visée par cette autorisation appartient en majeure partie au village de Hemmingford ainsi qu’une partie au Canton de Hemmingford, et demeure toujours dans la zone agricole permanente;</w:t>
      </w:r>
    </w:p>
    <w:p w14:paraId="2A94FF34" w14:textId="77777777" w:rsidR="00484EE3" w:rsidRPr="00484EE3" w:rsidRDefault="00484EE3" w:rsidP="00BE5A93">
      <w:pPr>
        <w:pStyle w:val="Normal0"/>
        <w:spacing w:line="0" w:lineRule="atLeast"/>
        <w:ind w:left="360"/>
        <w:rPr>
          <w:rFonts w:ascii="Times New Roman" w:eastAsia="Times New Roman" w:hAnsi="Times New Roman" w:cs="Times New Roman"/>
          <w:sz w:val="22"/>
          <w:szCs w:val="22"/>
        </w:rPr>
      </w:pPr>
    </w:p>
    <w:p w14:paraId="310F4123" w14:textId="675BB169" w:rsidR="00484EE3" w:rsidRPr="00484EE3" w:rsidRDefault="00484EE3" w:rsidP="00C417FE">
      <w:pPr>
        <w:pStyle w:val="Normal0"/>
        <w:spacing w:line="0" w:lineRule="atLeast"/>
        <w:ind w:left="2160" w:hanging="1876"/>
        <w:rPr>
          <w:rFonts w:ascii="Times New Roman" w:eastAsia="Times New Roman" w:hAnsi="Times New Roman" w:cs="Times New Roman"/>
          <w:sz w:val="22"/>
          <w:szCs w:val="22"/>
        </w:rPr>
      </w:pPr>
      <w:r w:rsidRPr="00484EE3">
        <w:rPr>
          <w:rFonts w:ascii="Times New Roman" w:eastAsia="Times New Roman" w:hAnsi="Times New Roman" w:cs="Times New Roman"/>
          <w:sz w:val="22"/>
          <w:szCs w:val="22"/>
        </w:rPr>
        <w:t>Attendu</w:t>
      </w:r>
      <w:r>
        <w:rPr>
          <w:rFonts w:ascii="Times New Roman" w:eastAsia="Times New Roman" w:hAnsi="Times New Roman" w:cs="Times New Roman"/>
          <w:sz w:val="22"/>
          <w:szCs w:val="22"/>
        </w:rPr>
        <w:t xml:space="preserve"> </w:t>
      </w:r>
      <w:r w:rsidRPr="00484EE3">
        <w:rPr>
          <w:rFonts w:ascii="Times New Roman" w:eastAsia="Times New Roman" w:hAnsi="Times New Roman" w:cs="Times New Roman"/>
          <w:sz w:val="22"/>
          <w:szCs w:val="22"/>
        </w:rPr>
        <w:t xml:space="preserve">que </w:t>
      </w:r>
      <w:r w:rsidR="00BE5A93">
        <w:rPr>
          <w:rFonts w:ascii="Times New Roman" w:eastAsia="Times New Roman" w:hAnsi="Times New Roman" w:cs="Times New Roman"/>
          <w:sz w:val="22"/>
          <w:szCs w:val="22"/>
        </w:rPr>
        <w:tab/>
      </w:r>
      <w:r w:rsidRPr="00484EE3">
        <w:rPr>
          <w:rFonts w:ascii="Times New Roman" w:eastAsia="Times New Roman" w:hAnsi="Times New Roman" w:cs="Times New Roman"/>
          <w:sz w:val="22"/>
          <w:szCs w:val="22"/>
        </w:rPr>
        <w:t>la municipalité désire à ce que la MRC des Jardins-de-Napierville modifie dans son schéma d’aménagement et de développement révisé les limites du périmètre urbain en conformité avec l’autorisation obtenu de la CPTAQ (Décision # 165426);</w:t>
      </w:r>
    </w:p>
    <w:p w14:paraId="3142ADFD" w14:textId="77777777" w:rsidR="00484EE3" w:rsidRPr="00484EE3" w:rsidRDefault="00484EE3" w:rsidP="00BE5A93">
      <w:pPr>
        <w:pStyle w:val="Normal0"/>
        <w:spacing w:line="0" w:lineRule="atLeast"/>
        <w:ind w:left="360"/>
        <w:rPr>
          <w:rFonts w:ascii="Times New Roman" w:eastAsia="Times New Roman" w:hAnsi="Times New Roman" w:cs="Times New Roman"/>
          <w:sz w:val="22"/>
          <w:szCs w:val="22"/>
        </w:rPr>
      </w:pPr>
    </w:p>
    <w:p w14:paraId="66198751" w14:textId="48650ACA" w:rsidR="00484EE3" w:rsidRPr="00484EE3" w:rsidRDefault="00484EE3" w:rsidP="00C417FE">
      <w:pPr>
        <w:pStyle w:val="Normal0"/>
        <w:spacing w:line="0" w:lineRule="atLeast"/>
        <w:ind w:left="2160" w:hanging="1876"/>
        <w:rPr>
          <w:rFonts w:ascii="Times New Roman" w:eastAsia="Times New Roman" w:hAnsi="Times New Roman" w:cs="Times New Roman"/>
          <w:sz w:val="22"/>
          <w:szCs w:val="22"/>
        </w:rPr>
      </w:pPr>
      <w:r w:rsidRPr="00484EE3">
        <w:rPr>
          <w:rFonts w:ascii="Times New Roman" w:eastAsia="Times New Roman" w:hAnsi="Times New Roman" w:cs="Times New Roman"/>
          <w:sz w:val="22"/>
          <w:szCs w:val="22"/>
        </w:rPr>
        <w:t>Attendu</w:t>
      </w:r>
      <w:r>
        <w:rPr>
          <w:rFonts w:ascii="Times New Roman" w:eastAsia="Times New Roman" w:hAnsi="Times New Roman" w:cs="Times New Roman"/>
          <w:sz w:val="22"/>
          <w:szCs w:val="22"/>
        </w:rPr>
        <w:t xml:space="preserve"> </w:t>
      </w:r>
      <w:r w:rsidRPr="00484EE3">
        <w:rPr>
          <w:rFonts w:ascii="Times New Roman" w:eastAsia="Times New Roman" w:hAnsi="Times New Roman" w:cs="Times New Roman"/>
          <w:sz w:val="22"/>
          <w:szCs w:val="22"/>
        </w:rPr>
        <w:t xml:space="preserve">que </w:t>
      </w:r>
      <w:r w:rsidR="00BE5A93">
        <w:rPr>
          <w:rFonts w:ascii="Times New Roman" w:eastAsia="Times New Roman" w:hAnsi="Times New Roman" w:cs="Times New Roman"/>
          <w:sz w:val="22"/>
          <w:szCs w:val="22"/>
        </w:rPr>
        <w:tab/>
      </w:r>
      <w:r w:rsidRPr="00484EE3">
        <w:rPr>
          <w:rFonts w:ascii="Times New Roman" w:eastAsia="Times New Roman" w:hAnsi="Times New Roman" w:cs="Times New Roman"/>
          <w:sz w:val="22"/>
          <w:szCs w:val="22"/>
        </w:rPr>
        <w:t>ce projet de demande d’exclusion est au bénéfice de la municipalité du village de Hemmingford ainsi que le Canton de Hemmingford ;</w:t>
      </w:r>
    </w:p>
    <w:p w14:paraId="7C692868" w14:textId="77777777" w:rsidR="00484EE3" w:rsidRPr="00484EE3" w:rsidRDefault="00484EE3" w:rsidP="00BE5A93">
      <w:pPr>
        <w:pStyle w:val="Normal1"/>
        <w:spacing w:line="0" w:lineRule="atLeast"/>
        <w:ind w:left="360"/>
        <w:rPr>
          <w:rFonts w:ascii="Times New Roman" w:eastAsia="Times New Roman" w:hAnsi="Times New Roman" w:cs="Times New Roman"/>
          <w:b/>
          <w:bCs/>
          <w:sz w:val="22"/>
          <w:szCs w:val="22"/>
          <w:highlight w:val="yellow"/>
        </w:rPr>
      </w:pPr>
    </w:p>
    <w:p w14:paraId="694012E4" w14:textId="345C49BD" w:rsidR="00484EE3" w:rsidRPr="00484EE3" w:rsidRDefault="00484EE3" w:rsidP="00C417FE">
      <w:pPr>
        <w:pStyle w:val="Normal1"/>
        <w:spacing w:line="0" w:lineRule="atLeast"/>
        <w:ind w:left="2160" w:hanging="1876"/>
        <w:rPr>
          <w:rFonts w:ascii="Times New Roman" w:eastAsia="Times New Roman" w:hAnsi="Times New Roman" w:cs="Times New Roman"/>
          <w:b/>
          <w:bCs/>
          <w:sz w:val="22"/>
          <w:szCs w:val="22"/>
        </w:rPr>
      </w:pPr>
      <w:r w:rsidRPr="00484EE3">
        <w:rPr>
          <w:rFonts w:ascii="Times New Roman" w:eastAsia="Times New Roman" w:hAnsi="Times New Roman" w:cs="Times New Roman"/>
          <w:sz w:val="22"/>
          <w:szCs w:val="22"/>
        </w:rPr>
        <w:t>Attendu</w:t>
      </w:r>
      <w:r>
        <w:rPr>
          <w:rFonts w:ascii="Times New Roman" w:eastAsia="Times New Roman" w:hAnsi="Times New Roman" w:cs="Times New Roman"/>
          <w:sz w:val="22"/>
          <w:szCs w:val="22"/>
        </w:rPr>
        <w:t xml:space="preserve"> </w:t>
      </w:r>
      <w:r w:rsidRPr="00484EE3">
        <w:rPr>
          <w:rFonts w:ascii="Times New Roman" w:eastAsia="Times New Roman" w:hAnsi="Times New Roman" w:cs="Times New Roman"/>
          <w:sz w:val="22"/>
          <w:szCs w:val="22"/>
        </w:rPr>
        <w:t xml:space="preserve">que </w:t>
      </w:r>
      <w:r w:rsidR="00BE5A93">
        <w:rPr>
          <w:rFonts w:ascii="Times New Roman" w:eastAsia="Times New Roman" w:hAnsi="Times New Roman" w:cs="Times New Roman"/>
          <w:sz w:val="22"/>
          <w:szCs w:val="22"/>
        </w:rPr>
        <w:tab/>
      </w:r>
      <w:r w:rsidRPr="00484EE3">
        <w:rPr>
          <w:rFonts w:ascii="Times New Roman" w:eastAsia="Times New Roman" w:hAnsi="Times New Roman" w:cs="Times New Roman"/>
          <w:sz w:val="22"/>
          <w:szCs w:val="22"/>
        </w:rPr>
        <w:t>l’ensemble des démarches sera réalisé avec la MRC des Jardins-de-Napierville, la municipalité du Canton de Hemmingford et la CPTAQ afin d’exclure les lots # 5 365 946, 5 366 816, 5 366 818, 5 367 332 ainsi qu’une partie du lot 5 367 331 du cadastre du Québec de la zone agricole permanente appartenant au Village de Hemmingford;</w:t>
      </w:r>
    </w:p>
    <w:p w14:paraId="5A21B16F" w14:textId="77777777" w:rsidR="00484EE3" w:rsidRPr="00484EE3" w:rsidRDefault="00484EE3" w:rsidP="00BE5A93">
      <w:pPr>
        <w:pStyle w:val="Normal1"/>
        <w:spacing w:line="0" w:lineRule="atLeast"/>
        <w:ind w:left="360"/>
        <w:rPr>
          <w:rFonts w:ascii="Times New Roman" w:eastAsia="Times New Roman" w:hAnsi="Times New Roman" w:cs="Times New Roman"/>
          <w:b/>
          <w:bCs/>
          <w:sz w:val="22"/>
          <w:szCs w:val="22"/>
        </w:rPr>
      </w:pPr>
    </w:p>
    <w:p w14:paraId="59A0CBC9" w14:textId="5385A057" w:rsidR="00484EE3" w:rsidRPr="00484EE3" w:rsidRDefault="00BE5A93" w:rsidP="00C417FE">
      <w:pPr>
        <w:pStyle w:val="Normal1"/>
        <w:spacing w:line="0" w:lineRule="atLeast"/>
        <w:ind w:left="2160" w:hanging="1876"/>
        <w:rPr>
          <w:rFonts w:ascii="Times New Roman" w:eastAsia="Times New Roman" w:hAnsi="Times New Roman" w:cs="Times New Roman"/>
          <w:sz w:val="22"/>
          <w:szCs w:val="22"/>
        </w:rPr>
      </w:pPr>
      <w:r>
        <w:rPr>
          <w:rFonts w:ascii="Times New Roman" w:eastAsia="Times New Roman" w:hAnsi="Times New Roman" w:cs="Times New Roman"/>
          <w:sz w:val="22"/>
          <w:szCs w:val="22"/>
        </w:rPr>
        <w:t>C</w:t>
      </w:r>
      <w:r w:rsidRPr="00BE5A93">
        <w:rPr>
          <w:rFonts w:ascii="Times New Roman" w:eastAsia="Times New Roman" w:hAnsi="Times New Roman" w:cs="Times New Roman"/>
          <w:sz w:val="22"/>
          <w:szCs w:val="22"/>
        </w:rPr>
        <w:t>onsidérant</w:t>
      </w:r>
      <w:r w:rsidR="00484EE3" w:rsidRPr="00484EE3">
        <w:rPr>
          <w:rFonts w:ascii="Times New Roman" w:eastAsia="Times New Roman" w:hAnsi="Times New Roman" w:cs="Times New Roman"/>
          <w:sz w:val="22"/>
          <w:szCs w:val="22"/>
        </w:rPr>
        <w:t xml:space="preserve"> que </w:t>
      </w:r>
      <w:r>
        <w:rPr>
          <w:rFonts w:ascii="Times New Roman" w:eastAsia="Times New Roman" w:hAnsi="Times New Roman" w:cs="Times New Roman"/>
          <w:sz w:val="22"/>
          <w:szCs w:val="22"/>
        </w:rPr>
        <w:tab/>
      </w:r>
      <w:r w:rsidR="00484EE3" w:rsidRPr="00484EE3">
        <w:rPr>
          <w:rFonts w:ascii="Times New Roman" w:eastAsia="Times New Roman" w:hAnsi="Times New Roman" w:cs="Times New Roman"/>
          <w:sz w:val="22"/>
          <w:szCs w:val="22"/>
        </w:rPr>
        <w:t xml:space="preserve">notre demande consiste à modifier le </w:t>
      </w:r>
      <w:hyperlink r:id="rId10" w:history="1">
        <w:r w:rsidR="00484EE3" w:rsidRPr="00484EE3">
          <w:rPr>
            <w:rFonts w:ascii="Times New Roman" w:hAnsi="Times New Roman" w:cs="Times New Roman"/>
            <w:sz w:val="22"/>
            <w:szCs w:val="22"/>
          </w:rPr>
          <w:t>schéma d’aménagement et de développement révisé</w:t>
        </w:r>
      </w:hyperlink>
      <w:r w:rsidR="00484EE3" w:rsidRPr="00484EE3">
        <w:rPr>
          <w:rFonts w:ascii="Times New Roman" w:eastAsia="Times New Roman" w:hAnsi="Times New Roman" w:cs="Times New Roman"/>
          <w:sz w:val="22"/>
          <w:szCs w:val="22"/>
        </w:rPr>
        <w:t xml:space="preserve"> de la MRC des Jardins-de-Napierville afin de modifier les limites de son périmètre urbain afin d’inclure la superficie visée par la décision d’autorisation # 165426 de la Commission de protection du territoire agricole du Québec.</w:t>
      </w:r>
    </w:p>
    <w:p w14:paraId="08B6BD68" w14:textId="77777777" w:rsidR="00484EE3" w:rsidRPr="00484EE3" w:rsidRDefault="00484EE3" w:rsidP="00BE5A93">
      <w:pPr>
        <w:pStyle w:val="Normal0"/>
        <w:spacing w:line="0" w:lineRule="atLeast"/>
        <w:ind w:left="360"/>
        <w:rPr>
          <w:rFonts w:ascii="Times New Roman" w:hAnsi="Times New Roman" w:cs="Times New Roman"/>
          <w:sz w:val="22"/>
          <w:szCs w:val="22"/>
        </w:rPr>
      </w:pPr>
    </w:p>
    <w:p w14:paraId="585DAB2A" w14:textId="0056976A" w:rsidR="00C417FE" w:rsidRDefault="00484EE3" w:rsidP="00C417FE">
      <w:pPr>
        <w:ind w:left="360" w:hanging="76"/>
        <w:rPr>
          <w:rFonts w:ascii="Times New Roman" w:eastAsia="Times New Roman" w:hAnsi="Times New Roman"/>
          <w:spacing w:val="-3"/>
        </w:rPr>
      </w:pPr>
      <w:r w:rsidRPr="00484EE3">
        <w:rPr>
          <w:rFonts w:ascii="Times New Roman" w:hAnsi="Times New Roman" w:cs="Times New Roman"/>
        </w:rPr>
        <w:t>En conséquence, sur proposition de</w:t>
      </w:r>
      <w:r w:rsidRPr="00E25723">
        <w:rPr>
          <w:rFonts w:ascii="Times New Roman" w:hAnsi="Times New Roman" w:cs="Times New Roman"/>
          <w:bCs/>
        </w:rPr>
        <w:t xml:space="preserve"> </w:t>
      </w:r>
      <w:r w:rsidR="00E25723" w:rsidRPr="00E25723">
        <w:rPr>
          <w:rFonts w:ascii="Times New Roman" w:hAnsi="Times New Roman" w:cs="Times New Roman"/>
          <w:bCs/>
        </w:rPr>
        <w:t>Jayne McNaaughton</w:t>
      </w:r>
      <w:r w:rsidRPr="00484EE3">
        <w:rPr>
          <w:rFonts w:ascii="Times New Roman" w:hAnsi="Times New Roman" w:cs="Times New Roman"/>
        </w:rPr>
        <w:t xml:space="preserve">, il est </w:t>
      </w:r>
      <w:r w:rsidRPr="00484EE3">
        <w:rPr>
          <w:rFonts w:ascii="Times New Roman" w:eastAsia="Times New Roman" w:hAnsi="Times New Roman"/>
        </w:rPr>
        <w:t xml:space="preserve">adopté à l'unanimité </w:t>
      </w:r>
      <w:r w:rsidRPr="00484EE3">
        <w:rPr>
          <w:rFonts w:ascii="Times New Roman" w:eastAsia="Times New Roman" w:hAnsi="Times New Roman"/>
          <w:spacing w:val="-3"/>
        </w:rPr>
        <w:t>par les</w:t>
      </w:r>
    </w:p>
    <w:p w14:paraId="658CFB06" w14:textId="34310A1C" w:rsidR="00484EE3" w:rsidRPr="00484EE3" w:rsidRDefault="00484EE3" w:rsidP="00C417FE">
      <w:pPr>
        <w:ind w:left="360" w:hanging="76"/>
        <w:rPr>
          <w:rFonts w:ascii="Times New Roman" w:hAnsi="Times New Roman" w:cs="Times New Roman"/>
        </w:rPr>
      </w:pPr>
      <w:r w:rsidRPr="00484EE3">
        <w:rPr>
          <w:rFonts w:ascii="Times New Roman" w:eastAsia="Times New Roman" w:hAnsi="Times New Roman"/>
          <w:spacing w:val="-3"/>
        </w:rPr>
        <w:t>conseillers présents, le maire n’ayant pas voté</w:t>
      </w:r>
      <w:r w:rsidRPr="00484EE3">
        <w:rPr>
          <w:rFonts w:ascii="Times New Roman" w:hAnsi="Times New Roman" w:cs="Times New Roman"/>
        </w:rPr>
        <w:t>:</w:t>
      </w:r>
    </w:p>
    <w:p w14:paraId="0FC5E1E8" w14:textId="77777777" w:rsidR="00484EE3" w:rsidRPr="00484EE3" w:rsidRDefault="00484EE3" w:rsidP="00BE5A93">
      <w:pPr>
        <w:pStyle w:val="Normal1"/>
        <w:spacing w:line="0" w:lineRule="atLeast"/>
        <w:ind w:left="360"/>
        <w:rPr>
          <w:rFonts w:ascii="Times New Roman" w:eastAsia="Times New Roman" w:hAnsi="Times New Roman" w:cs="Times New Roman"/>
          <w:color w:val="auto"/>
          <w:sz w:val="22"/>
          <w:szCs w:val="22"/>
        </w:rPr>
      </w:pPr>
    </w:p>
    <w:p w14:paraId="35782EC4" w14:textId="5E9443C7" w:rsidR="00484EE3" w:rsidRPr="00484EE3" w:rsidRDefault="00484EE3" w:rsidP="00C417FE">
      <w:pPr>
        <w:pStyle w:val="Normal1"/>
        <w:spacing w:line="0" w:lineRule="atLeast"/>
        <w:ind w:left="284"/>
        <w:rPr>
          <w:rFonts w:ascii="Times New Roman" w:eastAsia="Times New Roman" w:hAnsi="Times New Roman" w:cs="Times New Roman"/>
          <w:b/>
          <w:bCs/>
          <w:sz w:val="22"/>
          <w:szCs w:val="22"/>
        </w:rPr>
      </w:pPr>
      <w:r>
        <w:rPr>
          <w:rFonts w:ascii="Times New Roman" w:eastAsia="Times New Roman" w:hAnsi="Times New Roman" w:cs="Times New Roman"/>
          <w:sz w:val="22"/>
          <w:szCs w:val="22"/>
        </w:rPr>
        <w:t>D</w:t>
      </w:r>
      <w:r w:rsidRPr="00484EE3">
        <w:rPr>
          <w:rFonts w:ascii="Times New Roman" w:eastAsia="Times New Roman" w:hAnsi="Times New Roman" w:cs="Times New Roman"/>
          <w:sz w:val="22"/>
          <w:szCs w:val="22"/>
        </w:rPr>
        <w:t>e requérir</w:t>
      </w:r>
      <w:r w:rsidRPr="00484EE3">
        <w:rPr>
          <w:rFonts w:ascii="Times New Roman" w:eastAsia="Times New Roman" w:hAnsi="Times New Roman" w:cs="Times New Roman"/>
          <w:b/>
          <w:bCs/>
          <w:sz w:val="22"/>
          <w:szCs w:val="22"/>
        </w:rPr>
        <w:t xml:space="preserve"> </w:t>
      </w:r>
      <w:r w:rsidRPr="00484EE3">
        <w:rPr>
          <w:rFonts w:ascii="Times New Roman" w:eastAsia="Times New Roman" w:hAnsi="Times New Roman" w:cs="Times New Roman"/>
          <w:sz w:val="22"/>
          <w:szCs w:val="22"/>
        </w:rPr>
        <w:t>à l’appui de la MRC des Jardins-de-Napierville et, sur approbation du Ministère des Affaires municipales et de l'Habitation (MAMH) et le Ministère de l’Agriculture, des Pêcheries et de l’Alimentation (MAPAQ)</w:t>
      </w:r>
      <w:r w:rsidRPr="00484EE3">
        <w:rPr>
          <w:rFonts w:ascii="Times New Roman" w:eastAsia="Times New Roman" w:hAnsi="Times New Roman" w:cs="Times New Roman"/>
          <w:b/>
          <w:bCs/>
          <w:sz w:val="22"/>
          <w:szCs w:val="22"/>
        </w:rPr>
        <w:t xml:space="preserve"> </w:t>
      </w:r>
      <w:r w:rsidRPr="00484EE3">
        <w:rPr>
          <w:rFonts w:ascii="Times New Roman" w:eastAsia="Times New Roman" w:hAnsi="Times New Roman" w:cs="Times New Roman"/>
          <w:sz w:val="22"/>
          <w:szCs w:val="22"/>
        </w:rPr>
        <w:t>, de modifier son schéma d’aménagement et de développement révisé afin d’agrandir le périmètre urbain de la municipalité du Village de Hemmingford;</w:t>
      </w:r>
    </w:p>
    <w:p w14:paraId="5EA6D27E" w14:textId="77777777" w:rsidR="00484EE3" w:rsidRPr="00484EE3" w:rsidRDefault="00484EE3" w:rsidP="00BE5A93">
      <w:pPr>
        <w:pStyle w:val="Normal1"/>
        <w:spacing w:line="0" w:lineRule="atLeast"/>
        <w:ind w:left="360"/>
        <w:rPr>
          <w:rFonts w:ascii="Times New Roman" w:eastAsia="Times New Roman" w:hAnsi="Times New Roman" w:cs="Times New Roman"/>
          <w:b/>
          <w:bCs/>
          <w:sz w:val="22"/>
          <w:szCs w:val="22"/>
        </w:rPr>
      </w:pPr>
    </w:p>
    <w:p w14:paraId="690A59B0" w14:textId="77777777" w:rsidR="00200233" w:rsidRDefault="00484EE3" w:rsidP="00200233">
      <w:pPr>
        <w:pStyle w:val="Normal1"/>
        <w:spacing w:line="0" w:lineRule="atLeast"/>
        <w:ind w:left="360" w:hanging="76"/>
        <w:rPr>
          <w:rFonts w:ascii="Times New Roman" w:eastAsia="Times New Roman" w:hAnsi="Times New Roman" w:cs="Times New Roman"/>
          <w:sz w:val="22"/>
          <w:szCs w:val="22"/>
        </w:rPr>
      </w:pPr>
      <w:r>
        <w:rPr>
          <w:rFonts w:ascii="Times New Roman" w:eastAsia="Times New Roman" w:hAnsi="Times New Roman" w:cs="Times New Roman"/>
          <w:sz w:val="22"/>
          <w:szCs w:val="22"/>
        </w:rPr>
        <w:t>D</w:t>
      </w:r>
      <w:r w:rsidRPr="00484EE3">
        <w:rPr>
          <w:rFonts w:ascii="Times New Roman" w:eastAsia="Times New Roman" w:hAnsi="Times New Roman" w:cs="Times New Roman"/>
          <w:sz w:val="22"/>
          <w:szCs w:val="22"/>
        </w:rPr>
        <w:t>’amender</w:t>
      </w:r>
      <w:r w:rsidRPr="00484EE3">
        <w:rPr>
          <w:rFonts w:ascii="Times New Roman" w:eastAsia="Times New Roman" w:hAnsi="Times New Roman" w:cs="Times New Roman"/>
          <w:b/>
          <w:bCs/>
          <w:sz w:val="22"/>
          <w:szCs w:val="22"/>
        </w:rPr>
        <w:t xml:space="preserve">, </w:t>
      </w:r>
      <w:r w:rsidRPr="00484EE3">
        <w:rPr>
          <w:rFonts w:ascii="Times New Roman" w:eastAsia="Times New Roman" w:hAnsi="Times New Roman" w:cs="Times New Roman"/>
          <w:sz w:val="22"/>
          <w:szCs w:val="22"/>
        </w:rPr>
        <w:t>par la suite, le plan d’urbanisme de la Municipalité ainsi que le règlement de zonage</w:t>
      </w:r>
    </w:p>
    <w:p w14:paraId="06EA3044" w14:textId="77777777" w:rsidR="00200233" w:rsidRDefault="00484EE3" w:rsidP="00200233">
      <w:pPr>
        <w:pStyle w:val="Normal1"/>
        <w:spacing w:line="0" w:lineRule="atLeast"/>
        <w:ind w:left="360" w:hanging="76"/>
        <w:rPr>
          <w:rFonts w:ascii="Times New Roman" w:eastAsia="Times New Roman" w:hAnsi="Times New Roman" w:cs="Times New Roman"/>
          <w:sz w:val="22"/>
          <w:szCs w:val="22"/>
        </w:rPr>
      </w:pPr>
      <w:r w:rsidRPr="00484EE3">
        <w:rPr>
          <w:rFonts w:ascii="Times New Roman" w:eastAsia="Times New Roman" w:hAnsi="Times New Roman" w:cs="Times New Roman"/>
          <w:sz w:val="22"/>
          <w:szCs w:val="22"/>
        </w:rPr>
        <w:t>afin de permettre l’agrandissement de son périmètre urbain en conformité avec le schéma</w:t>
      </w:r>
    </w:p>
    <w:p w14:paraId="40E61BF1" w14:textId="53D3FEFE" w:rsidR="00484EE3" w:rsidRPr="00484EE3" w:rsidRDefault="00484EE3" w:rsidP="00200233">
      <w:pPr>
        <w:pStyle w:val="Normal1"/>
        <w:spacing w:line="0" w:lineRule="atLeast"/>
        <w:ind w:left="360" w:hanging="76"/>
        <w:rPr>
          <w:rFonts w:ascii="Times New Roman" w:eastAsia="Times New Roman" w:hAnsi="Times New Roman" w:cs="Times New Roman"/>
          <w:b/>
          <w:bCs/>
          <w:sz w:val="22"/>
          <w:szCs w:val="22"/>
        </w:rPr>
      </w:pPr>
      <w:r w:rsidRPr="00484EE3">
        <w:rPr>
          <w:rFonts w:ascii="Times New Roman" w:eastAsia="Times New Roman" w:hAnsi="Times New Roman" w:cs="Times New Roman"/>
          <w:sz w:val="22"/>
          <w:szCs w:val="22"/>
        </w:rPr>
        <w:t>d’aménagement et de développement révisé amendé;</w:t>
      </w:r>
    </w:p>
    <w:p w14:paraId="56CAC32B" w14:textId="77777777" w:rsidR="00484EE3" w:rsidRPr="00484EE3" w:rsidRDefault="00484EE3" w:rsidP="00BE5A93">
      <w:pPr>
        <w:pStyle w:val="Normal1"/>
        <w:spacing w:line="0" w:lineRule="atLeast"/>
        <w:ind w:left="360"/>
        <w:rPr>
          <w:rFonts w:ascii="Times New Roman" w:eastAsia="Times New Roman" w:hAnsi="Times New Roman" w:cs="Times New Roman"/>
          <w:b/>
          <w:bCs/>
          <w:sz w:val="22"/>
          <w:szCs w:val="22"/>
        </w:rPr>
      </w:pPr>
    </w:p>
    <w:p w14:paraId="78D67492" w14:textId="77777777" w:rsidR="00200233" w:rsidRDefault="00484EE3" w:rsidP="00200233">
      <w:pPr>
        <w:pStyle w:val="Normal1"/>
        <w:spacing w:line="0" w:lineRule="atLeast"/>
        <w:ind w:left="360" w:hanging="76"/>
        <w:rPr>
          <w:rFonts w:ascii="Times New Roman" w:eastAsia="Times New Roman" w:hAnsi="Times New Roman" w:cs="Times New Roman"/>
          <w:sz w:val="22"/>
          <w:szCs w:val="22"/>
        </w:rPr>
      </w:pPr>
      <w:r>
        <w:rPr>
          <w:rFonts w:ascii="Times New Roman" w:eastAsia="Times New Roman" w:hAnsi="Times New Roman" w:cs="Times New Roman"/>
          <w:sz w:val="22"/>
          <w:szCs w:val="22"/>
        </w:rPr>
        <w:t>D</w:t>
      </w:r>
      <w:r w:rsidRPr="00484EE3">
        <w:rPr>
          <w:rFonts w:ascii="Times New Roman" w:eastAsia="Times New Roman" w:hAnsi="Times New Roman" w:cs="Times New Roman"/>
          <w:sz w:val="22"/>
          <w:szCs w:val="22"/>
        </w:rPr>
        <w:t>e demander à la MRC des Jardins-de-Napierville de modifier les dispositions de son Schéma</w:t>
      </w:r>
    </w:p>
    <w:p w14:paraId="0D937F0B" w14:textId="77777777" w:rsidR="00200233" w:rsidRDefault="00484EE3" w:rsidP="00200233">
      <w:pPr>
        <w:pStyle w:val="Normal1"/>
        <w:spacing w:line="0" w:lineRule="atLeast"/>
        <w:ind w:left="360" w:hanging="76"/>
        <w:rPr>
          <w:rFonts w:ascii="Times New Roman" w:eastAsia="Times New Roman" w:hAnsi="Times New Roman" w:cs="Times New Roman"/>
          <w:sz w:val="22"/>
          <w:szCs w:val="22"/>
        </w:rPr>
      </w:pPr>
      <w:r w:rsidRPr="00484EE3">
        <w:rPr>
          <w:rFonts w:ascii="Times New Roman" w:eastAsia="Times New Roman" w:hAnsi="Times New Roman" w:cs="Times New Roman"/>
          <w:sz w:val="22"/>
          <w:szCs w:val="22"/>
        </w:rPr>
        <w:t>d’aménagement et de développement révisé afin de modifier les limites de son périmètre urbain</w:t>
      </w:r>
    </w:p>
    <w:p w14:paraId="162D00F9" w14:textId="77777777" w:rsidR="00200233" w:rsidRDefault="00484EE3" w:rsidP="00200233">
      <w:pPr>
        <w:pStyle w:val="Normal1"/>
        <w:spacing w:line="0" w:lineRule="atLeast"/>
        <w:ind w:left="360" w:hanging="76"/>
        <w:rPr>
          <w:rFonts w:ascii="Times New Roman" w:eastAsia="Times New Roman" w:hAnsi="Times New Roman" w:cs="Times New Roman"/>
          <w:sz w:val="22"/>
          <w:szCs w:val="22"/>
        </w:rPr>
      </w:pPr>
      <w:r w:rsidRPr="00484EE3">
        <w:rPr>
          <w:rFonts w:ascii="Times New Roman" w:eastAsia="Times New Roman" w:hAnsi="Times New Roman" w:cs="Times New Roman"/>
          <w:sz w:val="22"/>
          <w:szCs w:val="22"/>
        </w:rPr>
        <w:t>afin d’inclure la partie des lots visés par la décision d’autorisation # 165426 de la Commission de</w:t>
      </w:r>
    </w:p>
    <w:p w14:paraId="3BAE2190" w14:textId="5E484933" w:rsidR="00484EE3" w:rsidRPr="00484EE3" w:rsidRDefault="00484EE3" w:rsidP="00200233">
      <w:pPr>
        <w:pStyle w:val="Normal1"/>
        <w:spacing w:line="0" w:lineRule="atLeast"/>
        <w:ind w:left="360" w:hanging="76"/>
        <w:rPr>
          <w:rFonts w:ascii="Times New Roman" w:eastAsia="Times New Roman" w:hAnsi="Times New Roman" w:cs="Times New Roman"/>
          <w:sz w:val="22"/>
          <w:szCs w:val="22"/>
        </w:rPr>
      </w:pPr>
      <w:r w:rsidRPr="00484EE3">
        <w:rPr>
          <w:rFonts w:ascii="Times New Roman" w:eastAsia="Times New Roman" w:hAnsi="Times New Roman" w:cs="Times New Roman"/>
          <w:sz w:val="22"/>
          <w:szCs w:val="22"/>
        </w:rPr>
        <w:t>protection du territoire agricole du Québec.</w:t>
      </w:r>
    </w:p>
    <w:p w14:paraId="224A5C18" w14:textId="77777777" w:rsidR="00484EE3" w:rsidRPr="00484EE3" w:rsidRDefault="00484EE3" w:rsidP="00BE5A93">
      <w:pPr>
        <w:pStyle w:val="Normal1"/>
        <w:spacing w:line="0" w:lineRule="atLeast"/>
        <w:ind w:left="360"/>
        <w:rPr>
          <w:rFonts w:ascii="Times New Roman" w:eastAsia="Times New Roman" w:hAnsi="Times New Roman" w:cs="Times New Roman"/>
          <w:color w:val="auto"/>
          <w:sz w:val="22"/>
          <w:szCs w:val="22"/>
        </w:rPr>
      </w:pPr>
    </w:p>
    <w:p w14:paraId="19BBC2D6" w14:textId="5B58C4CE" w:rsidR="00484EE3" w:rsidRPr="00484EE3" w:rsidRDefault="00484EE3" w:rsidP="00200233">
      <w:pPr>
        <w:pStyle w:val="Normal1"/>
        <w:spacing w:line="0" w:lineRule="atLeast"/>
        <w:ind w:left="360" w:hanging="76"/>
        <w:rPr>
          <w:rFonts w:ascii="Times New Roman" w:eastAsia="Times New Roman" w:hAnsi="Times New Roman" w:cs="Times New Roman"/>
          <w:sz w:val="22"/>
          <w:szCs w:val="22"/>
        </w:rPr>
      </w:pPr>
      <w:r w:rsidRPr="00484EE3">
        <w:rPr>
          <w:rFonts w:ascii="Times New Roman" w:eastAsia="Times New Roman" w:hAnsi="Times New Roman" w:cs="Times New Roman"/>
          <w:sz w:val="22"/>
          <w:szCs w:val="22"/>
        </w:rPr>
        <w:t>Q</w:t>
      </w:r>
      <w:r>
        <w:rPr>
          <w:rFonts w:ascii="Times New Roman" w:eastAsia="Times New Roman" w:hAnsi="Times New Roman" w:cs="Times New Roman"/>
          <w:sz w:val="22"/>
          <w:szCs w:val="22"/>
        </w:rPr>
        <w:t>ue</w:t>
      </w:r>
      <w:r w:rsidRPr="00484EE3">
        <w:rPr>
          <w:rFonts w:ascii="Times New Roman" w:eastAsia="Times New Roman" w:hAnsi="Times New Roman" w:cs="Times New Roman"/>
          <w:b/>
          <w:bCs/>
          <w:sz w:val="22"/>
          <w:szCs w:val="22"/>
        </w:rPr>
        <w:t xml:space="preserve"> </w:t>
      </w:r>
      <w:r w:rsidRPr="00484EE3">
        <w:rPr>
          <w:rFonts w:ascii="Times New Roman" w:eastAsia="Times New Roman" w:hAnsi="Times New Roman" w:cs="Times New Roman"/>
          <w:sz w:val="22"/>
          <w:szCs w:val="22"/>
        </w:rPr>
        <w:t>la MRC des Jardins-de-Napierville dépose une demande d’exclusion auprès de la CPTAQ;</w:t>
      </w:r>
    </w:p>
    <w:p w14:paraId="532E5579" w14:textId="77777777" w:rsidR="00484EE3" w:rsidRPr="00484EE3" w:rsidRDefault="00484EE3" w:rsidP="00BE5A93">
      <w:pPr>
        <w:pStyle w:val="Normal1"/>
        <w:spacing w:line="0" w:lineRule="atLeast"/>
        <w:ind w:left="360"/>
        <w:rPr>
          <w:rFonts w:ascii="Times New Roman" w:eastAsia="Times New Roman" w:hAnsi="Times New Roman" w:cs="Times New Roman"/>
          <w:sz w:val="22"/>
          <w:szCs w:val="22"/>
        </w:rPr>
      </w:pPr>
    </w:p>
    <w:p w14:paraId="349FB5F3" w14:textId="77777777" w:rsidR="00200233" w:rsidRDefault="00484EE3" w:rsidP="00200233">
      <w:pPr>
        <w:pStyle w:val="Normal1"/>
        <w:spacing w:line="0" w:lineRule="atLeast"/>
        <w:ind w:left="360" w:hanging="76"/>
        <w:rPr>
          <w:rFonts w:ascii="Times New Roman" w:eastAsia="Times New Roman" w:hAnsi="Times New Roman" w:cs="Times New Roman"/>
          <w:sz w:val="22"/>
          <w:szCs w:val="22"/>
        </w:rPr>
      </w:pPr>
      <w:r>
        <w:rPr>
          <w:rFonts w:ascii="Times New Roman" w:eastAsia="Times New Roman" w:hAnsi="Times New Roman" w:cs="Times New Roman"/>
          <w:sz w:val="22"/>
          <w:szCs w:val="22"/>
        </w:rPr>
        <w:t>D</w:t>
      </w:r>
      <w:r w:rsidRPr="00484EE3">
        <w:rPr>
          <w:rFonts w:ascii="Times New Roman" w:eastAsia="Times New Roman" w:hAnsi="Times New Roman" w:cs="Times New Roman"/>
          <w:sz w:val="22"/>
          <w:szCs w:val="22"/>
        </w:rPr>
        <w:t>e demander à la MRC des Jardins-de-Napierville d’intervenir auprès de la Commission de la</w:t>
      </w:r>
    </w:p>
    <w:p w14:paraId="2E32B7A2" w14:textId="77777777" w:rsidR="00200233" w:rsidRDefault="00484EE3" w:rsidP="00200233">
      <w:pPr>
        <w:pStyle w:val="Normal1"/>
        <w:spacing w:line="0" w:lineRule="atLeast"/>
        <w:ind w:left="360" w:hanging="76"/>
        <w:rPr>
          <w:rFonts w:ascii="Times New Roman" w:eastAsia="Times New Roman" w:hAnsi="Times New Roman" w:cs="Times New Roman"/>
          <w:sz w:val="22"/>
          <w:szCs w:val="22"/>
        </w:rPr>
      </w:pPr>
      <w:r w:rsidRPr="00484EE3">
        <w:rPr>
          <w:rFonts w:ascii="Times New Roman" w:eastAsia="Times New Roman" w:hAnsi="Times New Roman" w:cs="Times New Roman"/>
          <w:sz w:val="22"/>
          <w:szCs w:val="22"/>
        </w:rPr>
        <w:t>Protection du territoire agricole du Québec afin qu’elle autorise l’exclusion de la zone agricole</w:t>
      </w:r>
    </w:p>
    <w:p w14:paraId="60C1DAC4" w14:textId="77777777" w:rsidR="00200233" w:rsidRDefault="00484EE3" w:rsidP="00200233">
      <w:pPr>
        <w:pStyle w:val="Normal1"/>
        <w:spacing w:line="0" w:lineRule="atLeast"/>
        <w:ind w:left="360" w:hanging="76"/>
        <w:rPr>
          <w:rFonts w:ascii="Times New Roman" w:eastAsia="Times New Roman" w:hAnsi="Times New Roman" w:cs="Times New Roman"/>
          <w:sz w:val="22"/>
          <w:szCs w:val="22"/>
        </w:rPr>
      </w:pPr>
      <w:r w:rsidRPr="00484EE3">
        <w:rPr>
          <w:rFonts w:ascii="Times New Roman" w:eastAsia="Times New Roman" w:hAnsi="Times New Roman" w:cs="Times New Roman"/>
          <w:sz w:val="22"/>
          <w:szCs w:val="22"/>
        </w:rPr>
        <w:t>pour les lots # 5 365 946, 5 366 816, 5 366 818, 5 367 332 ainsi qu’une partie du lot 5 367 331 du</w:t>
      </w:r>
    </w:p>
    <w:p w14:paraId="3391D29B" w14:textId="39CF4CCB" w:rsidR="00484EE3" w:rsidRDefault="00484EE3" w:rsidP="00200233">
      <w:pPr>
        <w:pStyle w:val="Normal1"/>
        <w:spacing w:line="0" w:lineRule="atLeast"/>
        <w:ind w:left="360" w:hanging="76"/>
        <w:rPr>
          <w:rFonts w:ascii="Times New Roman" w:eastAsia="Times New Roman" w:hAnsi="Times New Roman" w:cs="Times New Roman"/>
          <w:sz w:val="22"/>
          <w:szCs w:val="22"/>
        </w:rPr>
      </w:pPr>
      <w:r w:rsidRPr="00484EE3">
        <w:rPr>
          <w:rFonts w:ascii="Times New Roman" w:eastAsia="Times New Roman" w:hAnsi="Times New Roman" w:cs="Times New Roman"/>
          <w:sz w:val="22"/>
          <w:szCs w:val="22"/>
        </w:rPr>
        <w:t>cadastre du Québec.</w:t>
      </w:r>
    </w:p>
    <w:p w14:paraId="386C9EFC" w14:textId="77777777" w:rsidR="00F8646D" w:rsidRDefault="00F8646D" w:rsidP="00BE5A93">
      <w:pPr>
        <w:pStyle w:val="Normal1"/>
        <w:spacing w:line="0" w:lineRule="atLeast"/>
        <w:ind w:left="360"/>
        <w:rPr>
          <w:rFonts w:ascii="Times New Roman" w:eastAsia="Times New Roman" w:hAnsi="Times New Roman" w:cs="Times New Roman"/>
          <w:sz w:val="22"/>
          <w:szCs w:val="22"/>
        </w:rPr>
      </w:pPr>
    </w:p>
    <w:p w14:paraId="558E2F8D" w14:textId="77777777" w:rsidR="00F8646D" w:rsidRDefault="00F8646D" w:rsidP="00F8646D">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3270D7A9" w14:textId="77777777" w:rsidR="006B5265" w:rsidRDefault="006B5265" w:rsidP="00BE5A93">
      <w:pPr>
        <w:pStyle w:val="Normal1"/>
        <w:spacing w:line="0" w:lineRule="atLeast"/>
        <w:ind w:left="360"/>
        <w:rPr>
          <w:rFonts w:ascii="Times New Roman" w:eastAsia="Times New Roman" w:hAnsi="Times New Roman" w:cs="Times New Roman"/>
          <w:sz w:val="22"/>
          <w:szCs w:val="22"/>
        </w:rPr>
      </w:pPr>
    </w:p>
    <w:p w14:paraId="1EF9B15B" w14:textId="28C48478" w:rsidR="006B5265" w:rsidRPr="00497DC6" w:rsidRDefault="006B5265" w:rsidP="00C417FE">
      <w:pPr>
        <w:tabs>
          <w:tab w:val="left" w:pos="284"/>
        </w:tabs>
        <w:suppressAutoHyphens/>
        <w:ind w:left="284" w:hanging="1844"/>
        <w:rPr>
          <w:rFonts w:ascii="Times New Roman" w:eastAsia="Times New Roman" w:hAnsi="Times New Roman" w:cs="Times New Roman"/>
          <w:b/>
          <w:bCs/>
          <w:szCs w:val="20"/>
          <w:u w:val="single"/>
          <w:lang w:eastAsia="en-US"/>
        </w:rPr>
      </w:pPr>
      <w:r w:rsidRPr="00497DC6">
        <w:rPr>
          <w:rFonts w:ascii="Times New Roman" w:eastAsia="Times New Roman" w:hAnsi="Times New Roman" w:cs="Times New Roman"/>
          <w:b/>
          <w:szCs w:val="20"/>
          <w:u w:val="single"/>
          <w:lang w:eastAsia="en-US"/>
        </w:rPr>
        <w:t>202</w:t>
      </w:r>
      <w:r w:rsidRPr="00497DC6">
        <w:rPr>
          <w:rFonts w:ascii="Times New Roman" w:eastAsia="Times New Roman" w:hAnsi="Times New Roman" w:cs="Times New Roman"/>
          <w:b/>
          <w:u w:val="single"/>
        </w:rPr>
        <w:t>6</w:t>
      </w:r>
      <w:r w:rsidRPr="00497DC6">
        <w:rPr>
          <w:rFonts w:ascii="Times New Roman" w:eastAsia="Times New Roman" w:hAnsi="Times New Roman" w:cs="Times New Roman"/>
          <w:b/>
          <w:szCs w:val="20"/>
          <w:u w:val="single"/>
          <w:lang w:eastAsia="en-US"/>
        </w:rPr>
        <w:t>-03-0</w:t>
      </w:r>
      <w:r w:rsidR="00C142BF">
        <w:rPr>
          <w:rFonts w:ascii="Times New Roman" w:eastAsia="Times New Roman" w:hAnsi="Times New Roman" w:cs="Times New Roman"/>
          <w:b/>
          <w:szCs w:val="20"/>
          <w:u w:val="single"/>
          <w:lang w:eastAsia="en-US"/>
        </w:rPr>
        <w:t>9</w:t>
      </w:r>
      <w:r w:rsidR="006D5931">
        <w:rPr>
          <w:rFonts w:ascii="Times New Roman" w:eastAsia="Times New Roman" w:hAnsi="Times New Roman" w:cs="Times New Roman"/>
          <w:b/>
          <w:szCs w:val="20"/>
          <w:u w:val="single"/>
          <w:lang w:eastAsia="en-US"/>
        </w:rPr>
        <w:t>2</w:t>
      </w:r>
      <w:r w:rsidRPr="00497DC6">
        <w:rPr>
          <w:rFonts w:ascii="Times New Roman" w:eastAsia="Times New Roman" w:hAnsi="Times New Roman" w:cs="Times New Roman"/>
          <w:bCs/>
          <w:szCs w:val="20"/>
          <w:lang w:eastAsia="en-US"/>
        </w:rPr>
        <w:tab/>
      </w:r>
      <w:r w:rsidRPr="00497DC6">
        <w:rPr>
          <w:rFonts w:ascii="Times New Roman" w:eastAsia="Times New Roman" w:hAnsi="Times New Roman" w:cs="Times New Roman"/>
          <w:b/>
          <w:szCs w:val="20"/>
          <w:u w:val="single"/>
          <w:lang w:eastAsia="en-US"/>
        </w:rPr>
        <w:t>9</w:t>
      </w:r>
      <w:r w:rsidR="009F432C">
        <w:rPr>
          <w:rFonts w:ascii="Times New Roman" w:eastAsia="Times New Roman" w:hAnsi="Times New Roman" w:cs="Times New Roman"/>
          <w:b/>
          <w:szCs w:val="20"/>
          <w:u w:val="single"/>
          <w:lang w:eastAsia="en-US"/>
        </w:rPr>
        <w:t>E</w:t>
      </w:r>
      <w:r w:rsidRPr="00497DC6">
        <w:rPr>
          <w:rFonts w:ascii="Times New Roman" w:eastAsia="Times New Roman" w:hAnsi="Times New Roman" w:cs="Times New Roman"/>
          <w:b/>
          <w:szCs w:val="20"/>
          <w:u w:val="single"/>
          <w:lang w:eastAsia="en-US"/>
        </w:rPr>
        <w:t xml:space="preserve">-ADOPTION </w:t>
      </w:r>
      <w:r w:rsidRPr="00497DC6">
        <w:rPr>
          <w:rFonts w:ascii="Times New Roman" w:eastAsia="Times New Roman" w:hAnsi="Times New Roman" w:cs="Times New Roman"/>
          <w:b/>
          <w:bCs/>
          <w:szCs w:val="20"/>
          <w:u w:val="single"/>
          <w:lang w:eastAsia="en-US"/>
        </w:rPr>
        <w:t>D</w:t>
      </w:r>
      <w:r w:rsidR="00F8646D">
        <w:rPr>
          <w:rFonts w:ascii="Times New Roman" w:eastAsia="Times New Roman" w:hAnsi="Times New Roman" w:cs="Times New Roman"/>
          <w:b/>
          <w:bCs/>
          <w:szCs w:val="20"/>
          <w:u w:val="single"/>
          <w:lang w:eastAsia="en-US"/>
        </w:rPr>
        <w:t>U</w:t>
      </w:r>
      <w:r w:rsidRPr="00497DC6">
        <w:rPr>
          <w:rFonts w:ascii="Times New Roman" w:eastAsia="Times New Roman" w:hAnsi="Times New Roman" w:cs="Times New Roman"/>
          <w:b/>
          <w:bCs/>
          <w:szCs w:val="20"/>
          <w:u w:val="single"/>
          <w:lang w:eastAsia="en-US"/>
        </w:rPr>
        <w:t xml:space="preserve"> RÈGLEMENT </w:t>
      </w:r>
      <w:r w:rsidR="00DC35D5" w:rsidRPr="00497DC6">
        <w:rPr>
          <w:rFonts w:ascii="Times New Roman" w:eastAsia="Times New Roman" w:hAnsi="Times New Roman" w:cs="Times New Roman"/>
          <w:b/>
          <w:bCs/>
          <w:szCs w:val="20"/>
          <w:u w:val="single"/>
          <w:lang w:eastAsia="en-US"/>
        </w:rPr>
        <w:t>#</w:t>
      </w:r>
      <w:r w:rsidRPr="00497DC6">
        <w:rPr>
          <w:rFonts w:ascii="Times New Roman" w:eastAsia="Times New Roman" w:hAnsi="Times New Roman" w:cs="Times New Roman"/>
          <w:b/>
          <w:bCs/>
          <w:szCs w:val="20"/>
          <w:u w:val="single"/>
          <w:lang w:eastAsia="en-US"/>
        </w:rPr>
        <w:t xml:space="preserve"> 348 RELATIF À L’OCCUPATION ET L’ENTRETIEN DES BÂTIMENTS</w:t>
      </w:r>
    </w:p>
    <w:p w14:paraId="6C15B4EA" w14:textId="77777777" w:rsidR="006B5265" w:rsidRPr="00497DC6" w:rsidRDefault="006B5265" w:rsidP="006B5265">
      <w:pPr>
        <w:tabs>
          <w:tab w:val="left" w:pos="426"/>
        </w:tabs>
        <w:suppressAutoHyphens/>
        <w:ind w:left="426" w:hanging="1986"/>
        <w:rPr>
          <w:rFonts w:ascii="Times New Roman" w:eastAsia="Times New Roman" w:hAnsi="Times New Roman" w:cs="Times New Roman"/>
          <w:b/>
          <w:bCs/>
          <w:szCs w:val="20"/>
          <w:u w:val="single"/>
          <w:lang w:eastAsia="en-US"/>
        </w:rPr>
      </w:pPr>
    </w:p>
    <w:p w14:paraId="17CA7271" w14:textId="77777777" w:rsidR="006B5265" w:rsidRPr="00497DC6" w:rsidRDefault="006B5265" w:rsidP="00C417FE">
      <w:pPr>
        <w:tabs>
          <w:tab w:val="left" w:pos="284"/>
        </w:tabs>
        <w:suppressAutoHyphens/>
        <w:ind w:left="2160" w:hanging="3720"/>
        <w:rPr>
          <w:rFonts w:ascii="Times New Roman" w:eastAsia="Times New Roman" w:hAnsi="Times New Roman" w:cs="Times New Roman"/>
          <w:bCs/>
          <w:szCs w:val="20"/>
          <w:lang w:eastAsia="en-US"/>
        </w:rPr>
      </w:pPr>
      <w:r w:rsidRPr="00497DC6">
        <w:rPr>
          <w:rFonts w:ascii="Times New Roman" w:eastAsia="Times New Roman" w:hAnsi="Times New Roman" w:cs="Times New Roman"/>
          <w:b/>
          <w:bCs/>
          <w:szCs w:val="20"/>
          <w:lang w:eastAsia="en-US"/>
        </w:rPr>
        <w:tab/>
      </w:r>
      <w:r w:rsidRPr="00497DC6">
        <w:rPr>
          <w:rFonts w:ascii="Times New Roman" w:eastAsia="Times New Roman" w:hAnsi="Times New Roman" w:cs="Times New Roman"/>
          <w:szCs w:val="20"/>
          <w:lang w:eastAsia="en-US"/>
        </w:rPr>
        <w:t>Considérant que</w:t>
      </w:r>
      <w:r w:rsidRPr="00497DC6">
        <w:rPr>
          <w:rFonts w:ascii="Times New Roman" w:eastAsia="Times New Roman" w:hAnsi="Times New Roman" w:cs="Times New Roman"/>
          <w:bCs/>
          <w:szCs w:val="20"/>
          <w:lang w:eastAsia="en-US"/>
        </w:rPr>
        <w:t xml:space="preserve"> </w:t>
      </w:r>
      <w:r w:rsidRPr="00497DC6">
        <w:rPr>
          <w:rFonts w:ascii="Times New Roman" w:eastAsia="Times New Roman" w:hAnsi="Times New Roman" w:cs="Times New Roman"/>
          <w:bCs/>
          <w:szCs w:val="20"/>
          <w:lang w:eastAsia="en-US"/>
        </w:rPr>
        <w:tab/>
        <w:t>le conseil municipal désire assurer des conditions de logements acceptables pour tous les citoyens de la municipalité du Village de Hemmingford;</w:t>
      </w:r>
    </w:p>
    <w:p w14:paraId="4C950F39" w14:textId="77777777" w:rsidR="006B5265" w:rsidRPr="00497DC6" w:rsidRDefault="006B5265" w:rsidP="006B5265">
      <w:pPr>
        <w:tabs>
          <w:tab w:val="left" w:pos="426"/>
        </w:tabs>
        <w:suppressAutoHyphens/>
        <w:ind w:left="426" w:hanging="1986"/>
        <w:rPr>
          <w:rFonts w:ascii="Times New Roman" w:eastAsia="Times New Roman" w:hAnsi="Times New Roman" w:cs="Times New Roman"/>
          <w:bCs/>
          <w:szCs w:val="20"/>
          <w:lang w:eastAsia="en-US"/>
        </w:rPr>
      </w:pPr>
    </w:p>
    <w:p w14:paraId="0D75E410" w14:textId="09586053" w:rsidR="006B5265" w:rsidRPr="00497DC6" w:rsidRDefault="00C417FE" w:rsidP="00C417FE">
      <w:pPr>
        <w:tabs>
          <w:tab w:val="left" w:pos="284"/>
        </w:tabs>
        <w:suppressAutoHyphens/>
        <w:ind w:left="2160" w:hanging="3720"/>
        <w:rPr>
          <w:rFonts w:ascii="Times New Roman" w:eastAsia="Times New Roman" w:hAnsi="Times New Roman" w:cs="Times New Roman"/>
          <w:bCs/>
          <w:szCs w:val="20"/>
          <w:lang w:eastAsia="en-US"/>
        </w:rPr>
      </w:pPr>
      <w:r w:rsidRPr="00497DC6">
        <w:rPr>
          <w:rFonts w:ascii="Times New Roman" w:eastAsia="Times New Roman" w:hAnsi="Times New Roman" w:cs="Times New Roman"/>
          <w:b/>
          <w:bCs/>
          <w:szCs w:val="20"/>
          <w:lang w:eastAsia="en-US"/>
        </w:rPr>
        <w:tab/>
      </w:r>
      <w:r w:rsidR="006B5265" w:rsidRPr="00497DC6">
        <w:rPr>
          <w:rFonts w:ascii="Times New Roman" w:eastAsia="Times New Roman" w:hAnsi="Times New Roman" w:cs="Times New Roman"/>
          <w:szCs w:val="20"/>
          <w:lang w:eastAsia="en-US"/>
        </w:rPr>
        <w:t>Considérant que</w:t>
      </w:r>
      <w:r w:rsidR="006B5265" w:rsidRPr="00497DC6">
        <w:rPr>
          <w:rFonts w:ascii="Times New Roman" w:eastAsia="Times New Roman" w:hAnsi="Times New Roman" w:cs="Times New Roman"/>
          <w:szCs w:val="20"/>
          <w:lang w:eastAsia="en-US"/>
        </w:rPr>
        <w:tab/>
      </w:r>
      <w:r w:rsidR="006B5265" w:rsidRPr="00497DC6">
        <w:rPr>
          <w:rFonts w:ascii="Times New Roman" w:eastAsia="Times New Roman" w:hAnsi="Times New Roman" w:cs="Times New Roman"/>
          <w:bCs/>
          <w:szCs w:val="20"/>
          <w:lang w:eastAsia="en-US"/>
        </w:rPr>
        <w:t>le projet de Loi 69 exige la mise en place d’un règlement sur l’occupation et l’entretien des bâtiments pour toutes les municipalités;</w:t>
      </w:r>
    </w:p>
    <w:p w14:paraId="7EBAF1EE" w14:textId="77777777" w:rsidR="006B5265" w:rsidRPr="00497DC6" w:rsidRDefault="006B5265" w:rsidP="006B5265">
      <w:pPr>
        <w:tabs>
          <w:tab w:val="left" w:pos="426"/>
        </w:tabs>
        <w:suppressAutoHyphens/>
        <w:ind w:left="426" w:hanging="1986"/>
        <w:rPr>
          <w:rFonts w:ascii="Times New Roman" w:eastAsia="Times New Roman" w:hAnsi="Times New Roman" w:cs="Times New Roman"/>
          <w:bCs/>
          <w:szCs w:val="20"/>
          <w:lang w:eastAsia="en-US"/>
        </w:rPr>
      </w:pPr>
    </w:p>
    <w:p w14:paraId="64E03989" w14:textId="611AC72D" w:rsidR="006B5265" w:rsidRPr="00497DC6" w:rsidRDefault="006B5265" w:rsidP="00C417FE">
      <w:pPr>
        <w:tabs>
          <w:tab w:val="left" w:pos="284"/>
        </w:tabs>
        <w:suppressAutoHyphens/>
        <w:ind w:left="2160" w:hanging="3720"/>
        <w:rPr>
          <w:rFonts w:ascii="Times New Roman" w:eastAsia="Times New Roman" w:hAnsi="Times New Roman" w:cs="Times New Roman"/>
          <w:bCs/>
          <w:szCs w:val="20"/>
          <w:lang w:eastAsia="en-US"/>
        </w:rPr>
      </w:pPr>
      <w:r w:rsidRPr="00497DC6">
        <w:rPr>
          <w:rFonts w:ascii="Times New Roman" w:eastAsia="Times New Roman" w:hAnsi="Times New Roman" w:cs="Times New Roman"/>
          <w:b/>
          <w:bCs/>
          <w:szCs w:val="20"/>
          <w:lang w:eastAsia="en-US"/>
        </w:rPr>
        <w:tab/>
      </w:r>
      <w:r w:rsidRPr="00497DC6">
        <w:rPr>
          <w:rFonts w:ascii="Times New Roman" w:eastAsia="Times New Roman" w:hAnsi="Times New Roman" w:cs="Times New Roman"/>
          <w:szCs w:val="20"/>
          <w:lang w:eastAsia="en-US"/>
        </w:rPr>
        <w:t>Considérant que</w:t>
      </w:r>
      <w:r w:rsidRPr="00497DC6">
        <w:rPr>
          <w:rFonts w:ascii="Times New Roman" w:eastAsia="Times New Roman" w:hAnsi="Times New Roman" w:cs="Times New Roman"/>
          <w:szCs w:val="20"/>
          <w:lang w:eastAsia="en-US"/>
        </w:rPr>
        <w:tab/>
      </w:r>
      <w:r w:rsidRPr="00497DC6">
        <w:rPr>
          <w:rFonts w:ascii="Times New Roman" w:eastAsia="Times New Roman" w:hAnsi="Times New Roman" w:cs="Times New Roman"/>
          <w:bCs/>
          <w:szCs w:val="20"/>
          <w:lang w:eastAsia="en-US"/>
        </w:rPr>
        <w:t>le présent règlement vise à octroyer aux fonctionnaires désignés des pouvoirs d’intervention lorsqu’un bâtiment est mal entretenu ou laissé à l’abandon;</w:t>
      </w:r>
    </w:p>
    <w:p w14:paraId="090C2333" w14:textId="77777777" w:rsidR="006B5265" w:rsidRPr="00497DC6" w:rsidRDefault="006B5265" w:rsidP="006B5265">
      <w:pPr>
        <w:tabs>
          <w:tab w:val="left" w:pos="426"/>
        </w:tabs>
        <w:suppressAutoHyphens/>
        <w:ind w:left="426" w:hanging="1986"/>
        <w:rPr>
          <w:rFonts w:ascii="Times New Roman" w:eastAsia="Times New Roman" w:hAnsi="Times New Roman" w:cs="Times New Roman"/>
          <w:bCs/>
          <w:szCs w:val="20"/>
          <w:lang w:eastAsia="en-US"/>
        </w:rPr>
      </w:pPr>
    </w:p>
    <w:p w14:paraId="31AF1A9E" w14:textId="77777777" w:rsidR="006B5265" w:rsidRPr="00497DC6" w:rsidRDefault="006B5265" w:rsidP="00C417FE">
      <w:pPr>
        <w:tabs>
          <w:tab w:val="left" w:pos="284"/>
        </w:tabs>
        <w:suppressAutoHyphens/>
        <w:ind w:left="2160" w:hanging="3720"/>
        <w:rPr>
          <w:rFonts w:ascii="Times New Roman" w:eastAsia="Times New Roman" w:hAnsi="Times New Roman" w:cs="Times New Roman"/>
          <w:bCs/>
          <w:szCs w:val="20"/>
          <w:lang w:eastAsia="en-US"/>
        </w:rPr>
      </w:pPr>
      <w:r w:rsidRPr="00497DC6">
        <w:rPr>
          <w:rFonts w:ascii="Times New Roman" w:eastAsia="Times New Roman" w:hAnsi="Times New Roman" w:cs="Times New Roman"/>
          <w:b/>
          <w:bCs/>
          <w:szCs w:val="20"/>
          <w:lang w:eastAsia="en-US"/>
        </w:rPr>
        <w:tab/>
      </w:r>
      <w:r w:rsidRPr="00497DC6">
        <w:rPr>
          <w:rFonts w:ascii="Times New Roman" w:eastAsia="Times New Roman" w:hAnsi="Times New Roman" w:cs="Times New Roman"/>
          <w:szCs w:val="20"/>
          <w:lang w:eastAsia="en-US"/>
        </w:rPr>
        <w:t>Considérant que</w:t>
      </w:r>
      <w:r w:rsidRPr="00497DC6">
        <w:rPr>
          <w:rFonts w:ascii="Times New Roman" w:eastAsia="Times New Roman" w:hAnsi="Times New Roman" w:cs="Times New Roman"/>
          <w:bCs/>
          <w:szCs w:val="20"/>
          <w:lang w:eastAsia="en-US"/>
        </w:rPr>
        <w:t xml:space="preserve"> </w:t>
      </w:r>
      <w:r w:rsidRPr="00497DC6">
        <w:rPr>
          <w:rFonts w:ascii="Times New Roman" w:eastAsia="Times New Roman" w:hAnsi="Times New Roman" w:cs="Times New Roman"/>
          <w:bCs/>
          <w:szCs w:val="20"/>
          <w:lang w:eastAsia="en-US"/>
        </w:rPr>
        <w:tab/>
        <w:t>les pouvoirs conférés aux municipalités en matière d’occupation et d’entretien des bâtiments pas les articles 145.41 à 145.41.5 de la Loi sur l’aménagement et l’urbanisme (RLRQ, c. A-19.1);</w:t>
      </w:r>
    </w:p>
    <w:p w14:paraId="259CF6FE" w14:textId="77777777" w:rsidR="006B5265" w:rsidRPr="00497DC6" w:rsidRDefault="006B5265" w:rsidP="006B5265">
      <w:pPr>
        <w:tabs>
          <w:tab w:val="left" w:pos="426"/>
        </w:tabs>
        <w:suppressAutoHyphens/>
        <w:ind w:left="426" w:hanging="1986"/>
        <w:rPr>
          <w:rFonts w:ascii="Times New Roman" w:eastAsia="Times New Roman" w:hAnsi="Times New Roman" w:cs="Times New Roman"/>
          <w:bCs/>
          <w:szCs w:val="20"/>
          <w:lang w:eastAsia="en-US"/>
        </w:rPr>
      </w:pPr>
    </w:p>
    <w:p w14:paraId="11BC2EB7" w14:textId="543C6C0C" w:rsidR="006B5265" w:rsidRDefault="006B5265" w:rsidP="00C417FE">
      <w:pPr>
        <w:suppressAutoHyphens/>
        <w:ind w:left="2160" w:hanging="1876"/>
        <w:rPr>
          <w:rFonts w:ascii="Times New Roman" w:eastAsia="Times New Roman" w:hAnsi="Times New Roman" w:cs="Times New Roman"/>
          <w:bCs/>
          <w:szCs w:val="20"/>
          <w:lang w:eastAsia="en-US"/>
        </w:rPr>
      </w:pPr>
      <w:r w:rsidRPr="00497DC6">
        <w:rPr>
          <w:rFonts w:ascii="Times New Roman" w:eastAsia="Times New Roman" w:hAnsi="Times New Roman" w:cs="Times New Roman"/>
          <w:szCs w:val="20"/>
          <w:lang w:eastAsia="en-US"/>
        </w:rPr>
        <w:t>Considérant que</w:t>
      </w:r>
      <w:r w:rsidRPr="00497DC6">
        <w:rPr>
          <w:rFonts w:ascii="Times New Roman" w:eastAsia="Times New Roman" w:hAnsi="Times New Roman" w:cs="Times New Roman"/>
          <w:bCs/>
          <w:szCs w:val="20"/>
          <w:lang w:eastAsia="en-US"/>
        </w:rPr>
        <w:t xml:space="preserve"> </w:t>
      </w:r>
      <w:r w:rsidRPr="00497DC6">
        <w:rPr>
          <w:rFonts w:ascii="Times New Roman" w:eastAsia="Times New Roman" w:hAnsi="Times New Roman" w:cs="Times New Roman"/>
          <w:bCs/>
          <w:szCs w:val="20"/>
          <w:lang w:eastAsia="en-US"/>
        </w:rPr>
        <w:tab/>
        <w:t>ce règlement ne contient pas de disposition propre à un règlement susceptible d’approbation référendaire;</w:t>
      </w:r>
    </w:p>
    <w:p w14:paraId="432F6226" w14:textId="77777777" w:rsidR="00F8646D" w:rsidRDefault="00F8646D" w:rsidP="00C417FE">
      <w:pPr>
        <w:suppressAutoHyphens/>
        <w:ind w:left="2160" w:hanging="1876"/>
        <w:rPr>
          <w:rFonts w:ascii="Times New Roman" w:eastAsia="Times New Roman" w:hAnsi="Times New Roman" w:cs="Times New Roman"/>
          <w:bCs/>
          <w:szCs w:val="20"/>
          <w:lang w:eastAsia="en-US"/>
        </w:rPr>
      </w:pPr>
    </w:p>
    <w:p w14:paraId="0D2E644E" w14:textId="47CAAFDE" w:rsidR="00F8646D" w:rsidRDefault="00F8646D" w:rsidP="00C417FE">
      <w:pPr>
        <w:suppressAutoHyphens/>
        <w:ind w:left="2160" w:hanging="1876"/>
        <w:rPr>
          <w:rFonts w:ascii="Times New Roman" w:eastAsia="Times New Roman" w:hAnsi="Times New Roman" w:cs="Times New Roman"/>
          <w:bCs/>
          <w:szCs w:val="20"/>
          <w:lang w:eastAsia="en-US"/>
        </w:rPr>
      </w:pPr>
      <w:r w:rsidRPr="00073989">
        <w:rPr>
          <w:rFonts w:ascii="Times New Roman" w:eastAsia="Times New Roman" w:hAnsi="Times New Roman" w:cs="Times New Roman"/>
          <w:szCs w:val="20"/>
          <w:lang w:eastAsia="en-US"/>
        </w:rPr>
        <w:t>C</w:t>
      </w:r>
      <w:r w:rsidRPr="00EB405A">
        <w:rPr>
          <w:rFonts w:ascii="Times New Roman" w:eastAsia="Times New Roman" w:hAnsi="Times New Roman" w:cs="Times New Roman"/>
          <w:szCs w:val="20"/>
          <w:lang w:eastAsia="en-US"/>
        </w:rPr>
        <w:t xml:space="preserve">onsidérant </w:t>
      </w:r>
      <w:r w:rsidRPr="00073989">
        <w:rPr>
          <w:rFonts w:ascii="Times New Roman" w:eastAsia="Times New Roman" w:hAnsi="Times New Roman" w:cs="Times New Roman"/>
          <w:bCs/>
          <w:szCs w:val="20"/>
          <w:lang w:eastAsia="en-US"/>
        </w:rPr>
        <w:t>qu’</w:t>
      </w:r>
      <w:r>
        <w:rPr>
          <w:rFonts w:ascii="Times New Roman" w:eastAsia="Times New Roman" w:hAnsi="Times New Roman" w:cs="Times New Roman"/>
          <w:bCs/>
          <w:szCs w:val="20"/>
          <w:lang w:eastAsia="en-US"/>
        </w:rPr>
        <w:tab/>
      </w:r>
      <w:r w:rsidRPr="00073989">
        <w:rPr>
          <w:rFonts w:ascii="Times New Roman" w:eastAsia="Times New Roman" w:hAnsi="Times New Roman" w:cs="Times New Roman"/>
          <w:bCs/>
          <w:szCs w:val="20"/>
          <w:lang w:eastAsia="en-US"/>
        </w:rPr>
        <w:t xml:space="preserve">un avis de motion a été donné conformément à la Loi sur l’aménagement et l’urbanisme </w:t>
      </w:r>
      <w:r>
        <w:rPr>
          <w:rFonts w:ascii="Times New Roman" w:eastAsia="Times New Roman" w:hAnsi="Times New Roman" w:cs="Times New Roman"/>
          <w:bCs/>
          <w:szCs w:val="20"/>
          <w:lang w:eastAsia="en-US"/>
        </w:rPr>
        <w:t>le 3 février 2026</w:t>
      </w:r>
      <w:r w:rsidRPr="00073989">
        <w:rPr>
          <w:rFonts w:ascii="Times New Roman" w:eastAsia="Times New Roman" w:hAnsi="Times New Roman" w:cs="Times New Roman"/>
          <w:bCs/>
          <w:szCs w:val="20"/>
          <w:lang w:eastAsia="en-US"/>
        </w:rPr>
        <w:t>;</w:t>
      </w:r>
    </w:p>
    <w:p w14:paraId="702FE265" w14:textId="77777777" w:rsidR="00F8646D" w:rsidRDefault="00F8646D" w:rsidP="00C417FE">
      <w:pPr>
        <w:suppressAutoHyphens/>
        <w:ind w:left="2160" w:hanging="1876"/>
        <w:rPr>
          <w:rFonts w:ascii="Times New Roman" w:eastAsia="Times New Roman" w:hAnsi="Times New Roman" w:cs="Times New Roman"/>
          <w:bCs/>
          <w:szCs w:val="20"/>
          <w:lang w:eastAsia="en-US"/>
        </w:rPr>
      </w:pPr>
    </w:p>
    <w:p w14:paraId="2C734B22" w14:textId="120E51A2" w:rsidR="00F8646D" w:rsidRPr="00497DC6" w:rsidRDefault="00F8646D" w:rsidP="00C417FE">
      <w:pPr>
        <w:suppressAutoHyphens/>
        <w:ind w:left="2160" w:hanging="1876"/>
        <w:rPr>
          <w:rFonts w:ascii="Times New Roman" w:eastAsia="Times New Roman" w:hAnsi="Times New Roman" w:cs="Times New Roman"/>
          <w:bCs/>
          <w:szCs w:val="20"/>
          <w:lang w:eastAsia="en-US"/>
        </w:rPr>
      </w:pPr>
      <w:r w:rsidRPr="00073989">
        <w:rPr>
          <w:rFonts w:ascii="Times New Roman" w:eastAsia="Times New Roman" w:hAnsi="Times New Roman" w:cs="Times New Roman"/>
          <w:szCs w:val="20"/>
          <w:lang w:eastAsia="en-US"/>
        </w:rPr>
        <w:lastRenderedPageBreak/>
        <w:t>C</w:t>
      </w:r>
      <w:r w:rsidRPr="00EB405A">
        <w:rPr>
          <w:rFonts w:ascii="Times New Roman" w:eastAsia="Times New Roman" w:hAnsi="Times New Roman" w:cs="Times New Roman"/>
          <w:szCs w:val="20"/>
          <w:lang w:eastAsia="en-US"/>
        </w:rPr>
        <w:t xml:space="preserve">onsidérant </w:t>
      </w:r>
      <w:r w:rsidRPr="00073989">
        <w:rPr>
          <w:rFonts w:ascii="Times New Roman" w:eastAsia="Times New Roman" w:hAnsi="Times New Roman" w:cs="Times New Roman"/>
          <w:bCs/>
          <w:szCs w:val="20"/>
          <w:lang w:eastAsia="en-US"/>
        </w:rPr>
        <w:t xml:space="preserve">que </w:t>
      </w:r>
      <w:r>
        <w:rPr>
          <w:rFonts w:ascii="Times New Roman" w:eastAsia="Times New Roman" w:hAnsi="Times New Roman" w:cs="Times New Roman"/>
          <w:bCs/>
          <w:szCs w:val="20"/>
          <w:lang w:eastAsia="en-US"/>
        </w:rPr>
        <w:tab/>
      </w:r>
      <w:r w:rsidRPr="00073989">
        <w:rPr>
          <w:rFonts w:ascii="Times New Roman" w:eastAsia="Times New Roman" w:hAnsi="Times New Roman" w:cs="Times New Roman"/>
          <w:bCs/>
          <w:szCs w:val="20"/>
          <w:lang w:eastAsia="en-US"/>
        </w:rPr>
        <w:t xml:space="preserve">conformément à la Loi sur l’aménagement et l’urbanisme, une assemblée publique de consultation </w:t>
      </w:r>
      <w:r>
        <w:rPr>
          <w:rFonts w:ascii="Times New Roman" w:eastAsia="Times New Roman" w:hAnsi="Times New Roman" w:cs="Times New Roman"/>
          <w:bCs/>
          <w:szCs w:val="20"/>
          <w:lang w:eastAsia="en-US"/>
        </w:rPr>
        <w:t>a été</w:t>
      </w:r>
      <w:r w:rsidRPr="00073989">
        <w:rPr>
          <w:rFonts w:ascii="Times New Roman" w:eastAsia="Times New Roman" w:hAnsi="Times New Roman" w:cs="Times New Roman"/>
          <w:bCs/>
          <w:szCs w:val="20"/>
          <w:lang w:eastAsia="en-US"/>
        </w:rPr>
        <w:t xml:space="preserve"> tenue </w:t>
      </w:r>
      <w:r>
        <w:rPr>
          <w:rFonts w:ascii="Times New Roman" w:eastAsia="Times New Roman" w:hAnsi="Times New Roman" w:cs="Times New Roman"/>
          <w:bCs/>
          <w:szCs w:val="20"/>
          <w:lang w:eastAsia="en-US"/>
        </w:rPr>
        <w:t xml:space="preserve">le 3 mars 19:30, 2026 </w:t>
      </w:r>
      <w:r w:rsidRPr="00073989">
        <w:rPr>
          <w:rFonts w:ascii="Times New Roman" w:eastAsia="Times New Roman" w:hAnsi="Times New Roman" w:cs="Times New Roman"/>
          <w:bCs/>
          <w:szCs w:val="20"/>
          <w:lang w:eastAsia="en-US"/>
        </w:rPr>
        <w:t>sur le projet de règlement et que toute personne intéressée, pourra alors se faire entendre au sujet du projet présent projet lors de la consultation publique;</w:t>
      </w:r>
      <w:r w:rsidRPr="00073989">
        <w:rPr>
          <w:rFonts w:ascii="Times New Roman" w:eastAsia="Times New Roman" w:hAnsi="Times New Roman" w:cs="Times New Roman"/>
          <w:b/>
          <w:bCs/>
          <w:szCs w:val="20"/>
          <w:lang w:eastAsia="en-US"/>
        </w:rPr>
        <w:t xml:space="preserve">  </w:t>
      </w:r>
    </w:p>
    <w:p w14:paraId="7B58DE0C" w14:textId="77777777" w:rsidR="006B5265" w:rsidRPr="00497DC6" w:rsidRDefault="006B5265" w:rsidP="006B5265">
      <w:pPr>
        <w:tabs>
          <w:tab w:val="left" w:pos="426"/>
        </w:tabs>
        <w:suppressAutoHyphens/>
        <w:ind w:left="426" w:hanging="1986"/>
        <w:rPr>
          <w:rFonts w:ascii="Times New Roman" w:eastAsia="Times New Roman" w:hAnsi="Times New Roman" w:cs="Times New Roman"/>
          <w:bCs/>
          <w:szCs w:val="20"/>
          <w:lang w:eastAsia="en-US"/>
        </w:rPr>
      </w:pPr>
    </w:p>
    <w:p w14:paraId="5D25D1CC" w14:textId="77777777" w:rsidR="00474F68" w:rsidRPr="00497DC6" w:rsidRDefault="006B5265" w:rsidP="00C417FE">
      <w:pPr>
        <w:tabs>
          <w:tab w:val="left" w:pos="284"/>
        </w:tabs>
        <w:suppressAutoHyphens/>
        <w:ind w:left="2160" w:hanging="3720"/>
        <w:rPr>
          <w:rFonts w:ascii="Times New Roman" w:eastAsia="Times New Roman" w:hAnsi="Times New Roman" w:cs="Times New Roman"/>
          <w:bCs/>
          <w:szCs w:val="20"/>
          <w:lang w:eastAsia="en-US"/>
        </w:rPr>
      </w:pPr>
      <w:r w:rsidRPr="00497DC6">
        <w:rPr>
          <w:rFonts w:ascii="Times New Roman" w:eastAsia="Times New Roman" w:hAnsi="Times New Roman" w:cs="Times New Roman"/>
          <w:b/>
          <w:bCs/>
          <w:szCs w:val="20"/>
          <w:lang w:eastAsia="en-US"/>
        </w:rPr>
        <w:tab/>
      </w:r>
      <w:r w:rsidRPr="00497DC6">
        <w:rPr>
          <w:rFonts w:ascii="Times New Roman" w:eastAsia="Times New Roman" w:hAnsi="Times New Roman" w:cs="Times New Roman"/>
          <w:szCs w:val="20"/>
          <w:lang w:eastAsia="en-US"/>
        </w:rPr>
        <w:t xml:space="preserve">En conséquence, </w:t>
      </w:r>
      <w:r w:rsidRPr="00497DC6">
        <w:rPr>
          <w:rFonts w:ascii="Times New Roman" w:eastAsia="Times New Roman" w:hAnsi="Times New Roman" w:cs="Times New Roman"/>
          <w:bCs/>
          <w:szCs w:val="20"/>
          <w:lang w:eastAsia="en-US"/>
        </w:rPr>
        <w:t>il est proposé et résolu à l’unanimité que le conseil adopte le Règlement</w:t>
      </w:r>
    </w:p>
    <w:p w14:paraId="350A1794" w14:textId="44EC8336" w:rsidR="006B5265" w:rsidRPr="00497DC6" w:rsidRDefault="00C417FE" w:rsidP="00C417FE">
      <w:pPr>
        <w:tabs>
          <w:tab w:val="left" w:pos="284"/>
        </w:tabs>
        <w:suppressAutoHyphens/>
        <w:rPr>
          <w:rFonts w:ascii="Times New Roman" w:eastAsia="Times New Roman" w:hAnsi="Times New Roman" w:cs="Times New Roman"/>
          <w:bCs/>
          <w:szCs w:val="20"/>
          <w:lang w:eastAsia="en-US"/>
        </w:rPr>
      </w:pPr>
      <w:r w:rsidRPr="00497DC6">
        <w:rPr>
          <w:rFonts w:ascii="Times New Roman" w:eastAsia="Times New Roman" w:hAnsi="Times New Roman" w:cs="Times New Roman"/>
          <w:bCs/>
          <w:szCs w:val="20"/>
          <w:lang w:eastAsia="en-US"/>
        </w:rPr>
        <w:tab/>
      </w:r>
      <w:r w:rsidR="00973596" w:rsidRPr="00497DC6">
        <w:rPr>
          <w:rFonts w:ascii="Times New Roman" w:eastAsia="Times New Roman" w:hAnsi="Times New Roman" w:cs="Times New Roman"/>
          <w:bCs/>
          <w:szCs w:val="20"/>
          <w:lang w:eastAsia="en-US"/>
        </w:rPr>
        <w:t>#</w:t>
      </w:r>
      <w:r w:rsidR="006B5265" w:rsidRPr="00497DC6">
        <w:rPr>
          <w:rFonts w:ascii="Times New Roman" w:eastAsia="Times New Roman" w:hAnsi="Times New Roman" w:cs="Times New Roman"/>
          <w:bCs/>
          <w:szCs w:val="20"/>
          <w:lang w:eastAsia="en-US"/>
        </w:rPr>
        <w:t xml:space="preserve"> 348 </w:t>
      </w:r>
      <w:r w:rsidR="00F8646D" w:rsidRPr="00497DC6">
        <w:rPr>
          <w:rFonts w:ascii="Times New Roman" w:eastAsia="Times New Roman" w:hAnsi="Times New Roman" w:cs="Times New Roman"/>
          <w:bCs/>
          <w:szCs w:val="20"/>
          <w:lang w:eastAsia="en-US"/>
        </w:rPr>
        <w:t>relatifs</w:t>
      </w:r>
      <w:r w:rsidR="006B5265" w:rsidRPr="00497DC6">
        <w:rPr>
          <w:rFonts w:ascii="Times New Roman" w:eastAsia="Times New Roman" w:hAnsi="Times New Roman" w:cs="Times New Roman"/>
          <w:bCs/>
          <w:szCs w:val="20"/>
          <w:lang w:eastAsia="en-US"/>
        </w:rPr>
        <w:t xml:space="preserve"> à l’occupation et l’entretien des bâtiments, tel que rédigé. </w:t>
      </w:r>
    </w:p>
    <w:p w14:paraId="5F376706" w14:textId="77777777" w:rsidR="006B5265" w:rsidRPr="00497DC6" w:rsidRDefault="006B5265" w:rsidP="006B5265">
      <w:pPr>
        <w:tabs>
          <w:tab w:val="left" w:pos="426"/>
        </w:tabs>
        <w:suppressAutoHyphens/>
        <w:ind w:left="426" w:hanging="1986"/>
        <w:rPr>
          <w:rFonts w:ascii="Times New Roman" w:eastAsia="Times New Roman" w:hAnsi="Times New Roman" w:cs="Times New Roman"/>
          <w:bCs/>
          <w:szCs w:val="20"/>
          <w:lang w:eastAsia="en-US"/>
        </w:rPr>
      </w:pPr>
    </w:p>
    <w:p w14:paraId="6B783E59" w14:textId="77777777" w:rsidR="006B5265" w:rsidRDefault="006B5265" w:rsidP="006B5265">
      <w:pPr>
        <w:spacing w:line="280" w:lineRule="atLeast"/>
        <w:jc w:val="right"/>
        <w:rPr>
          <w:rFonts w:ascii="Times New Roman" w:eastAsia="Times New Roman" w:hAnsi="Times New Roman"/>
          <w:b/>
          <w:bCs/>
          <w:caps/>
          <w:spacing w:val="-3"/>
          <w:sz w:val="18"/>
          <w:szCs w:val="18"/>
        </w:rPr>
      </w:pPr>
      <w:r w:rsidRPr="00497DC6">
        <w:rPr>
          <w:rFonts w:ascii="Times New Roman" w:eastAsia="Times New Roman" w:hAnsi="Times New Roman"/>
          <w:b/>
          <w:bCs/>
          <w:caps/>
          <w:sz w:val="18"/>
          <w:szCs w:val="18"/>
        </w:rPr>
        <w:t xml:space="preserve">Adopté à l'unanimité </w:t>
      </w:r>
      <w:r w:rsidRPr="00497DC6">
        <w:rPr>
          <w:rFonts w:ascii="Times New Roman" w:eastAsia="Times New Roman" w:hAnsi="Times New Roman"/>
          <w:b/>
          <w:bCs/>
          <w:caps/>
          <w:spacing w:val="-3"/>
          <w:sz w:val="18"/>
          <w:szCs w:val="18"/>
        </w:rPr>
        <w:t>par les conseillers PRÉSENTS, LE MAIRE N’AYANT PAS VOTÉ</w:t>
      </w:r>
    </w:p>
    <w:p w14:paraId="3D23261A" w14:textId="77777777" w:rsidR="00595E4A" w:rsidRDefault="00595E4A" w:rsidP="006B5265">
      <w:pPr>
        <w:spacing w:line="280" w:lineRule="atLeast"/>
        <w:jc w:val="right"/>
        <w:rPr>
          <w:rFonts w:ascii="Times New Roman" w:eastAsia="Times New Roman" w:hAnsi="Times New Roman"/>
          <w:b/>
          <w:bCs/>
          <w:caps/>
          <w:spacing w:val="-3"/>
          <w:sz w:val="18"/>
          <w:szCs w:val="18"/>
        </w:rPr>
      </w:pPr>
    </w:p>
    <w:p w14:paraId="2FB007E7" w14:textId="1B52A8A6" w:rsidR="00F37327" w:rsidRPr="00595E4A" w:rsidRDefault="00595E4A" w:rsidP="00C417FE">
      <w:pPr>
        <w:spacing w:line="280" w:lineRule="atLeast"/>
        <w:ind w:left="284" w:hanging="1844"/>
        <w:rPr>
          <w:rFonts w:ascii="Times New Roman" w:eastAsia="Times New Roman" w:hAnsi="Times New Roman"/>
          <w:b/>
          <w:bCs/>
          <w:caps/>
          <w:spacing w:val="-3"/>
          <w:u w:val="single"/>
        </w:rPr>
      </w:pPr>
      <w:r w:rsidRPr="00595E4A">
        <w:rPr>
          <w:rFonts w:ascii="Times New Roman" w:eastAsia="Times New Roman" w:hAnsi="Times New Roman"/>
          <w:b/>
          <w:bCs/>
          <w:caps/>
          <w:spacing w:val="-3"/>
          <w:u w:val="single"/>
        </w:rPr>
        <w:t>2026-03-0</w:t>
      </w:r>
      <w:r w:rsidR="00C142BF">
        <w:rPr>
          <w:rFonts w:ascii="Times New Roman" w:eastAsia="Times New Roman" w:hAnsi="Times New Roman"/>
          <w:b/>
          <w:bCs/>
          <w:caps/>
          <w:spacing w:val="-3"/>
          <w:u w:val="single"/>
        </w:rPr>
        <w:t>9</w:t>
      </w:r>
      <w:r w:rsidR="006D5931">
        <w:rPr>
          <w:rFonts w:ascii="Times New Roman" w:eastAsia="Times New Roman" w:hAnsi="Times New Roman"/>
          <w:b/>
          <w:bCs/>
          <w:caps/>
          <w:spacing w:val="-3"/>
          <w:u w:val="single"/>
        </w:rPr>
        <w:t>3</w:t>
      </w:r>
      <w:r w:rsidRPr="00595E4A">
        <w:rPr>
          <w:rFonts w:ascii="Times New Roman" w:eastAsia="Times New Roman" w:hAnsi="Times New Roman"/>
          <w:b/>
          <w:bCs/>
          <w:caps/>
          <w:spacing w:val="-3"/>
        </w:rPr>
        <w:tab/>
      </w:r>
      <w:r w:rsidRPr="00C8159F">
        <w:rPr>
          <w:rFonts w:ascii="Times New Roman" w:eastAsia="Times New Roman" w:hAnsi="Times New Roman"/>
          <w:b/>
          <w:bCs/>
          <w:caps/>
          <w:spacing w:val="-3"/>
          <w:u w:val="single"/>
        </w:rPr>
        <w:t>9</w:t>
      </w:r>
      <w:r w:rsidR="009F432C">
        <w:rPr>
          <w:rFonts w:ascii="Times New Roman" w:eastAsia="Times New Roman" w:hAnsi="Times New Roman"/>
          <w:b/>
          <w:bCs/>
          <w:caps/>
          <w:spacing w:val="-3"/>
          <w:u w:val="single"/>
        </w:rPr>
        <w:t>F</w:t>
      </w:r>
      <w:r w:rsidRPr="00C8159F">
        <w:rPr>
          <w:rFonts w:ascii="Times New Roman" w:eastAsia="Times New Roman" w:hAnsi="Times New Roman"/>
          <w:b/>
          <w:bCs/>
          <w:caps/>
          <w:spacing w:val="-3"/>
          <w:u w:val="single"/>
        </w:rPr>
        <w:t>-Avis de motion</w:t>
      </w:r>
      <w:r w:rsidR="00F37327" w:rsidRPr="00C8159F">
        <w:rPr>
          <w:rFonts w:ascii="Times New Roman" w:eastAsia="Times New Roman" w:hAnsi="Times New Roman"/>
          <w:b/>
          <w:bCs/>
          <w:caps/>
          <w:spacing w:val="-3"/>
          <w:u w:val="single"/>
        </w:rPr>
        <w:t xml:space="preserve"> </w:t>
      </w:r>
      <w:r w:rsidR="00F37327" w:rsidRPr="00C8159F">
        <w:rPr>
          <w:rFonts w:ascii="Times New Roman" w:eastAsia="Times New Roman" w:hAnsi="Times New Roman" w:cs="Times New Roman"/>
          <w:b/>
          <w:bCs/>
          <w:szCs w:val="20"/>
          <w:u w:val="single"/>
          <w:lang w:eastAsia="en-US"/>
        </w:rPr>
        <w:t xml:space="preserve">DU RÈGLEMENT </w:t>
      </w:r>
      <w:r w:rsidR="00474F68" w:rsidRPr="00C8159F">
        <w:rPr>
          <w:rFonts w:ascii="Times New Roman" w:eastAsia="Times New Roman" w:hAnsi="Times New Roman" w:cs="Times New Roman"/>
          <w:b/>
          <w:bCs/>
          <w:szCs w:val="20"/>
          <w:u w:val="single"/>
          <w:lang w:eastAsia="en-US"/>
        </w:rPr>
        <w:t>#</w:t>
      </w:r>
      <w:r w:rsidR="00F37327" w:rsidRPr="00C8159F">
        <w:rPr>
          <w:rFonts w:ascii="Times New Roman" w:eastAsia="Times New Roman" w:hAnsi="Times New Roman" w:cs="Times New Roman"/>
          <w:b/>
          <w:bCs/>
          <w:szCs w:val="20"/>
          <w:u w:val="single"/>
          <w:lang w:eastAsia="en-US"/>
        </w:rPr>
        <w:t xml:space="preserve">349 </w:t>
      </w:r>
      <w:r w:rsidR="00F37327" w:rsidRPr="00C8159F">
        <w:rPr>
          <w:rFonts w:ascii="Times New Roman" w:eastAsia="Times New Roman" w:hAnsi="Times New Roman"/>
          <w:b/>
          <w:bCs/>
          <w:caps/>
          <w:spacing w:val="-3"/>
          <w:u w:val="single"/>
        </w:rPr>
        <w:t>sur les ententes</w:t>
      </w:r>
      <w:r w:rsidR="00F37327" w:rsidRPr="00C8159F">
        <w:rPr>
          <w:rFonts w:ascii="Times New Roman" w:eastAsia="Times New Roman" w:hAnsi="Times New Roman" w:cs="Times New Roman"/>
          <w:b/>
          <w:bCs/>
          <w:szCs w:val="20"/>
          <w:u w:val="single"/>
          <w:lang w:eastAsia="en-US"/>
        </w:rPr>
        <w:t xml:space="preserve"> </w:t>
      </w:r>
      <w:r w:rsidR="00F37327" w:rsidRPr="00C8159F">
        <w:rPr>
          <w:rFonts w:ascii="Times New Roman" w:eastAsia="Times New Roman" w:hAnsi="Times New Roman"/>
          <w:b/>
          <w:bCs/>
          <w:caps/>
          <w:spacing w:val="-3"/>
          <w:u w:val="single"/>
        </w:rPr>
        <w:t>relatives aux travaux municipaux</w:t>
      </w:r>
    </w:p>
    <w:p w14:paraId="3A421A49" w14:textId="0F2BEEC1" w:rsidR="00595E4A" w:rsidRDefault="00595E4A" w:rsidP="00C5401E">
      <w:pPr>
        <w:spacing w:line="280" w:lineRule="atLeast"/>
        <w:ind w:left="426"/>
        <w:rPr>
          <w:rFonts w:ascii="Times New Roman" w:eastAsia="Times New Roman" w:hAnsi="Times New Roman"/>
          <w:b/>
          <w:bCs/>
          <w:caps/>
          <w:spacing w:val="-3"/>
          <w:u w:val="single"/>
        </w:rPr>
      </w:pPr>
    </w:p>
    <w:p w14:paraId="5B6E9308" w14:textId="56E6CA29" w:rsidR="00C417FE" w:rsidRDefault="00C5401E" w:rsidP="00C417FE">
      <w:pPr>
        <w:spacing w:line="280" w:lineRule="atLeast"/>
        <w:ind w:left="426" w:hanging="142"/>
        <w:rPr>
          <w:rFonts w:ascii="Times New Roman" w:eastAsia="Times New Roman" w:hAnsi="Times New Roman" w:cs="Times New Roman"/>
          <w:bCs/>
          <w:szCs w:val="20"/>
          <w:lang w:eastAsia="en-US"/>
        </w:rPr>
      </w:pPr>
      <w:r w:rsidRPr="00073989">
        <w:rPr>
          <w:rFonts w:ascii="Times New Roman" w:eastAsia="Times New Roman" w:hAnsi="Times New Roman" w:cs="Times New Roman"/>
          <w:bCs/>
          <w:szCs w:val="20"/>
          <w:lang w:eastAsia="en-US"/>
        </w:rPr>
        <w:t>Monsieur</w:t>
      </w:r>
      <w:r w:rsidR="003F4AAC">
        <w:rPr>
          <w:rFonts w:ascii="Times New Roman" w:eastAsia="Times New Roman" w:hAnsi="Times New Roman" w:cs="Times New Roman"/>
          <w:bCs/>
          <w:szCs w:val="20"/>
          <w:lang w:eastAsia="en-US"/>
        </w:rPr>
        <w:t xml:space="preserve"> Jonathan </w:t>
      </w:r>
      <w:r w:rsidR="003F4AAC" w:rsidRPr="003F4AAC">
        <w:rPr>
          <w:rFonts w:ascii="Times New Roman" w:eastAsia="Times New Roman" w:hAnsi="Times New Roman" w:cs="Times New Roman"/>
          <w:bCs/>
          <w:szCs w:val="20"/>
          <w:lang w:eastAsia="en-US"/>
        </w:rPr>
        <w:t>Mailloux</w:t>
      </w:r>
      <w:r w:rsidR="003F4AAC">
        <w:rPr>
          <w:rFonts w:ascii="Times New Roman" w:eastAsia="Times New Roman" w:hAnsi="Times New Roman" w:cs="Times New Roman"/>
          <w:bCs/>
          <w:szCs w:val="20"/>
          <w:lang w:eastAsia="en-US"/>
        </w:rPr>
        <w:t xml:space="preserve"> </w:t>
      </w:r>
      <w:r w:rsidRPr="00073989">
        <w:rPr>
          <w:rFonts w:ascii="Times New Roman" w:eastAsia="Times New Roman" w:hAnsi="Times New Roman" w:cs="Times New Roman"/>
          <w:bCs/>
          <w:szCs w:val="20"/>
          <w:lang w:eastAsia="en-US"/>
        </w:rPr>
        <w:t>dépose un avis de motion à l’effet qu’il y aura</w:t>
      </w:r>
    </w:p>
    <w:p w14:paraId="14FE915A" w14:textId="77777777" w:rsidR="00C417FE" w:rsidRDefault="00C5401E" w:rsidP="00C417FE">
      <w:pPr>
        <w:spacing w:line="280" w:lineRule="atLeast"/>
        <w:ind w:left="426" w:hanging="142"/>
        <w:rPr>
          <w:rFonts w:ascii="Times New Roman" w:eastAsia="Times New Roman" w:hAnsi="Times New Roman"/>
          <w:spacing w:val="-3"/>
        </w:rPr>
      </w:pPr>
      <w:r w:rsidRPr="00073989">
        <w:rPr>
          <w:rFonts w:ascii="Times New Roman" w:eastAsia="Times New Roman" w:hAnsi="Times New Roman" w:cs="Times New Roman"/>
          <w:bCs/>
          <w:szCs w:val="20"/>
          <w:lang w:eastAsia="en-US"/>
        </w:rPr>
        <w:t xml:space="preserve">présentation, lors de la présente séance, du projet de </w:t>
      </w:r>
      <w:r w:rsidR="00474F68">
        <w:rPr>
          <w:rFonts w:ascii="Times New Roman" w:eastAsia="Times New Roman" w:hAnsi="Times New Roman" w:cs="Times New Roman"/>
          <w:bCs/>
          <w:szCs w:val="20"/>
          <w:lang w:eastAsia="en-US"/>
        </w:rPr>
        <w:t>R</w:t>
      </w:r>
      <w:r w:rsidRPr="00073989">
        <w:rPr>
          <w:rFonts w:ascii="Times New Roman" w:eastAsia="Times New Roman" w:hAnsi="Times New Roman" w:cs="Times New Roman"/>
          <w:bCs/>
          <w:szCs w:val="20"/>
          <w:lang w:eastAsia="en-US"/>
        </w:rPr>
        <w:t xml:space="preserve">èglement </w:t>
      </w:r>
      <w:r w:rsidR="00474F68">
        <w:rPr>
          <w:rFonts w:ascii="Times New Roman" w:eastAsia="Times New Roman" w:hAnsi="Times New Roman" w:cs="Times New Roman"/>
          <w:bCs/>
          <w:szCs w:val="20"/>
          <w:lang w:eastAsia="en-US"/>
        </w:rPr>
        <w:t>#</w:t>
      </w:r>
      <w:r>
        <w:rPr>
          <w:rFonts w:ascii="Times New Roman" w:eastAsia="Times New Roman" w:hAnsi="Times New Roman" w:cs="Times New Roman"/>
          <w:bCs/>
          <w:szCs w:val="20"/>
          <w:lang w:eastAsia="en-US"/>
        </w:rPr>
        <w:t>349</w:t>
      </w:r>
      <w:r w:rsidRPr="00073989">
        <w:rPr>
          <w:rFonts w:ascii="Times New Roman" w:eastAsia="Times New Roman" w:hAnsi="Times New Roman" w:cs="Times New Roman"/>
          <w:bCs/>
          <w:szCs w:val="20"/>
          <w:lang w:eastAsia="en-US"/>
        </w:rPr>
        <w:t xml:space="preserve"> </w:t>
      </w:r>
      <w:r>
        <w:rPr>
          <w:rFonts w:ascii="Times New Roman" w:eastAsia="Times New Roman" w:hAnsi="Times New Roman" w:cs="Times New Roman"/>
          <w:bCs/>
          <w:szCs w:val="20"/>
          <w:lang w:eastAsia="en-US"/>
        </w:rPr>
        <w:t>S</w:t>
      </w:r>
      <w:r w:rsidRPr="00C5401E">
        <w:rPr>
          <w:rFonts w:ascii="Times New Roman" w:eastAsia="Times New Roman" w:hAnsi="Times New Roman"/>
          <w:spacing w:val="-3"/>
        </w:rPr>
        <w:t>ur les ententes</w:t>
      </w:r>
      <w:r w:rsidRPr="00C5401E">
        <w:rPr>
          <w:rFonts w:ascii="Times New Roman" w:eastAsia="Times New Roman" w:hAnsi="Times New Roman" w:cs="Times New Roman"/>
          <w:szCs w:val="20"/>
          <w:lang w:eastAsia="en-US"/>
        </w:rPr>
        <w:t xml:space="preserve"> </w:t>
      </w:r>
      <w:r w:rsidRPr="00C5401E">
        <w:rPr>
          <w:rFonts w:ascii="Times New Roman" w:eastAsia="Times New Roman" w:hAnsi="Times New Roman"/>
          <w:spacing w:val="-3"/>
        </w:rPr>
        <w:t>relatives aux</w:t>
      </w:r>
    </w:p>
    <w:p w14:paraId="7AD3A5E1" w14:textId="77777777" w:rsidR="00C417FE" w:rsidRDefault="00C5401E" w:rsidP="00C417FE">
      <w:pPr>
        <w:spacing w:line="280" w:lineRule="atLeast"/>
        <w:ind w:left="426" w:hanging="142"/>
        <w:rPr>
          <w:rFonts w:ascii="Times New Roman" w:eastAsia="Times New Roman" w:hAnsi="Times New Roman" w:cs="Times New Roman"/>
          <w:bCs/>
          <w:szCs w:val="20"/>
          <w:lang w:eastAsia="en-US"/>
        </w:rPr>
      </w:pPr>
      <w:r w:rsidRPr="00C5401E">
        <w:rPr>
          <w:rFonts w:ascii="Times New Roman" w:eastAsia="Times New Roman" w:hAnsi="Times New Roman"/>
          <w:spacing w:val="-3"/>
        </w:rPr>
        <w:t>travaux municipaux</w:t>
      </w:r>
      <w:r w:rsidRPr="00C5401E">
        <w:rPr>
          <w:rFonts w:ascii="Times New Roman" w:eastAsia="Times New Roman" w:hAnsi="Times New Roman" w:cs="Times New Roman"/>
          <w:szCs w:val="20"/>
          <w:lang w:eastAsia="en-US"/>
        </w:rPr>
        <w:t xml:space="preserve"> </w:t>
      </w:r>
      <w:r>
        <w:rPr>
          <w:rFonts w:ascii="Times New Roman" w:eastAsia="Times New Roman" w:hAnsi="Times New Roman" w:cs="Times New Roman"/>
          <w:szCs w:val="20"/>
          <w:lang w:eastAsia="en-US"/>
        </w:rPr>
        <w:t xml:space="preserve">et </w:t>
      </w:r>
      <w:r>
        <w:rPr>
          <w:rFonts w:ascii="Times New Roman" w:eastAsia="Times New Roman" w:hAnsi="Times New Roman" w:cs="Times New Roman"/>
          <w:bCs/>
          <w:szCs w:val="20"/>
          <w:lang w:eastAsia="en-US"/>
        </w:rPr>
        <w:t>qu</w:t>
      </w:r>
      <w:r w:rsidRPr="00C5401E">
        <w:rPr>
          <w:rFonts w:ascii="Times New Roman" w:eastAsia="Times New Roman" w:hAnsi="Times New Roman" w:cs="Times New Roman"/>
          <w:bCs/>
          <w:szCs w:val="20"/>
          <w:lang w:eastAsia="en-US"/>
        </w:rPr>
        <w:t>’à une séance subséquente du conseil municipal sera présenté pour</w:t>
      </w:r>
    </w:p>
    <w:p w14:paraId="146A05A5" w14:textId="7591F0E6" w:rsidR="00C5401E" w:rsidRPr="00C5401E" w:rsidRDefault="00C5401E" w:rsidP="00C417FE">
      <w:pPr>
        <w:spacing w:line="280" w:lineRule="atLeast"/>
        <w:ind w:left="426" w:hanging="142"/>
        <w:rPr>
          <w:rFonts w:ascii="Times New Roman" w:eastAsia="Times New Roman" w:hAnsi="Times New Roman" w:cs="Times New Roman"/>
          <w:bCs/>
          <w:szCs w:val="20"/>
          <w:lang w:eastAsia="en-US"/>
        </w:rPr>
      </w:pPr>
      <w:r w:rsidRPr="00C5401E">
        <w:rPr>
          <w:rFonts w:ascii="Times New Roman" w:eastAsia="Times New Roman" w:hAnsi="Times New Roman" w:cs="Times New Roman"/>
          <w:bCs/>
          <w:szCs w:val="20"/>
          <w:lang w:eastAsia="en-US"/>
        </w:rPr>
        <w:t>adoption</w:t>
      </w:r>
      <w:r>
        <w:rPr>
          <w:rFonts w:ascii="Times New Roman" w:eastAsia="Times New Roman" w:hAnsi="Times New Roman" w:cs="Times New Roman"/>
          <w:bCs/>
          <w:szCs w:val="20"/>
          <w:lang w:eastAsia="en-US"/>
        </w:rPr>
        <w:t>.</w:t>
      </w:r>
    </w:p>
    <w:p w14:paraId="04189013" w14:textId="4267592B" w:rsidR="00DA68D4" w:rsidRDefault="00DA68D4" w:rsidP="00C5401E">
      <w:pPr>
        <w:spacing w:line="280" w:lineRule="atLeast"/>
        <w:ind w:left="426"/>
        <w:rPr>
          <w:rFonts w:ascii="Times New Roman" w:eastAsia="Times New Roman" w:hAnsi="Times New Roman"/>
          <w:b/>
          <w:bCs/>
          <w:caps/>
          <w:spacing w:val="-3"/>
          <w:u w:val="single"/>
        </w:rPr>
      </w:pPr>
    </w:p>
    <w:p w14:paraId="65FC7970" w14:textId="5D7CFA3B" w:rsidR="00595E4A" w:rsidRDefault="00595E4A" w:rsidP="00C417FE">
      <w:pPr>
        <w:spacing w:line="280" w:lineRule="atLeast"/>
        <w:ind w:left="284" w:hanging="1844"/>
        <w:rPr>
          <w:rFonts w:ascii="Times New Roman" w:eastAsia="Times New Roman" w:hAnsi="Times New Roman"/>
          <w:b/>
          <w:bCs/>
          <w:caps/>
          <w:spacing w:val="-3"/>
          <w:u w:val="single"/>
        </w:rPr>
      </w:pPr>
      <w:r w:rsidRPr="00595E4A">
        <w:rPr>
          <w:rFonts w:ascii="Times New Roman" w:eastAsia="Times New Roman" w:hAnsi="Times New Roman"/>
          <w:b/>
          <w:bCs/>
          <w:caps/>
          <w:spacing w:val="-3"/>
          <w:u w:val="single"/>
        </w:rPr>
        <w:t>2026-03-0</w:t>
      </w:r>
      <w:r w:rsidR="002065E2">
        <w:rPr>
          <w:rFonts w:ascii="Times New Roman" w:eastAsia="Times New Roman" w:hAnsi="Times New Roman"/>
          <w:b/>
          <w:bCs/>
          <w:caps/>
          <w:spacing w:val="-3"/>
          <w:u w:val="single"/>
        </w:rPr>
        <w:t>9</w:t>
      </w:r>
      <w:r w:rsidR="006D5931">
        <w:rPr>
          <w:rFonts w:ascii="Times New Roman" w:eastAsia="Times New Roman" w:hAnsi="Times New Roman"/>
          <w:b/>
          <w:bCs/>
          <w:caps/>
          <w:spacing w:val="-3"/>
          <w:u w:val="single"/>
        </w:rPr>
        <w:t>4</w:t>
      </w:r>
      <w:r w:rsidRPr="00595E4A">
        <w:rPr>
          <w:rFonts w:ascii="Times New Roman" w:eastAsia="Times New Roman" w:hAnsi="Times New Roman"/>
          <w:b/>
          <w:bCs/>
          <w:caps/>
          <w:spacing w:val="-3"/>
        </w:rPr>
        <w:tab/>
      </w:r>
      <w:r w:rsidRPr="00C8159F">
        <w:rPr>
          <w:rFonts w:ascii="Times New Roman" w:eastAsia="Times New Roman" w:hAnsi="Times New Roman"/>
          <w:b/>
          <w:bCs/>
          <w:caps/>
          <w:spacing w:val="-3"/>
          <w:u w:val="single"/>
        </w:rPr>
        <w:t>9</w:t>
      </w:r>
      <w:r w:rsidR="009F432C">
        <w:rPr>
          <w:rFonts w:ascii="Times New Roman" w:eastAsia="Times New Roman" w:hAnsi="Times New Roman"/>
          <w:b/>
          <w:bCs/>
          <w:caps/>
          <w:spacing w:val="-3"/>
          <w:u w:val="single"/>
        </w:rPr>
        <w:t>G-</w:t>
      </w:r>
      <w:r w:rsidRPr="00C8159F">
        <w:rPr>
          <w:rFonts w:ascii="Times New Roman" w:eastAsia="Times New Roman" w:hAnsi="Times New Roman"/>
          <w:b/>
          <w:bCs/>
          <w:caps/>
          <w:spacing w:val="-3"/>
          <w:u w:val="single"/>
        </w:rPr>
        <w:t xml:space="preserve">Adoption </w:t>
      </w:r>
      <w:r w:rsidR="00F37327" w:rsidRPr="00C8159F">
        <w:rPr>
          <w:rFonts w:ascii="Times New Roman" w:eastAsia="Times New Roman" w:hAnsi="Times New Roman"/>
          <w:b/>
          <w:bCs/>
          <w:caps/>
          <w:spacing w:val="-3"/>
          <w:u w:val="single"/>
        </w:rPr>
        <w:t xml:space="preserve">du projet </w:t>
      </w:r>
      <w:r w:rsidRPr="00C8159F">
        <w:rPr>
          <w:rFonts w:ascii="Times New Roman" w:eastAsia="Times New Roman" w:hAnsi="Times New Roman"/>
          <w:b/>
          <w:bCs/>
          <w:caps/>
          <w:spacing w:val="-3"/>
          <w:u w:val="single"/>
        </w:rPr>
        <w:t xml:space="preserve">de </w:t>
      </w:r>
      <w:r w:rsidRPr="00C8159F">
        <w:rPr>
          <w:rFonts w:ascii="Times New Roman" w:eastAsia="Times New Roman" w:hAnsi="Times New Roman" w:cs="Times New Roman"/>
          <w:b/>
          <w:bCs/>
          <w:szCs w:val="20"/>
          <w:u w:val="single"/>
          <w:lang w:eastAsia="en-US"/>
        </w:rPr>
        <w:t xml:space="preserve">RÈGLEMENT </w:t>
      </w:r>
      <w:r w:rsidR="00474F68" w:rsidRPr="00C8159F">
        <w:rPr>
          <w:rFonts w:ascii="Times New Roman" w:eastAsia="Times New Roman" w:hAnsi="Times New Roman" w:cs="Times New Roman"/>
          <w:b/>
          <w:bCs/>
          <w:szCs w:val="20"/>
          <w:u w:val="single"/>
          <w:lang w:eastAsia="en-US"/>
        </w:rPr>
        <w:t>#</w:t>
      </w:r>
      <w:r w:rsidRPr="00C8159F">
        <w:rPr>
          <w:rFonts w:ascii="Times New Roman" w:eastAsia="Times New Roman" w:hAnsi="Times New Roman"/>
          <w:b/>
          <w:bCs/>
          <w:caps/>
          <w:spacing w:val="-3"/>
          <w:u w:val="single"/>
        </w:rPr>
        <w:t>349</w:t>
      </w:r>
      <w:r w:rsidR="00F37327" w:rsidRPr="00C8159F">
        <w:rPr>
          <w:rFonts w:ascii="Times New Roman" w:eastAsia="Times New Roman" w:hAnsi="Times New Roman"/>
          <w:b/>
          <w:bCs/>
          <w:caps/>
          <w:spacing w:val="-3"/>
          <w:u w:val="single"/>
        </w:rPr>
        <w:t xml:space="preserve"> sur les ententes</w:t>
      </w:r>
      <w:r w:rsidR="00F37327" w:rsidRPr="00C8159F">
        <w:rPr>
          <w:rFonts w:ascii="Times New Roman" w:eastAsia="Times New Roman" w:hAnsi="Times New Roman" w:cs="Times New Roman"/>
          <w:b/>
          <w:bCs/>
          <w:szCs w:val="20"/>
          <w:u w:val="single"/>
          <w:lang w:eastAsia="en-US"/>
        </w:rPr>
        <w:t xml:space="preserve"> </w:t>
      </w:r>
      <w:r w:rsidR="00F37327" w:rsidRPr="00C8159F">
        <w:rPr>
          <w:rFonts w:ascii="Times New Roman" w:eastAsia="Times New Roman" w:hAnsi="Times New Roman"/>
          <w:b/>
          <w:bCs/>
          <w:caps/>
          <w:spacing w:val="-3"/>
          <w:u w:val="single"/>
        </w:rPr>
        <w:t>relatives aux travaux municipaux</w:t>
      </w:r>
    </w:p>
    <w:p w14:paraId="331AECE4" w14:textId="26C68EC0" w:rsidR="00474F68" w:rsidRPr="00474F68" w:rsidRDefault="00474F68" w:rsidP="00C417FE">
      <w:pPr>
        <w:spacing w:before="100" w:beforeAutospacing="1" w:after="100" w:afterAutospacing="1"/>
        <w:ind w:left="2160" w:hanging="1876"/>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474F68">
        <w:rPr>
          <w:rFonts w:ascii="Times New Roman" w:eastAsia="Times New Roman" w:hAnsi="Times New Roman" w:cs="Times New Roman"/>
          <w:sz w:val="24"/>
          <w:szCs w:val="24"/>
        </w:rPr>
        <w:t xml:space="preserve">onsidérant que </w:t>
      </w:r>
      <w:r>
        <w:rPr>
          <w:rFonts w:ascii="Times New Roman" w:eastAsia="Times New Roman" w:hAnsi="Times New Roman" w:cs="Times New Roman"/>
          <w:sz w:val="24"/>
          <w:szCs w:val="24"/>
        </w:rPr>
        <w:tab/>
      </w:r>
      <w:r w:rsidRPr="00474F68">
        <w:rPr>
          <w:rFonts w:ascii="Times New Roman" w:eastAsia="Times New Roman" w:hAnsi="Times New Roman" w:cs="Times New Roman"/>
          <w:sz w:val="24"/>
          <w:szCs w:val="24"/>
        </w:rPr>
        <w:t>les articles 145.21 et suivants de la Loi sur l’aménagement et l’urbanisme (RLRQ, c. A-19.1) permettent à une municipalité d’assujettir la délivrance d’un permis de construction, de lotissement ou d’un certificat à la conclusion préalable d’une entente relative aux travaux municipaux ;</w:t>
      </w:r>
    </w:p>
    <w:p w14:paraId="2AFEB37B" w14:textId="538BC119" w:rsidR="00474F68" w:rsidRPr="00474F68" w:rsidRDefault="00474F68" w:rsidP="00C417FE">
      <w:pPr>
        <w:spacing w:before="100" w:beforeAutospacing="1" w:after="100" w:afterAutospacing="1"/>
        <w:ind w:left="2160" w:hanging="1876"/>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474F68">
        <w:rPr>
          <w:rFonts w:ascii="Times New Roman" w:eastAsia="Times New Roman" w:hAnsi="Times New Roman" w:cs="Times New Roman"/>
          <w:sz w:val="24"/>
          <w:szCs w:val="24"/>
        </w:rPr>
        <w:t xml:space="preserve">onsidérant que </w:t>
      </w:r>
      <w:r>
        <w:rPr>
          <w:rFonts w:ascii="Times New Roman" w:eastAsia="Times New Roman" w:hAnsi="Times New Roman" w:cs="Times New Roman"/>
          <w:sz w:val="24"/>
          <w:szCs w:val="24"/>
        </w:rPr>
        <w:tab/>
      </w:r>
      <w:r w:rsidRPr="00474F68">
        <w:rPr>
          <w:rFonts w:ascii="Times New Roman" w:eastAsia="Times New Roman" w:hAnsi="Times New Roman" w:cs="Times New Roman"/>
          <w:sz w:val="24"/>
          <w:szCs w:val="24"/>
        </w:rPr>
        <w:t>le conseil municipal juge opportun d’adopter un règlement encadrant la réalisation des travaux d’infrastructures et d’équipements municipaux requis dans le cadre de projets de développement ;</w:t>
      </w:r>
    </w:p>
    <w:p w14:paraId="0838488F" w14:textId="0E614697" w:rsidR="00474F68" w:rsidRPr="00474F68" w:rsidRDefault="00474F68" w:rsidP="00C417FE">
      <w:pPr>
        <w:spacing w:before="100" w:beforeAutospacing="1" w:after="100" w:afterAutospacing="1"/>
        <w:ind w:left="2160" w:hanging="1876"/>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474F68">
        <w:rPr>
          <w:rFonts w:ascii="Times New Roman" w:eastAsia="Times New Roman" w:hAnsi="Times New Roman" w:cs="Times New Roman"/>
          <w:sz w:val="24"/>
          <w:szCs w:val="24"/>
        </w:rPr>
        <w:t>onsidérant qu’</w:t>
      </w:r>
      <w:r>
        <w:rPr>
          <w:rFonts w:ascii="Times New Roman" w:eastAsia="Times New Roman" w:hAnsi="Times New Roman" w:cs="Times New Roman"/>
          <w:sz w:val="24"/>
          <w:szCs w:val="24"/>
        </w:rPr>
        <w:tab/>
      </w:r>
      <w:r w:rsidRPr="00474F68">
        <w:rPr>
          <w:rFonts w:ascii="Times New Roman" w:eastAsia="Times New Roman" w:hAnsi="Times New Roman" w:cs="Times New Roman"/>
          <w:sz w:val="24"/>
          <w:szCs w:val="24"/>
        </w:rPr>
        <w:t>un avis de motion du Règlement</w:t>
      </w:r>
      <w:r>
        <w:rPr>
          <w:rFonts w:ascii="Times New Roman" w:eastAsia="Times New Roman" w:hAnsi="Times New Roman" w:cs="Times New Roman"/>
          <w:sz w:val="24"/>
          <w:szCs w:val="24"/>
        </w:rPr>
        <w:t xml:space="preserve"> #</w:t>
      </w:r>
      <w:r w:rsidRPr="00474F68">
        <w:rPr>
          <w:rFonts w:ascii="Times New Roman" w:eastAsia="Times New Roman" w:hAnsi="Times New Roman" w:cs="Times New Roman"/>
          <w:sz w:val="24"/>
          <w:szCs w:val="24"/>
        </w:rPr>
        <w:t>34</w:t>
      </w:r>
      <w:r>
        <w:rPr>
          <w:rFonts w:ascii="Times New Roman" w:eastAsia="Times New Roman" w:hAnsi="Times New Roman" w:cs="Times New Roman"/>
          <w:sz w:val="24"/>
          <w:szCs w:val="24"/>
        </w:rPr>
        <w:t>9</w:t>
      </w:r>
      <w:r w:rsidRPr="00474F68">
        <w:rPr>
          <w:rFonts w:ascii="Times New Roman" w:eastAsia="Times New Roman" w:hAnsi="Times New Roman" w:cs="Times New Roman"/>
          <w:sz w:val="24"/>
          <w:szCs w:val="24"/>
        </w:rPr>
        <w:t xml:space="preserve"> a été dûment donné lors de la séance du </w:t>
      </w:r>
      <w:r>
        <w:rPr>
          <w:rFonts w:ascii="Times New Roman" w:eastAsia="Times New Roman" w:hAnsi="Times New Roman" w:cs="Times New Roman"/>
          <w:sz w:val="24"/>
          <w:szCs w:val="24"/>
        </w:rPr>
        <w:t xml:space="preserve">3 mars </w:t>
      </w:r>
      <w:r w:rsidRPr="00474F68">
        <w:rPr>
          <w:rFonts w:ascii="Times New Roman" w:eastAsia="Times New Roman" w:hAnsi="Times New Roman" w:cs="Times New Roman"/>
          <w:sz w:val="24"/>
          <w:szCs w:val="24"/>
        </w:rPr>
        <w:t>2026 ;</w:t>
      </w:r>
    </w:p>
    <w:p w14:paraId="21E83D14" w14:textId="175204DF" w:rsidR="00474F68" w:rsidRPr="00474F68" w:rsidRDefault="00474F68" w:rsidP="00C417FE">
      <w:pPr>
        <w:tabs>
          <w:tab w:val="left" w:pos="284"/>
        </w:tabs>
        <w:suppressAutoHyphens/>
        <w:ind w:left="2160" w:hanging="3720"/>
        <w:rPr>
          <w:rFonts w:ascii="Times New Roman" w:eastAsia="Times New Roman" w:hAnsi="Times New Roman" w:cs="Times New Roman"/>
          <w:bCs/>
          <w:szCs w:val="20"/>
          <w:lang w:eastAsia="en-US"/>
        </w:rPr>
      </w:pPr>
      <w:r w:rsidRPr="00474F68">
        <w:rPr>
          <w:rFonts w:ascii="Times New Roman" w:eastAsia="Times New Roman" w:hAnsi="Times New Roman" w:cs="Times New Roman"/>
          <w:szCs w:val="20"/>
          <w:lang w:eastAsia="en-US"/>
        </w:rPr>
        <w:tab/>
        <w:t xml:space="preserve">En conséquence, </w:t>
      </w:r>
      <w:r w:rsidRPr="00474F68">
        <w:rPr>
          <w:rFonts w:ascii="Times New Roman" w:eastAsia="Times New Roman" w:hAnsi="Times New Roman" w:cs="Times New Roman"/>
          <w:bCs/>
          <w:szCs w:val="20"/>
          <w:lang w:eastAsia="en-US"/>
        </w:rPr>
        <w:t>il est proposé et résolu à l’unanimité que le conseil adopte le projet de</w:t>
      </w:r>
    </w:p>
    <w:p w14:paraId="657BDB4A" w14:textId="2EBED6F4" w:rsidR="00474F68" w:rsidRPr="00474F68" w:rsidRDefault="00C417FE" w:rsidP="00C417FE">
      <w:pPr>
        <w:tabs>
          <w:tab w:val="left" w:pos="284"/>
        </w:tabs>
        <w:suppressAutoHyphens/>
        <w:rPr>
          <w:rFonts w:ascii="Times New Roman" w:eastAsia="Times New Roman" w:hAnsi="Times New Roman" w:cs="Times New Roman"/>
          <w:bCs/>
          <w:szCs w:val="20"/>
          <w:lang w:eastAsia="en-US"/>
        </w:rPr>
      </w:pPr>
      <w:r>
        <w:rPr>
          <w:rFonts w:ascii="Times New Roman" w:eastAsia="Times New Roman" w:hAnsi="Times New Roman" w:cs="Times New Roman"/>
          <w:bCs/>
          <w:szCs w:val="20"/>
          <w:lang w:eastAsia="en-US"/>
        </w:rPr>
        <w:tab/>
      </w:r>
      <w:r w:rsidR="00474F68" w:rsidRPr="00474F68">
        <w:rPr>
          <w:rFonts w:ascii="Times New Roman" w:eastAsia="Times New Roman" w:hAnsi="Times New Roman" w:cs="Times New Roman"/>
          <w:bCs/>
          <w:szCs w:val="20"/>
          <w:lang w:eastAsia="en-US"/>
        </w:rPr>
        <w:t xml:space="preserve">Règlement </w:t>
      </w:r>
      <w:r w:rsidR="00474F68">
        <w:rPr>
          <w:rFonts w:ascii="Times New Roman" w:eastAsia="Times New Roman" w:hAnsi="Times New Roman" w:cs="Times New Roman"/>
          <w:bCs/>
          <w:szCs w:val="20"/>
          <w:lang w:eastAsia="en-US"/>
        </w:rPr>
        <w:t>#</w:t>
      </w:r>
      <w:r w:rsidR="00474F68" w:rsidRPr="00474F68">
        <w:rPr>
          <w:rFonts w:ascii="Times New Roman" w:eastAsia="Times New Roman" w:hAnsi="Times New Roman" w:cs="Times New Roman"/>
          <w:bCs/>
          <w:szCs w:val="20"/>
          <w:lang w:eastAsia="en-US"/>
        </w:rPr>
        <w:t>34</w:t>
      </w:r>
      <w:r w:rsidR="00474F68">
        <w:rPr>
          <w:rFonts w:ascii="Times New Roman" w:eastAsia="Times New Roman" w:hAnsi="Times New Roman" w:cs="Times New Roman"/>
          <w:bCs/>
          <w:szCs w:val="20"/>
          <w:lang w:eastAsia="en-US"/>
        </w:rPr>
        <w:t>9</w:t>
      </w:r>
      <w:r w:rsidR="00474F68" w:rsidRPr="00474F68">
        <w:rPr>
          <w:rFonts w:ascii="Times New Roman" w:eastAsia="Times New Roman" w:hAnsi="Times New Roman" w:cs="Times New Roman"/>
          <w:bCs/>
          <w:szCs w:val="20"/>
          <w:lang w:eastAsia="en-US"/>
        </w:rPr>
        <w:t xml:space="preserve"> </w:t>
      </w:r>
      <w:r w:rsidR="0079574D" w:rsidRPr="00474F68">
        <w:rPr>
          <w:rFonts w:ascii="Times New Roman" w:eastAsia="Times New Roman" w:hAnsi="Times New Roman" w:cs="Times New Roman"/>
          <w:bCs/>
          <w:szCs w:val="20"/>
          <w:lang w:eastAsia="en-US"/>
        </w:rPr>
        <w:t>relatifs</w:t>
      </w:r>
      <w:r w:rsidR="00474F68" w:rsidRPr="00474F68">
        <w:rPr>
          <w:rFonts w:ascii="Times New Roman" w:eastAsia="Times New Roman" w:hAnsi="Times New Roman" w:cs="Times New Roman"/>
          <w:bCs/>
          <w:szCs w:val="20"/>
          <w:lang w:eastAsia="en-US"/>
        </w:rPr>
        <w:t xml:space="preserve"> à l’occupation et l’entretien des bâtiments, tel que rédigé. </w:t>
      </w:r>
    </w:p>
    <w:p w14:paraId="7221980E" w14:textId="77777777" w:rsidR="006B5265" w:rsidRPr="00484EE3" w:rsidRDefault="006B5265" w:rsidP="00BE5A93">
      <w:pPr>
        <w:pStyle w:val="Normal1"/>
        <w:spacing w:line="0" w:lineRule="atLeast"/>
        <w:ind w:left="360"/>
        <w:rPr>
          <w:rFonts w:ascii="Times New Roman" w:eastAsia="Times New Roman" w:hAnsi="Times New Roman" w:cs="Times New Roman"/>
          <w:sz w:val="22"/>
          <w:szCs w:val="22"/>
        </w:rPr>
      </w:pPr>
    </w:p>
    <w:p w14:paraId="12B98064" w14:textId="77777777" w:rsidR="00F37327" w:rsidRDefault="00F37327" w:rsidP="00F37327">
      <w:pPr>
        <w:spacing w:line="280" w:lineRule="atLeast"/>
        <w:jc w:val="right"/>
        <w:rPr>
          <w:rFonts w:ascii="Times New Roman" w:eastAsia="Times New Roman" w:hAnsi="Times New Roman"/>
          <w:b/>
          <w:bCs/>
          <w:caps/>
          <w:spacing w:val="-3"/>
          <w:sz w:val="18"/>
          <w:szCs w:val="18"/>
        </w:rPr>
      </w:pPr>
      <w:r w:rsidRPr="00F37327">
        <w:rPr>
          <w:rFonts w:ascii="Times New Roman" w:eastAsia="Times New Roman" w:hAnsi="Times New Roman"/>
          <w:b/>
          <w:bCs/>
          <w:caps/>
          <w:sz w:val="18"/>
          <w:szCs w:val="18"/>
        </w:rPr>
        <w:t xml:space="preserve">Adopté à l'unanimité </w:t>
      </w:r>
      <w:r w:rsidRPr="00F37327">
        <w:rPr>
          <w:rFonts w:ascii="Times New Roman" w:eastAsia="Times New Roman" w:hAnsi="Times New Roman"/>
          <w:b/>
          <w:bCs/>
          <w:caps/>
          <w:spacing w:val="-3"/>
          <w:sz w:val="18"/>
          <w:szCs w:val="18"/>
        </w:rPr>
        <w:t>par les conseillers PRÉSENTS, LE MAIRE N’AYANT PAS VOTÉ</w:t>
      </w:r>
    </w:p>
    <w:p w14:paraId="038F9A69" w14:textId="77777777" w:rsidR="0093464D" w:rsidRDefault="0093464D" w:rsidP="00F37327">
      <w:pPr>
        <w:spacing w:line="280" w:lineRule="atLeast"/>
        <w:jc w:val="right"/>
        <w:rPr>
          <w:rFonts w:ascii="Times New Roman" w:eastAsia="Times New Roman" w:hAnsi="Times New Roman"/>
          <w:b/>
          <w:bCs/>
          <w:caps/>
          <w:spacing w:val="-3"/>
          <w:sz w:val="18"/>
          <w:szCs w:val="18"/>
        </w:rPr>
      </w:pPr>
    </w:p>
    <w:p w14:paraId="051D53A0" w14:textId="60325516" w:rsidR="00E970BE" w:rsidRPr="00E970BE" w:rsidRDefault="0093464D" w:rsidP="00E970BE">
      <w:pPr>
        <w:suppressAutoHyphens/>
        <w:spacing w:line="280" w:lineRule="atLeast"/>
        <w:ind w:left="284" w:hanging="1844"/>
        <w:rPr>
          <w:rFonts w:ascii="Times New Roman" w:eastAsia="Times New Roman" w:hAnsi="Times New Roman" w:cs="Times New Roman"/>
          <w:b/>
          <w:bCs/>
          <w:u w:val="single"/>
          <w:lang w:eastAsia="en-US"/>
        </w:rPr>
      </w:pPr>
      <w:r w:rsidRPr="0093464D">
        <w:rPr>
          <w:rFonts w:ascii="Times New Roman" w:eastAsia="Times New Roman" w:hAnsi="Times New Roman"/>
          <w:b/>
          <w:bCs/>
          <w:caps/>
          <w:spacing w:val="-3"/>
          <w:u w:val="single"/>
        </w:rPr>
        <w:t>2026-03-09</w:t>
      </w:r>
      <w:r w:rsidR="006D5931">
        <w:rPr>
          <w:rFonts w:ascii="Times New Roman" w:eastAsia="Times New Roman" w:hAnsi="Times New Roman"/>
          <w:b/>
          <w:bCs/>
          <w:caps/>
          <w:spacing w:val="-3"/>
          <w:u w:val="single"/>
        </w:rPr>
        <w:t>5</w:t>
      </w:r>
      <w:r>
        <w:rPr>
          <w:rFonts w:ascii="Times New Roman" w:eastAsia="Times New Roman" w:hAnsi="Times New Roman"/>
          <w:b/>
          <w:bCs/>
          <w:caps/>
          <w:spacing w:val="-3"/>
        </w:rPr>
        <w:tab/>
      </w:r>
      <w:r w:rsidR="009F432C" w:rsidRPr="00407289">
        <w:rPr>
          <w:rFonts w:ascii="Times New Roman" w:eastAsia="Times New Roman" w:hAnsi="Times New Roman"/>
          <w:b/>
          <w:bCs/>
          <w:caps/>
          <w:spacing w:val="-3"/>
          <w:u w:val="single"/>
        </w:rPr>
        <w:t>9H</w:t>
      </w:r>
      <w:r w:rsidR="00407289">
        <w:rPr>
          <w:rFonts w:ascii="Times New Roman" w:eastAsia="Times New Roman" w:hAnsi="Times New Roman"/>
          <w:b/>
          <w:bCs/>
          <w:caps/>
          <w:spacing w:val="-3"/>
          <w:u w:val="single"/>
        </w:rPr>
        <w:t>-</w:t>
      </w:r>
      <w:r w:rsidR="00E970BE" w:rsidRPr="00E970BE">
        <w:rPr>
          <w:rFonts w:ascii="Times New Roman" w:eastAsia="Times New Roman" w:hAnsi="Times New Roman" w:cs="Times New Roman"/>
          <w:b/>
          <w:bCs/>
          <w:u w:val="single"/>
          <w:lang w:eastAsia="en-US"/>
        </w:rPr>
        <w:t>DEMANDE DE DÉROGATION MINEURE (DM #2026-02-0002) : 544 RUE BOUCHARD (IMPLANTATION NON-CONFORME D’UN BÂTIMENT DÉJÀ EXISTANT)</w:t>
      </w:r>
    </w:p>
    <w:p w14:paraId="511DDE7E" w14:textId="77777777" w:rsidR="00E970BE" w:rsidRPr="00E970BE" w:rsidRDefault="00E970BE" w:rsidP="00E970BE">
      <w:pPr>
        <w:tabs>
          <w:tab w:val="center" w:pos="567"/>
        </w:tabs>
        <w:suppressAutoHyphens/>
        <w:autoSpaceDN w:val="0"/>
        <w:ind w:left="2160" w:hanging="2160"/>
        <w:jc w:val="both"/>
        <w:rPr>
          <w:rFonts w:ascii="Times New Roman" w:eastAsia="Calibri" w:hAnsi="Times New Roman" w:cs="Times New Roman"/>
          <w:spacing w:val="-4"/>
        </w:rPr>
      </w:pPr>
    </w:p>
    <w:p w14:paraId="01ED588D" w14:textId="77777777" w:rsidR="00E970BE" w:rsidRPr="00E970BE" w:rsidRDefault="00E970BE" w:rsidP="00E970BE">
      <w:pPr>
        <w:tabs>
          <w:tab w:val="center" w:pos="567"/>
        </w:tabs>
        <w:suppressAutoHyphens/>
        <w:autoSpaceDN w:val="0"/>
        <w:ind w:left="2160" w:hanging="1876"/>
        <w:jc w:val="both"/>
        <w:rPr>
          <w:rFonts w:ascii="Times New Roman" w:eastAsia="Calibri" w:hAnsi="Times New Roman" w:cs="Times New Roman"/>
          <w:spacing w:val="-4"/>
        </w:rPr>
      </w:pPr>
      <w:r w:rsidRPr="00E970BE">
        <w:rPr>
          <w:rFonts w:ascii="Times New Roman" w:eastAsia="Calibri" w:hAnsi="Times New Roman" w:cs="Times New Roman"/>
          <w:spacing w:val="-4"/>
        </w:rPr>
        <w:t>Considérant que</w:t>
      </w:r>
      <w:r w:rsidRPr="00E970BE">
        <w:rPr>
          <w:rFonts w:ascii="Times New Roman" w:eastAsia="Calibri" w:hAnsi="Times New Roman" w:cs="Times New Roman"/>
          <w:spacing w:val="-4"/>
        </w:rPr>
        <w:tab/>
        <w:t xml:space="preserve">les membres du comité consultatif d’urbanisme ont pris connaissance d’une demande pour le 544, rue Bouchard (Lot # 5 367 130) qui est dans la zone HC-3 et qui doit être soumise à une demande de dérogation mineure; </w:t>
      </w:r>
    </w:p>
    <w:p w14:paraId="096AC55C" w14:textId="77777777" w:rsidR="00E970BE" w:rsidRPr="00E970BE" w:rsidRDefault="00E970BE" w:rsidP="00E970BE">
      <w:pPr>
        <w:tabs>
          <w:tab w:val="center" w:pos="567"/>
        </w:tabs>
        <w:suppressAutoHyphens/>
        <w:autoSpaceDN w:val="0"/>
        <w:jc w:val="both"/>
        <w:rPr>
          <w:rFonts w:ascii="Times New Roman" w:eastAsia="Calibri" w:hAnsi="Times New Roman" w:cs="Times New Roman"/>
          <w:spacing w:val="-4"/>
        </w:rPr>
      </w:pPr>
    </w:p>
    <w:p w14:paraId="60220D60" w14:textId="77777777" w:rsidR="00E970BE" w:rsidRPr="00E970BE" w:rsidRDefault="00E970BE" w:rsidP="00E970BE">
      <w:pPr>
        <w:tabs>
          <w:tab w:val="center" w:pos="567"/>
        </w:tabs>
        <w:suppressAutoHyphens/>
        <w:autoSpaceDN w:val="0"/>
        <w:ind w:left="2160" w:hanging="1876"/>
        <w:jc w:val="both"/>
        <w:rPr>
          <w:rFonts w:ascii="Times New Roman" w:eastAsia="Calibri" w:hAnsi="Times New Roman" w:cs="Times New Roman"/>
          <w:spacing w:val="-4"/>
        </w:rPr>
      </w:pPr>
      <w:r w:rsidRPr="00E970BE">
        <w:rPr>
          <w:rFonts w:ascii="Times New Roman" w:eastAsia="Calibri" w:hAnsi="Times New Roman" w:cs="Times New Roman"/>
          <w:spacing w:val="-4"/>
        </w:rPr>
        <w:t xml:space="preserve">Considérant que </w:t>
      </w:r>
      <w:r w:rsidRPr="00E970BE">
        <w:rPr>
          <w:rFonts w:ascii="Times New Roman" w:eastAsia="Calibri" w:hAnsi="Times New Roman" w:cs="Times New Roman"/>
          <w:spacing w:val="-4"/>
        </w:rPr>
        <w:tab/>
        <w:t>la présente demande de dérogation mineure # 2026-02-0002 vise à autoriser l’implantation d’un bâtiment principal déjà existant dont la marge latérale gauche est de 2,45 mètres. La marge latérale doit être d’au minimum 3 mètres comme l’exige la grille de spécification des usages et des normes de la zone HC-3 au Règlement de zonage numéro 293;</w:t>
      </w:r>
    </w:p>
    <w:p w14:paraId="1567FA21" w14:textId="77777777" w:rsidR="00E970BE" w:rsidRPr="00E970BE" w:rsidRDefault="00E970BE" w:rsidP="00E970BE">
      <w:pPr>
        <w:tabs>
          <w:tab w:val="center" w:pos="567"/>
        </w:tabs>
        <w:suppressAutoHyphens/>
        <w:autoSpaceDN w:val="0"/>
        <w:jc w:val="both"/>
        <w:rPr>
          <w:rFonts w:ascii="Times New Roman" w:eastAsia="Calibri" w:hAnsi="Times New Roman" w:cs="Times New Roman"/>
          <w:spacing w:val="-4"/>
        </w:rPr>
      </w:pPr>
    </w:p>
    <w:p w14:paraId="50F37B82" w14:textId="77777777" w:rsidR="00E970BE" w:rsidRPr="00E970BE" w:rsidRDefault="00E970BE" w:rsidP="00E970BE">
      <w:pPr>
        <w:tabs>
          <w:tab w:val="center" w:pos="567"/>
        </w:tabs>
        <w:suppressAutoHyphens/>
        <w:autoSpaceDN w:val="0"/>
        <w:ind w:left="2160" w:hanging="1876"/>
        <w:jc w:val="both"/>
        <w:rPr>
          <w:rFonts w:ascii="Times New Roman" w:eastAsia="Calibri" w:hAnsi="Times New Roman" w:cs="Times New Roman"/>
          <w:spacing w:val="-4"/>
        </w:rPr>
      </w:pPr>
      <w:r w:rsidRPr="00E970BE">
        <w:rPr>
          <w:rFonts w:ascii="Times New Roman" w:eastAsia="Calibri" w:hAnsi="Times New Roman" w:cs="Times New Roman"/>
          <w:spacing w:val="-4"/>
        </w:rPr>
        <w:t>Considérant que</w:t>
      </w:r>
      <w:r w:rsidRPr="00E970BE">
        <w:rPr>
          <w:rFonts w:ascii="Times New Roman" w:eastAsia="Calibri" w:hAnsi="Times New Roman" w:cs="Times New Roman"/>
          <w:spacing w:val="-4"/>
        </w:rPr>
        <w:tab/>
        <w:t>la grille des spécifications de la zone HC-3 prévoit qu’une marge latérale doit être à minimum 3 mètres;</w:t>
      </w:r>
    </w:p>
    <w:p w14:paraId="27D61AEC" w14:textId="77777777" w:rsidR="00E970BE" w:rsidRPr="00E970BE" w:rsidRDefault="00E970BE" w:rsidP="00E970BE">
      <w:pPr>
        <w:tabs>
          <w:tab w:val="center" w:pos="567"/>
        </w:tabs>
        <w:suppressAutoHyphens/>
        <w:autoSpaceDN w:val="0"/>
        <w:jc w:val="both"/>
        <w:rPr>
          <w:rFonts w:ascii="Times New Roman" w:eastAsia="Calibri" w:hAnsi="Times New Roman" w:cs="Times New Roman"/>
          <w:spacing w:val="-4"/>
        </w:rPr>
      </w:pPr>
    </w:p>
    <w:p w14:paraId="5BD38A67" w14:textId="77777777" w:rsidR="00E970BE" w:rsidRPr="00E970BE" w:rsidRDefault="00E970BE" w:rsidP="00E970BE">
      <w:pPr>
        <w:tabs>
          <w:tab w:val="center" w:pos="567"/>
        </w:tabs>
        <w:suppressAutoHyphens/>
        <w:autoSpaceDN w:val="0"/>
        <w:ind w:left="2160" w:hanging="1876"/>
        <w:jc w:val="both"/>
        <w:rPr>
          <w:rFonts w:ascii="Times New Roman" w:eastAsia="Calibri" w:hAnsi="Times New Roman" w:cs="Times New Roman"/>
          <w:spacing w:val="-4"/>
        </w:rPr>
      </w:pPr>
      <w:r w:rsidRPr="00E970BE">
        <w:rPr>
          <w:rFonts w:ascii="Times New Roman" w:eastAsia="Calibri" w:hAnsi="Times New Roman" w:cs="Times New Roman"/>
          <w:spacing w:val="-4"/>
        </w:rPr>
        <w:t>Considérant qu’</w:t>
      </w:r>
      <w:r w:rsidRPr="00E970BE">
        <w:rPr>
          <w:rFonts w:ascii="Times New Roman" w:eastAsia="Calibri" w:hAnsi="Times New Roman" w:cs="Times New Roman"/>
          <w:spacing w:val="-4"/>
        </w:rPr>
        <w:tab/>
        <w:t>un permis de construction # 2013-074 a déjà été délivré par la municipalité pour cette propriété le 13 novembre 2013;</w:t>
      </w:r>
      <w:r w:rsidRPr="00E970BE">
        <w:rPr>
          <w:rFonts w:ascii="Times New Roman" w:eastAsia="Calibri" w:hAnsi="Times New Roman" w:cs="Times New Roman"/>
          <w:spacing w:val="-4"/>
        </w:rPr>
        <w:tab/>
      </w:r>
    </w:p>
    <w:p w14:paraId="5D7173DF" w14:textId="77777777" w:rsidR="00E970BE" w:rsidRPr="00E970BE" w:rsidRDefault="00E970BE" w:rsidP="00E970BE">
      <w:pPr>
        <w:tabs>
          <w:tab w:val="center" w:pos="567"/>
        </w:tabs>
        <w:suppressAutoHyphens/>
        <w:autoSpaceDN w:val="0"/>
        <w:ind w:left="2160" w:hanging="2160"/>
        <w:jc w:val="both"/>
        <w:rPr>
          <w:rFonts w:ascii="Times New Roman" w:eastAsia="Calibri" w:hAnsi="Times New Roman" w:cs="Times New Roman"/>
          <w:spacing w:val="-4"/>
        </w:rPr>
      </w:pPr>
    </w:p>
    <w:p w14:paraId="647725C6" w14:textId="77777777" w:rsidR="00E970BE" w:rsidRPr="00E970BE" w:rsidRDefault="00E970BE" w:rsidP="00E970BE">
      <w:pPr>
        <w:tabs>
          <w:tab w:val="center" w:pos="567"/>
        </w:tabs>
        <w:suppressAutoHyphens/>
        <w:autoSpaceDN w:val="0"/>
        <w:ind w:left="2160" w:hanging="1876"/>
        <w:jc w:val="both"/>
        <w:rPr>
          <w:rFonts w:ascii="Times New Roman" w:eastAsia="Calibri" w:hAnsi="Times New Roman" w:cs="Times New Roman"/>
          <w:spacing w:val="-4"/>
        </w:rPr>
      </w:pPr>
      <w:r w:rsidRPr="00E970BE">
        <w:rPr>
          <w:rFonts w:ascii="Times New Roman" w:eastAsia="Calibri" w:hAnsi="Times New Roman" w:cs="Times New Roman"/>
          <w:spacing w:val="-4"/>
        </w:rPr>
        <w:t>Considérant que</w:t>
      </w:r>
      <w:r w:rsidRPr="00E970BE">
        <w:rPr>
          <w:rFonts w:ascii="Times New Roman" w:eastAsia="Calibri" w:hAnsi="Times New Roman" w:cs="Times New Roman"/>
          <w:spacing w:val="-4"/>
        </w:rPr>
        <w:tab/>
        <w:t>lors de la construction de cette propriété, il y a eu une erreur lors de son implantation;</w:t>
      </w:r>
    </w:p>
    <w:p w14:paraId="49F10F1F" w14:textId="77777777" w:rsidR="00E970BE" w:rsidRPr="00E970BE" w:rsidRDefault="00E970BE" w:rsidP="00E970BE">
      <w:pPr>
        <w:tabs>
          <w:tab w:val="center" w:pos="567"/>
        </w:tabs>
        <w:suppressAutoHyphens/>
        <w:autoSpaceDN w:val="0"/>
        <w:ind w:left="2160" w:hanging="2160"/>
        <w:jc w:val="both"/>
        <w:rPr>
          <w:rFonts w:ascii="Times New Roman" w:eastAsia="Calibri" w:hAnsi="Times New Roman" w:cs="Times New Roman"/>
          <w:spacing w:val="-4"/>
        </w:rPr>
      </w:pPr>
    </w:p>
    <w:p w14:paraId="3FDDEB35" w14:textId="77777777" w:rsidR="00E970BE" w:rsidRPr="00E970BE" w:rsidRDefault="00E970BE" w:rsidP="00E970BE">
      <w:pPr>
        <w:tabs>
          <w:tab w:val="center" w:pos="567"/>
        </w:tabs>
        <w:suppressAutoHyphens/>
        <w:autoSpaceDN w:val="0"/>
        <w:ind w:left="2160" w:hanging="1876"/>
        <w:jc w:val="both"/>
        <w:rPr>
          <w:rFonts w:ascii="Times New Roman" w:eastAsia="Calibri" w:hAnsi="Times New Roman" w:cs="Times New Roman"/>
          <w:spacing w:val="-4"/>
        </w:rPr>
      </w:pPr>
      <w:r w:rsidRPr="00E970BE">
        <w:rPr>
          <w:rFonts w:ascii="Times New Roman" w:eastAsia="Calibri" w:hAnsi="Times New Roman" w:cs="Times New Roman"/>
          <w:spacing w:val="-4"/>
        </w:rPr>
        <w:lastRenderedPageBreak/>
        <w:t xml:space="preserve">Considérant que </w:t>
      </w:r>
      <w:r w:rsidRPr="00E970BE">
        <w:rPr>
          <w:rFonts w:ascii="Times New Roman" w:eastAsia="Calibri" w:hAnsi="Times New Roman" w:cs="Times New Roman"/>
          <w:spacing w:val="-4"/>
        </w:rPr>
        <w:tab/>
        <w:t>le propriétaire actuel désire vendre sa propriété et, malheureusement, la marge d’implantation ne possède pas de droit acquis et n’est pas conforme au règlement de zonage # 293 en vigueur;</w:t>
      </w:r>
    </w:p>
    <w:p w14:paraId="3F952D04" w14:textId="77777777" w:rsidR="00E970BE" w:rsidRPr="00E970BE" w:rsidRDefault="00E970BE" w:rsidP="00E970BE">
      <w:pPr>
        <w:tabs>
          <w:tab w:val="center" w:pos="567"/>
        </w:tabs>
        <w:suppressAutoHyphens/>
        <w:autoSpaceDN w:val="0"/>
        <w:ind w:left="2160" w:hanging="2160"/>
        <w:jc w:val="both"/>
        <w:rPr>
          <w:rFonts w:ascii="Times New Roman" w:eastAsia="Calibri" w:hAnsi="Times New Roman" w:cs="Times New Roman"/>
          <w:spacing w:val="-4"/>
        </w:rPr>
      </w:pPr>
    </w:p>
    <w:p w14:paraId="58ECC758" w14:textId="77777777" w:rsidR="00E970BE" w:rsidRPr="00E970BE" w:rsidRDefault="00E970BE" w:rsidP="00E970BE">
      <w:pPr>
        <w:tabs>
          <w:tab w:val="center" w:pos="567"/>
        </w:tabs>
        <w:suppressAutoHyphens/>
        <w:autoSpaceDN w:val="0"/>
        <w:ind w:left="2160" w:hanging="1876"/>
        <w:jc w:val="both"/>
        <w:rPr>
          <w:rFonts w:ascii="Times New Roman" w:eastAsia="Calibri" w:hAnsi="Times New Roman" w:cs="Times New Roman"/>
          <w:spacing w:val="-4"/>
        </w:rPr>
      </w:pPr>
      <w:r w:rsidRPr="00E970BE">
        <w:rPr>
          <w:rFonts w:ascii="Times New Roman" w:eastAsia="Calibri" w:hAnsi="Times New Roman" w:cs="Times New Roman"/>
          <w:spacing w:val="-4"/>
        </w:rPr>
        <w:t xml:space="preserve">Considérant que </w:t>
      </w:r>
      <w:r w:rsidRPr="00E970BE">
        <w:rPr>
          <w:rFonts w:ascii="Times New Roman" w:eastAsia="Calibri" w:hAnsi="Times New Roman" w:cs="Times New Roman"/>
          <w:spacing w:val="-4"/>
        </w:rPr>
        <w:tab/>
        <w:t>Cette non-conformité quant à son implantation cause un réel préjudice au propriétaire actuel;</w:t>
      </w:r>
    </w:p>
    <w:p w14:paraId="0EA87375" w14:textId="77777777" w:rsidR="00E970BE" w:rsidRPr="00E970BE" w:rsidRDefault="00E970BE" w:rsidP="00E970BE">
      <w:pPr>
        <w:tabs>
          <w:tab w:val="center" w:pos="567"/>
        </w:tabs>
        <w:suppressAutoHyphens/>
        <w:autoSpaceDN w:val="0"/>
        <w:jc w:val="both"/>
        <w:rPr>
          <w:rFonts w:ascii="Times New Roman" w:eastAsia="Calibri" w:hAnsi="Times New Roman" w:cs="Times New Roman"/>
          <w:spacing w:val="-4"/>
        </w:rPr>
      </w:pPr>
    </w:p>
    <w:p w14:paraId="6F6205F9" w14:textId="77777777" w:rsidR="00E970BE" w:rsidRPr="00E970BE" w:rsidRDefault="00E970BE" w:rsidP="00E970BE">
      <w:pPr>
        <w:tabs>
          <w:tab w:val="center" w:pos="567"/>
        </w:tabs>
        <w:suppressAutoHyphens/>
        <w:autoSpaceDN w:val="0"/>
        <w:ind w:left="2160" w:hanging="1876"/>
        <w:jc w:val="both"/>
        <w:rPr>
          <w:rFonts w:ascii="Times New Roman" w:eastAsia="Calibri" w:hAnsi="Times New Roman" w:cs="Times New Roman"/>
          <w:spacing w:val="-4"/>
        </w:rPr>
      </w:pPr>
      <w:r w:rsidRPr="00E970BE">
        <w:rPr>
          <w:rFonts w:ascii="Times New Roman" w:eastAsia="Calibri" w:hAnsi="Times New Roman" w:cs="Times New Roman"/>
          <w:spacing w:val="-4"/>
        </w:rPr>
        <w:t xml:space="preserve">Considérant que </w:t>
      </w:r>
      <w:r w:rsidRPr="00E970BE">
        <w:rPr>
          <w:rFonts w:ascii="Times New Roman" w:eastAsia="Calibri" w:hAnsi="Times New Roman" w:cs="Times New Roman"/>
          <w:spacing w:val="-4"/>
        </w:rPr>
        <w:tab/>
        <w:t>le Comité consultatif d'urbanisme (CCU) estime que le projet respecte les dispositions pouvant faire l’objet d’une dérogation mineure du règlement no. 299 sur les dérogations mineures;</w:t>
      </w:r>
    </w:p>
    <w:p w14:paraId="1E8C23AF" w14:textId="77777777" w:rsidR="00E970BE" w:rsidRPr="00E970BE" w:rsidRDefault="00E970BE" w:rsidP="00E970BE">
      <w:pPr>
        <w:tabs>
          <w:tab w:val="center" w:pos="567"/>
        </w:tabs>
        <w:suppressAutoHyphens/>
        <w:autoSpaceDN w:val="0"/>
        <w:ind w:left="2160" w:hanging="2160"/>
        <w:jc w:val="both"/>
        <w:rPr>
          <w:rFonts w:ascii="Times New Roman" w:eastAsia="Calibri" w:hAnsi="Times New Roman" w:cs="Times New Roman"/>
          <w:spacing w:val="-4"/>
        </w:rPr>
      </w:pPr>
    </w:p>
    <w:p w14:paraId="0141BEBB" w14:textId="4B095C5C" w:rsidR="00E970BE" w:rsidRPr="00E970BE" w:rsidRDefault="00E970BE" w:rsidP="00E970BE">
      <w:pPr>
        <w:tabs>
          <w:tab w:val="center" w:pos="567"/>
        </w:tabs>
        <w:suppressAutoHyphens/>
        <w:autoSpaceDN w:val="0"/>
        <w:ind w:left="2160" w:hanging="1876"/>
        <w:jc w:val="both"/>
        <w:rPr>
          <w:rFonts w:ascii="Times New Roman" w:eastAsia="Calibri" w:hAnsi="Times New Roman" w:cs="Times New Roman"/>
          <w:spacing w:val="-4"/>
        </w:rPr>
      </w:pPr>
      <w:r w:rsidRPr="00E970BE">
        <w:rPr>
          <w:rFonts w:ascii="Times New Roman" w:eastAsia="Calibri" w:hAnsi="Times New Roman" w:cs="Times New Roman"/>
          <w:spacing w:val="-4"/>
        </w:rPr>
        <w:t xml:space="preserve">Considérant </w:t>
      </w:r>
      <w:r w:rsidR="00DD3767">
        <w:rPr>
          <w:rFonts w:ascii="Times New Roman" w:eastAsia="Calibri" w:hAnsi="Times New Roman" w:cs="Times New Roman"/>
          <w:spacing w:val="-4"/>
        </w:rPr>
        <w:t>qu’</w:t>
      </w:r>
      <w:r w:rsidR="00DD3767">
        <w:rPr>
          <w:rFonts w:ascii="Times New Roman" w:eastAsia="Calibri" w:hAnsi="Times New Roman" w:cs="Times New Roman"/>
          <w:spacing w:val="-4"/>
        </w:rPr>
        <w:tab/>
      </w:r>
      <w:r w:rsidRPr="00E970BE">
        <w:rPr>
          <w:rFonts w:ascii="Times New Roman" w:eastAsia="Calibri" w:hAnsi="Times New Roman" w:cs="Times New Roman"/>
          <w:spacing w:val="-4"/>
        </w:rPr>
        <w:t>une</w:t>
      </w:r>
      <w:r w:rsidR="00DD3767">
        <w:rPr>
          <w:rFonts w:ascii="Times New Roman" w:eastAsia="Calibri" w:hAnsi="Times New Roman" w:cs="Times New Roman"/>
          <w:spacing w:val="-4"/>
        </w:rPr>
        <w:t xml:space="preserve"> </w:t>
      </w:r>
      <w:r w:rsidRPr="00E970BE">
        <w:rPr>
          <w:rFonts w:ascii="Times New Roman" w:eastAsia="Calibri" w:hAnsi="Times New Roman" w:cs="Times New Roman"/>
          <w:spacing w:val="-4"/>
        </w:rPr>
        <w:t>recommandation du Comité consultatif d’urbanisme (CCU) favorable sur cette demande de dérogation mineure (DM # 2026-02-0002);</w:t>
      </w:r>
    </w:p>
    <w:p w14:paraId="523EAA5B" w14:textId="77777777" w:rsidR="00E970BE" w:rsidRPr="00E970BE" w:rsidRDefault="00E970BE" w:rsidP="00E970BE">
      <w:pPr>
        <w:tabs>
          <w:tab w:val="center" w:pos="567"/>
        </w:tabs>
        <w:suppressAutoHyphens/>
        <w:autoSpaceDN w:val="0"/>
        <w:jc w:val="both"/>
        <w:rPr>
          <w:rFonts w:ascii="Times New Roman" w:eastAsia="Calibri" w:hAnsi="Times New Roman" w:cs="Times New Roman"/>
          <w:spacing w:val="-4"/>
        </w:rPr>
      </w:pPr>
    </w:p>
    <w:p w14:paraId="3FF3A06C" w14:textId="77777777" w:rsidR="00E970BE" w:rsidRDefault="00E970BE" w:rsidP="00E970BE">
      <w:pPr>
        <w:tabs>
          <w:tab w:val="center" w:pos="567"/>
        </w:tabs>
        <w:suppressAutoHyphens/>
        <w:autoSpaceDN w:val="0"/>
        <w:ind w:left="2160" w:hanging="1876"/>
        <w:jc w:val="both"/>
        <w:rPr>
          <w:rFonts w:ascii="Times New Roman" w:eastAsia="Calibri" w:hAnsi="Times New Roman" w:cs="Times New Roman"/>
          <w:spacing w:val="-4"/>
        </w:rPr>
      </w:pPr>
      <w:r w:rsidRPr="00E970BE">
        <w:rPr>
          <w:rFonts w:ascii="Times New Roman" w:eastAsia="Calibri" w:hAnsi="Times New Roman" w:cs="Times New Roman"/>
          <w:spacing w:val="-4"/>
        </w:rPr>
        <w:t xml:space="preserve">En conséquence, </w:t>
      </w:r>
      <w:r w:rsidRPr="00E970BE">
        <w:rPr>
          <w:rFonts w:ascii="Times New Roman" w:eastAsia="Times New Roman" w:hAnsi="Times New Roman" w:cs="Times New Roman"/>
          <w:spacing w:val="-4"/>
          <w:lang w:eastAsia="en-US"/>
        </w:rPr>
        <w:t xml:space="preserve">il est proposé et résolu à l’unanimité d’accepter la demande </w:t>
      </w:r>
      <w:r w:rsidRPr="00E970BE">
        <w:rPr>
          <w:rFonts w:ascii="Times New Roman" w:eastAsia="Calibri" w:hAnsi="Times New Roman" w:cs="Times New Roman"/>
          <w:spacing w:val="-4"/>
        </w:rPr>
        <w:t>de dérogation mineure #</w:t>
      </w:r>
    </w:p>
    <w:p w14:paraId="2417B459" w14:textId="77777777" w:rsidR="00E970BE" w:rsidRDefault="00E970BE" w:rsidP="00E970BE">
      <w:pPr>
        <w:tabs>
          <w:tab w:val="center" w:pos="567"/>
        </w:tabs>
        <w:suppressAutoHyphens/>
        <w:autoSpaceDN w:val="0"/>
        <w:ind w:left="2160" w:hanging="1876"/>
        <w:jc w:val="both"/>
        <w:rPr>
          <w:rFonts w:ascii="Times New Roman" w:eastAsia="Calibri" w:hAnsi="Times New Roman" w:cs="Times New Roman"/>
          <w:spacing w:val="-4"/>
        </w:rPr>
      </w:pPr>
      <w:r w:rsidRPr="00E970BE">
        <w:rPr>
          <w:rFonts w:ascii="Times New Roman" w:eastAsia="Calibri" w:hAnsi="Times New Roman" w:cs="Times New Roman"/>
          <w:spacing w:val="-4"/>
        </w:rPr>
        <w:t>2026-02-0002 afin d’autoriser une marge d’implantation latérale gauche de 2,45 mètres pour la</w:t>
      </w:r>
    </w:p>
    <w:p w14:paraId="491A3528" w14:textId="38BC1FAB" w:rsidR="00E970BE" w:rsidRPr="00E970BE" w:rsidRDefault="00E970BE" w:rsidP="00E970BE">
      <w:pPr>
        <w:tabs>
          <w:tab w:val="center" w:pos="567"/>
        </w:tabs>
        <w:suppressAutoHyphens/>
        <w:autoSpaceDN w:val="0"/>
        <w:ind w:left="2160" w:hanging="1876"/>
        <w:jc w:val="both"/>
        <w:rPr>
          <w:rFonts w:ascii="Times New Roman" w:eastAsia="Calibri" w:hAnsi="Times New Roman" w:cs="Times New Roman"/>
          <w:spacing w:val="-4"/>
        </w:rPr>
      </w:pPr>
      <w:r w:rsidRPr="00E970BE">
        <w:rPr>
          <w:rFonts w:ascii="Times New Roman" w:eastAsia="Calibri" w:hAnsi="Times New Roman" w:cs="Times New Roman"/>
          <w:spacing w:val="-4"/>
        </w:rPr>
        <w:t>propriété du 544, rue Bouchard (Lot # 5 367 130).</w:t>
      </w:r>
    </w:p>
    <w:p w14:paraId="64AC93B0" w14:textId="0D762B82" w:rsidR="0093464D" w:rsidRDefault="0093464D" w:rsidP="0093464D">
      <w:pPr>
        <w:spacing w:line="280" w:lineRule="atLeast"/>
        <w:ind w:left="284" w:hanging="1844"/>
        <w:rPr>
          <w:rFonts w:ascii="Times New Roman" w:eastAsia="Times New Roman" w:hAnsi="Times New Roman"/>
          <w:b/>
          <w:bCs/>
          <w:caps/>
          <w:spacing w:val="-3"/>
        </w:rPr>
      </w:pPr>
    </w:p>
    <w:p w14:paraId="4B111430" w14:textId="7509DDC3" w:rsidR="0093464D" w:rsidRDefault="00E970BE" w:rsidP="00E970BE">
      <w:pPr>
        <w:spacing w:line="280" w:lineRule="atLeast"/>
        <w:ind w:left="284" w:hanging="1844"/>
        <w:jc w:val="right"/>
        <w:rPr>
          <w:rFonts w:ascii="Times New Roman" w:eastAsia="Times New Roman" w:hAnsi="Times New Roman"/>
          <w:b/>
          <w:bCs/>
          <w:caps/>
          <w:spacing w:val="-3"/>
          <w:sz w:val="18"/>
          <w:szCs w:val="18"/>
        </w:rPr>
      </w:pPr>
      <w:r w:rsidRPr="00F37327">
        <w:rPr>
          <w:rFonts w:ascii="Times New Roman" w:eastAsia="Times New Roman" w:hAnsi="Times New Roman"/>
          <w:b/>
          <w:bCs/>
          <w:caps/>
          <w:sz w:val="18"/>
          <w:szCs w:val="18"/>
        </w:rPr>
        <w:t xml:space="preserve">Adopté à l'unanimité </w:t>
      </w:r>
      <w:r w:rsidRPr="00F37327">
        <w:rPr>
          <w:rFonts w:ascii="Times New Roman" w:eastAsia="Times New Roman" w:hAnsi="Times New Roman"/>
          <w:b/>
          <w:bCs/>
          <w:caps/>
          <w:spacing w:val="-3"/>
          <w:sz w:val="18"/>
          <w:szCs w:val="18"/>
        </w:rPr>
        <w:t>par les conseillers PRÉSENTS, LE MAIRE N’AYANT PAS VOTÉ</w:t>
      </w:r>
    </w:p>
    <w:p w14:paraId="4D77F51B" w14:textId="77777777" w:rsidR="00E970BE" w:rsidRDefault="00E970BE" w:rsidP="00E970BE">
      <w:pPr>
        <w:spacing w:line="280" w:lineRule="atLeast"/>
        <w:ind w:left="284" w:hanging="1844"/>
        <w:jc w:val="right"/>
        <w:rPr>
          <w:rFonts w:ascii="Times New Roman" w:eastAsia="Times New Roman" w:hAnsi="Times New Roman"/>
          <w:b/>
          <w:bCs/>
          <w:caps/>
          <w:spacing w:val="-3"/>
        </w:rPr>
      </w:pPr>
    </w:p>
    <w:p w14:paraId="449CFF9B" w14:textId="726338D0" w:rsidR="00E970BE" w:rsidRPr="00E970BE" w:rsidRDefault="0093464D" w:rsidP="00E970BE">
      <w:pPr>
        <w:ind w:left="284" w:hanging="1844"/>
        <w:rPr>
          <w:rFonts w:ascii="Times New Roman" w:eastAsia="Times New Roman" w:hAnsi="Times New Roman"/>
          <w:b/>
          <w:bCs/>
          <w:caps/>
          <w:spacing w:val="-3"/>
          <w:u w:val="single"/>
        </w:rPr>
      </w:pPr>
      <w:r w:rsidRPr="0093464D">
        <w:rPr>
          <w:rFonts w:ascii="Times New Roman" w:eastAsia="Times New Roman" w:hAnsi="Times New Roman"/>
          <w:b/>
          <w:bCs/>
          <w:caps/>
          <w:spacing w:val="-3"/>
          <w:u w:val="single"/>
        </w:rPr>
        <w:t>2026-03-09</w:t>
      </w:r>
      <w:r w:rsidR="006D5931">
        <w:rPr>
          <w:rFonts w:ascii="Times New Roman" w:eastAsia="Times New Roman" w:hAnsi="Times New Roman"/>
          <w:b/>
          <w:bCs/>
          <w:caps/>
          <w:spacing w:val="-3"/>
          <w:u w:val="single"/>
        </w:rPr>
        <w:t>6</w:t>
      </w:r>
      <w:r>
        <w:rPr>
          <w:rFonts w:ascii="Times New Roman" w:eastAsia="Times New Roman" w:hAnsi="Times New Roman"/>
          <w:b/>
          <w:bCs/>
          <w:caps/>
          <w:spacing w:val="-3"/>
        </w:rPr>
        <w:tab/>
      </w:r>
      <w:r w:rsidR="009F432C" w:rsidRPr="00407289">
        <w:rPr>
          <w:rFonts w:ascii="Times New Roman" w:eastAsia="Times New Roman" w:hAnsi="Times New Roman"/>
          <w:b/>
          <w:bCs/>
          <w:caps/>
          <w:spacing w:val="-3"/>
          <w:u w:val="single"/>
        </w:rPr>
        <w:t>9I</w:t>
      </w:r>
      <w:r w:rsidR="00407289" w:rsidRPr="00407289">
        <w:rPr>
          <w:rFonts w:ascii="Times New Roman" w:eastAsia="Times New Roman" w:hAnsi="Times New Roman"/>
          <w:b/>
          <w:bCs/>
          <w:caps/>
          <w:spacing w:val="-3"/>
          <w:u w:val="single"/>
        </w:rPr>
        <w:t>-</w:t>
      </w:r>
      <w:r w:rsidR="00E970BE" w:rsidRPr="00E970BE">
        <w:rPr>
          <w:rFonts w:ascii="Times New Roman" w:eastAsia="Times New Roman" w:hAnsi="Times New Roman"/>
          <w:b/>
          <w:bCs/>
          <w:caps/>
          <w:spacing w:val="-3"/>
          <w:u w:val="single"/>
        </w:rPr>
        <w:t>DEMANDE DE PLAN D’IMPLANTATION ET D’INTÉGRATION ARCHITECTURALE (PIIA #2026-02-0003) : 457, AVENUE CHAMPLAIN (RÉNOVATION EXTÉRIEURE, TOITURE SEULEMENT)</w:t>
      </w:r>
    </w:p>
    <w:p w14:paraId="612B9F9D" w14:textId="5606C48F" w:rsidR="0093464D" w:rsidRPr="0093464D" w:rsidRDefault="0093464D" w:rsidP="0093464D">
      <w:pPr>
        <w:spacing w:line="280" w:lineRule="atLeast"/>
        <w:ind w:left="284" w:hanging="1844"/>
        <w:rPr>
          <w:rFonts w:ascii="Times New Roman" w:eastAsia="Times New Roman" w:hAnsi="Times New Roman"/>
          <w:b/>
          <w:bCs/>
          <w:caps/>
          <w:spacing w:val="-3"/>
        </w:rPr>
      </w:pPr>
    </w:p>
    <w:p w14:paraId="166DCB1F" w14:textId="77777777" w:rsidR="00E970BE" w:rsidRPr="00E970BE" w:rsidRDefault="00E970BE" w:rsidP="00E970BE">
      <w:pPr>
        <w:tabs>
          <w:tab w:val="center" w:pos="1276"/>
        </w:tabs>
        <w:suppressAutoHyphens/>
        <w:overflowPunct w:val="0"/>
        <w:autoSpaceDE w:val="0"/>
        <w:autoSpaceDN w:val="0"/>
        <w:adjustRightInd w:val="0"/>
        <w:spacing w:line="280" w:lineRule="atLeast"/>
        <w:ind w:left="2124" w:hanging="1840"/>
        <w:jc w:val="both"/>
        <w:rPr>
          <w:rFonts w:ascii="Times New Roman" w:eastAsia="Times New Roman" w:hAnsi="Times New Roman" w:cs="Times New Roman"/>
          <w:spacing w:val="-4"/>
          <w:lang w:eastAsia="en-US"/>
        </w:rPr>
      </w:pPr>
      <w:r w:rsidRPr="00E970BE">
        <w:rPr>
          <w:rFonts w:ascii="Times New Roman" w:eastAsia="Times New Roman" w:hAnsi="Times New Roman" w:cs="Times New Roman"/>
          <w:spacing w:val="-4"/>
          <w:lang w:eastAsia="en-US"/>
        </w:rPr>
        <w:t>Considérant que</w:t>
      </w:r>
      <w:r w:rsidRPr="00E970BE">
        <w:rPr>
          <w:rFonts w:ascii="Times New Roman" w:eastAsia="Times New Roman" w:hAnsi="Times New Roman" w:cs="Times New Roman"/>
          <w:spacing w:val="-4"/>
          <w:lang w:eastAsia="en-US"/>
        </w:rPr>
        <w:tab/>
        <w:t>les membres du comité consultatif d’urbanisme ont pris connaissance d’une demande de permis de rénovation pour le bâtiment principal situé au 457, Avenue Champlain qui est dans la zone MIX-1 qui est soumise au PIIA;</w:t>
      </w:r>
    </w:p>
    <w:p w14:paraId="0D161292" w14:textId="77777777" w:rsidR="00E970BE" w:rsidRPr="00E970BE" w:rsidRDefault="00E970BE" w:rsidP="00E970BE">
      <w:pPr>
        <w:tabs>
          <w:tab w:val="center" w:pos="1276"/>
        </w:tabs>
        <w:suppressAutoHyphens/>
        <w:overflowPunct w:val="0"/>
        <w:autoSpaceDE w:val="0"/>
        <w:autoSpaceDN w:val="0"/>
        <w:adjustRightInd w:val="0"/>
        <w:spacing w:line="280" w:lineRule="atLeast"/>
        <w:ind w:left="1410" w:hanging="1410"/>
        <w:jc w:val="both"/>
        <w:rPr>
          <w:rFonts w:ascii="Times New Roman" w:eastAsia="Times New Roman" w:hAnsi="Times New Roman" w:cs="Times New Roman"/>
          <w:spacing w:val="-4"/>
          <w:lang w:eastAsia="en-US"/>
        </w:rPr>
      </w:pPr>
    </w:p>
    <w:p w14:paraId="22D32842" w14:textId="23E7A807" w:rsidR="00E970BE" w:rsidRPr="00E970BE" w:rsidRDefault="00E970BE" w:rsidP="004C22CC">
      <w:pPr>
        <w:tabs>
          <w:tab w:val="center" w:pos="1276"/>
        </w:tabs>
        <w:suppressAutoHyphens/>
        <w:overflowPunct w:val="0"/>
        <w:autoSpaceDE w:val="0"/>
        <w:autoSpaceDN w:val="0"/>
        <w:adjustRightInd w:val="0"/>
        <w:spacing w:line="280" w:lineRule="atLeast"/>
        <w:ind w:left="2127" w:hanging="1843"/>
        <w:jc w:val="both"/>
        <w:rPr>
          <w:rFonts w:ascii="Times New Roman" w:eastAsia="Times New Roman" w:hAnsi="Times New Roman" w:cs="Times New Roman"/>
          <w:spacing w:val="-4"/>
          <w:lang w:eastAsia="en-US"/>
        </w:rPr>
      </w:pPr>
      <w:r w:rsidRPr="00E970BE">
        <w:rPr>
          <w:rFonts w:ascii="Times New Roman" w:eastAsia="Times New Roman" w:hAnsi="Times New Roman" w:cs="Times New Roman"/>
          <w:spacing w:val="-4"/>
          <w:lang w:eastAsia="en-US"/>
        </w:rPr>
        <w:t xml:space="preserve">Considérant que </w:t>
      </w:r>
      <w:r w:rsidR="004C22CC">
        <w:rPr>
          <w:rFonts w:ascii="Times New Roman" w:eastAsia="Times New Roman" w:hAnsi="Times New Roman" w:cs="Times New Roman"/>
          <w:spacing w:val="-4"/>
          <w:lang w:eastAsia="en-US"/>
        </w:rPr>
        <w:tab/>
      </w:r>
      <w:r w:rsidRPr="00E970BE">
        <w:rPr>
          <w:rFonts w:ascii="Times New Roman" w:eastAsia="Times New Roman" w:hAnsi="Times New Roman" w:cs="Times New Roman"/>
          <w:spacing w:val="-4"/>
          <w:lang w:eastAsia="en-US"/>
        </w:rPr>
        <w:t>la présente demande de PIIA # 2026-02-0003 vise l’approbation de la rénovation du bâtiment principal afin de procéder à la réfection complète de la toiture au 457, Avenue Champlain (Lot #</w:t>
      </w:r>
      <w:r w:rsidRPr="00E970BE">
        <w:rPr>
          <w:rFonts w:ascii="Times New Roman" w:eastAsia="Times New Roman" w:hAnsi="Times New Roman" w:cs="Times New Roman"/>
          <w:color w:val="000000"/>
          <w:sz w:val="24"/>
          <w:szCs w:val="24"/>
        </w:rPr>
        <w:t xml:space="preserve"> </w:t>
      </w:r>
      <w:r w:rsidRPr="00E970BE">
        <w:rPr>
          <w:rFonts w:ascii="Times New Roman" w:eastAsia="Times New Roman" w:hAnsi="Times New Roman" w:cs="Times New Roman"/>
          <w:spacing w:val="-4"/>
          <w:lang w:eastAsia="en-US"/>
        </w:rPr>
        <w:t>5 366 967);</w:t>
      </w:r>
    </w:p>
    <w:p w14:paraId="19BC2ED1" w14:textId="77777777" w:rsidR="00E970BE" w:rsidRPr="00E970BE" w:rsidRDefault="00E970BE" w:rsidP="00E970BE">
      <w:pPr>
        <w:tabs>
          <w:tab w:val="center" w:pos="1276"/>
        </w:tabs>
        <w:suppressAutoHyphens/>
        <w:overflowPunct w:val="0"/>
        <w:autoSpaceDE w:val="0"/>
        <w:autoSpaceDN w:val="0"/>
        <w:adjustRightInd w:val="0"/>
        <w:spacing w:line="280" w:lineRule="atLeast"/>
        <w:ind w:left="1410" w:hanging="1410"/>
        <w:jc w:val="both"/>
        <w:rPr>
          <w:rFonts w:ascii="Times New Roman" w:eastAsia="Times New Roman" w:hAnsi="Times New Roman" w:cs="Times New Roman"/>
          <w:spacing w:val="-4"/>
          <w:lang w:eastAsia="en-US"/>
        </w:rPr>
      </w:pPr>
    </w:p>
    <w:p w14:paraId="635CBC4D" w14:textId="77777777" w:rsidR="00E970BE" w:rsidRPr="00E970BE" w:rsidRDefault="00E970BE" w:rsidP="004C22CC">
      <w:pPr>
        <w:tabs>
          <w:tab w:val="center" w:pos="1276"/>
        </w:tabs>
        <w:suppressAutoHyphens/>
        <w:overflowPunct w:val="0"/>
        <w:autoSpaceDE w:val="0"/>
        <w:autoSpaceDN w:val="0"/>
        <w:adjustRightInd w:val="0"/>
        <w:spacing w:line="280" w:lineRule="atLeast"/>
        <w:ind w:left="2127" w:hanging="1843"/>
        <w:jc w:val="both"/>
        <w:rPr>
          <w:rFonts w:ascii="Times New Roman" w:eastAsia="Times New Roman" w:hAnsi="Times New Roman" w:cs="Times New Roman"/>
          <w:spacing w:val="-4"/>
          <w:lang w:eastAsia="en-US"/>
        </w:rPr>
      </w:pPr>
      <w:r w:rsidRPr="00E970BE">
        <w:rPr>
          <w:rFonts w:ascii="Times New Roman" w:eastAsia="Times New Roman" w:hAnsi="Times New Roman" w:cs="Times New Roman"/>
          <w:spacing w:val="-4"/>
          <w:lang w:eastAsia="en-US"/>
        </w:rPr>
        <w:t xml:space="preserve">Considérant que </w:t>
      </w:r>
      <w:r w:rsidRPr="00E970BE">
        <w:rPr>
          <w:rFonts w:ascii="Times New Roman" w:eastAsia="Times New Roman" w:hAnsi="Times New Roman" w:cs="Times New Roman"/>
          <w:spacing w:val="-4"/>
          <w:lang w:eastAsia="en-US"/>
        </w:rPr>
        <w:tab/>
        <w:t xml:space="preserve">le matériau proposé sera de la tôle de marque ultra Vic, modèle </w:t>
      </w:r>
      <w:proofErr w:type="spellStart"/>
      <w:r w:rsidRPr="00E970BE">
        <w:rPr>
          <w:rFonts w:ascii="Times New Roman" w:eastAsia="Times New Roman" w:hAnsi="Times New Roman" w:cs="Times New Roman"/>
          <w:spacing w:val="-4"/>
          <w:lang w:eastAsia="en-US"/>
        </w:rPr>
        <w:t>VicWest</w:t>
      </w:r>
      <w:proofErr w:type="spellEnd"/>
      <w:r w:rsidRPr="00E970BE">
        <w:rPr>
          <w:rFonts w:ascii="Times New Roman" w:eastAsia="Times New Roman" w:hAnsi="Times New Roman" w:cs="Times New Roman"/>
          <w:spacing w:val="-4"/>
          <w:lang w:eastAsia="en-US"/>
        </w:rPr>
        <w:t>, couleur noire;</w:t>
      </w:r>
    </w:p>
    <w:p w14:paraId="77B0AE89" w14:textId="77777777" w:rsidR="00E970BE" w:rsidRPr="00E970BE" w:rsidRDefault="00E970BE" w:rsidP="00E970BE">
      <w:pPr>
        <w:tabs>
          <w:tab w:val="center" w:pos="1276"/>
        </w:tabs>
        <w:suppressAutoHyphens/>
        <w:overflowPunct w:val="0"/>
        <w:autoSpaceDE w:val="0"/>
        <w:autoSpaceDN w:val="0"/>
        <w:adjustRightInd w:val="0"/>
        <w:spacing w:line="280" w:lineRule="atLeast"/>
        <w:jc w:val="both"/>
        <w:rPr>
          <w:rFonts w:ascii="Times New Roman" w:eastAsia="Times New Roman" w:hAnsi="Times New Roman" w:cs="Times New Roman"/>
          <w:spacing w:val="-4"/>
          <w:lang w:eastAsia="en-US"/>
        </w:rPr>
      </w:pPr>
    </w:p>
    <w:p w14:paraId="5024B26F" w14:textId="77777777" w:rsidR="00E970BE" w:rsidRPr="00E970BE" w:rsidRDefault="00E970BE" w:rsidP="004C22CC">
      <w:pPr>
        <w:tabs>
          <w:tab w:val="center" w:pos="1276"/>
        </w:tabs>
        <w:suppressAutoHyphens/>
        <w:overflowPunct w:val="0"/>
        <w:autoSpaceDE w:val="0"/>
        <w:autoSpaceDN w:val="0"/>
        <w:adjustRightInd w:val="0"/>
        <w:spacing w:line="280" w:lineRule="atLeast"/>
        <w:ind w:left="2127" w:hanging="1843"/>
        <w:jc w:val="both"/>
        <w:rPr>
          <w:rFonts w:ascii="Times New Roman" w:eastAsia="Times New Roman" w:hAnsi="Times New Roman" w:cs="Times New Roman"/>
          <w:spacing w:val="-4"/>
          <w:lang w:eastAsia="en-US"/>
        </w:rPr>
      </w:pPr>
      <w:r w:rsidRPr="00E970BE">
        <w:rPr>
          <w:rFonts w:ascii="Times New Roman" w:eastAsia="Times New Roman" w:hAnsi="Times New Roman" w:cs="Times New Roman"/>
          <w:spacing w:val="-4"/>
          <w:lang w:eastAsia="en-US"/>
        </w:rPr>
        <w:t xml:space="preserve">Considérant que </w:t>
      </w:r>
      <w:r w:rsidRPr="00E970BE">
        <w:rPr>
          <w:rFonts w:ascii="Times New Roman" w:eastAsia="Times New Roman" w:hAnsi="Times New Roman" w:cs="Times New Roman"/>
          <w:spacing w:val="-4"/>
          <w:lang w:eastAsia="en-US"/>
        </w:rPr>
        <w:tab/>
        <w:t xml:space="preserve">le Comité consultatif d’urbanisme (CCU) estime que le projet de rénovation </w:t>
      </w:r>
      <w:r w:rsidRPr="00E970BE">
        <w:rPr>
          <w:rFonts w:ascii="Times New Roman" w:eastAsia="Times New Roman" w:hAnsi="Times New Roman" w:cs="Times New Roman"/>
          <w:spacing w:val="-4"/>
          <w:lang w:val="fr-FR" w:eastAsia="en-US"/>
        </w:rPr>
        <w:t>s’intégrera parfaitement dans le secteur existant;</w:t>
      </w:r>
    </w:p>
    <w:p w14:paraId="2ADE1F1F" w14:textId="77777777" w:rsidR="00E970BE" w:rsidRPr="00E970BE" w:rsidRDefault="00E970BE" w:rsidP="00E970BE">
      <w:pPr>
        <w:tabs>
          <w:tab w:val="center" w:pos="1276"/>
        </w:tabs>
        <w:suppressAutoHyphens/>
        <w:overflowPunct w:val="0"/>
        <w:autoSpaceDE w:val="0"/>
        <w:autoSpaceDN w:val="0"/>
        <w:adjustRightInd w:val="0"/>
        <w:spacing w:line="280" w:lineRule="atLeast"/>
        <w:jc w:val="both"/>
        <w:rPr>
          <w:rFonts w:ascii="Times New Roman" w:eastAsia="Times New Roman" w:hAnsi="Times New Roman" w:cs="Times New Roman"/>
          <w:spacing w:val="-4"/>
          <w:lang w:eastAsia="en-US"/>
        </w:rPr>
      </w:pPr>
    </w:p>
    <w:p w14:paraId="265CB717" w14:textId="77777777" w:rsidR="00E970BE" w:rsidRPr="00E970BE" w:rsidRDefault="00E970BE" w:rsidP="004C22CC">
      <w:pPr>
        <w:tabs>
          <w:tab w:val="center" w:pos="1276"/>
        </w:tabs>
        <w:suppressAutoHyphens/>
        <w:overflowPunct w:val="0"/>
        <w:autoSpaceDE w:val="0"/>
        <w:autoSpaceDN w:val="0"/>
        <w:adjustRightInd w:val="0"/>
        <w:spacing w:line="280" w:lineRule="atLeast"/>
        <w:ind w:left="2127" w:hanging="1843"/>
        <w:jc w:val="both"/>
        <w:rPr>
          <w:rFonts w:ascii="Times New Roman" w:eastAsia="Times New Roman" w:hAnsi="Times New Roman" w:cs="Times New Roman"/>
          <w:spacing w:val="-4"/>
          <w:lang w:eastAsia="en-US"/>
        </w:rPr>
      </w:pPr>
      <w:r w:rsidRPr="00E970BE">
        <w:rPr>
          <w:rFonts w:ascii="Times New Roman" w:eastAsia="Times New Roman" w:hAnsi="Times New Roman" w:cs="Times New Roman"/>
          <w:spacing w:val="-4"/>
          <w:lang w:eastAsia="en-US"/>
        </w:rPr>
        <w:t xml:space="preserve">Considérant que </w:t>
      </w:r>
      <w:r w:rsidRPr="00E970BE">
        <w:rPr>
          <w:rFonts w:ascii="Times New Roman" w:eastAsia="Times New Roman" w:hAnsi="Times New Roman" w:cs="Times New Roman"/>
          <w:spacing w:val="-4"/>
          <w:lang w:eastAsia="en-US"/>
        </w:rPr>
        <w:tab/>
        <w:t>le Comité consultatif d'urbanisme (CCU) estime que le projet respecte l’ensemble des critères et des objectifs du plan d'implantation et d'intégration architecturale (PIIA) no. 298.</w:t>
      </w:r>
    </w:p>
    <w:p w14:paraId="4DE8A421" w14:textId="77777777" w:rsidR="00E970BE" w:rsidRPr="00E970BE" w:rsidRDefault="00E970BE" w:rsidP="00E970BE">
      <w:pPr>
        <w:tabs>
          <w:tab w:val="center" w:pos="1276"/>
        </w:tabs>
        <w:suppressAutoHyphens/>
        <w:overflowPunct w:val="0"/>
        <w:autoSpaceDE w:val="0"/>
        <w:autoSpaceDN w:val="0"/>
        <w:adjustRightInd w:val="0"/>
        <w:spacing w:line="280" w:lineRule="atLeast"/>
        <w:ind w:left="2832" w:hanging="2832"/>
        <w:jc w:val="both"/>
        <w:rPr>
          <w:rFonts w:ascii="Times New Roman" w:eastAsia="Times New Roman" w:hAnsi="Times New Roman" w:cs="Times New Roman"/>
          <w:spacing w:val="-4"/>
          <w:lang w:eastAsia="en-US"/>
        </w:rPr>
      </w:pPr>
    </w:p>
    <w:p w14:paraId="70ED575C" w14:textId="77777777" w:rsidR="00E970BE" w:rsidRPr="00E970BE" w:rsidRDefault="00E970BE" w:rsidP="004C22CC">
      <w:pPr>
        <w:tabs>
          <w:tab w:val="center" w:pos="567"/>
        </w:tabs>
        <w:suppressAutoHyphens/>
        <w:autoSpaceDN w:val="0"/>
        <w:ind w:left="2127" w:hanging="1843"/>
        <w:jc w:val="both"/>
        <w:rPr>
          <w:rFonts w:ascii="Times New Roman" w:eastAsia="Calibri" w:hAnsi="Times New Roman" w:cs="Times New Roman"/>
          <w:spacing w:val="-4"/>
        </w:rPr>
      </w:pPr>
      <w:r w:rsidRPr="00E970BE">
        <w:rPr>
          <w:rFonts w:ascii="Times New Roman" w:eastAsia="Calibri" w:hAnsi="Times New Roman" w:cs="Times New Roman"/>
          <w:spacing w:val="-4"/>
        </w:rPr>
        <w:t>Considérant une</w:t>
      </w:r>
      <w:r w:rsidRPr="00E970BE">
        <w:rPr>
          <w:rFonts w:ascii="Times New Roman" w:eastAsia="Calibri" w:hAnsi="Times New Roman" w:cs="Times New Roman"/>
          <w:spacing w:val="-4"/>
        </w:rPr>
        <w:tab/>
        <w:t>recommandation du Comité consultatif d’urbanisme (CCU) favorable sur cette demande</w:t>
      </w:r>
      <w:r w:rsidRPr="00E970BE">
        <w:rPr>
          <w:rFonts w:ascii="Times New Roman" w:eastAsia="Times New Roman" w:hAnsi="Times New Roman" w:cs="Times New Roman"/>
          <w:spacing w:val="-4"/>
          <w:lang w:eastAsia="en-US"/>
        </w:rPr>
        <w:t xml:space="preserve"> de PIIA #2026-02-0003;</w:t>
      </w:r>
    </w:p>
    <w:p w14:paraId="5C3D484D" w14:textId="77777777" w:rsidR="00E970BE" w:rsidRPr="00E970BE" w:rsidRDefault="00E970BE" w:rsidP="00E970BE">
      <w:pPr>
        <w:tabs>
          <w:tab w:val="center" w:pos="1276"/>
        </w:tabs>
        <w:suppressAutoHyphens/>
        <w:overflowPunct w:val="0"/>
        <w:autoSpaceDE w:val="0"/>
        <w:autoSpaceDN w:val="0"/>
        <w:adjustRightInd w:val="0"/>
        <w:spacing w:line="280" w:lineRule="atLeast"/>
        <w:ind w:left="2832" w:hanging="2832"/>
        <w:jc w:val="both"/>
        <w:rPr>
          <w:rFonts w:ascii="Times New Roman" w:eastAsia="Times New Roman" w:hAnsi="Times New Roman" w:cs="Times New Roman"/>
          <w:spacing w:val="-4"/>
          <w:lang w:eastAsia="en-US"/>
        </w:rPr>
      </w:pPr>
    </w:p>
    <w:p w14:paraId="1B107130" w14:textId="77777777" w:rsidR="00E970BE" w:rsidRDefault="00E970BE" w:rsidP="00E970BE">
      <w:pPr>
        <w:tabs>
          <w:tab w:val="center" w:pos="1276"/>
        </w:tabs>
        <w:suppressAutoHyphens/>
        <w:overflowPunct w:val="0"/>
        <w:autoSpaceDE w:val="0"/>
        <w:autoSpaceDN w:val="0"/>
        <w:adjustRightInd w:val="0"/>
        <w:spacing w:line="280" w:lineRule="atLeast"/>
        <w:ind w:left="1410" w:hanging="1126"/>
        <w:jc w:val="both"/>
        <w:rPr>
          <w:rFonts w:ascii="Times New Roman" w:eastAsia="Times New Roman" w:hAnsi="Times New Roman" w:cs="Times New Roman"/>
          <w:spacing w:val="-4"/>
          <w:lang w:eastAsia="en-US"/>
        </w:rPr>
      </w:pPr>
      <w:r w:rsidRPr="00E970BE">
        <w:rPr>
          <w:rFonts w:ascii="Times New Roman" w:eastAsia="Times New Roman" w:hAnsi="Times New Roman" w:cs="Times New Roman"/>
          <w:spacing w:val="-4"/>
          <w:lang w:eastAsia="en-US"/>
        </w:rPr>
        <w:t>En conséquence, il est proposé et résolu à l’unanimité d’accepter la demande de PIIA #2026-02-0003</w:t>
      </w:r>
    </w:p>
    <w:p w14:paraId="6A022144" w14:textId="77777777" w:rsidR="00E970BE" w:rsidRDefault="00E970BE" w:rsidP="00E970BE">
      <w:pPr>
        <w:tabs>
          <w:tab w:val="center" w:pos="1276"/>
        </w:tabs>
        <w:suppressAutoHyphens/>
        <w:overflowPunct w:val="0"/>
        <w:autoSpaceDE w:val="0"/>
        <w:autoSpaceDN w:val="0"/>
        <w:adjustRightInd w:val="0"/>
        <w:spacing w:line="280" w:lineRule="atLeast"/>
        <w:ind w:left="1410" w:hanging="1126"/>
        <w:jc w:val="both"/>
        <w:rPr>
          <w:rFonts w:ascii="Times New Roman" w:eastAsia="Times New Roman" w:hAnsi="Times New Roman" w:cs="Times New Roman"/>
          <w:spacing w:val="-4"/>
          <w:lang w:eastAsia="en-US"/>
        </w:rPr>
      </w:pPr>
      <w:r w:rsidRPr="00E970BE">
        <w:rPr>
          <w:rFonts w:ascii="Times New Roman" w:eastAsia="Times New Roman" w:hAnsi="Times New Roman" w:cs="Times New Roman"/>
          <w:spacing w:val="-4"/>
          <w:lang w:eastAsia="en-US"/>
        </w:rPr>
        <w:t>afin de délivrer le permis de rénovation visant à procéder à la réfection complète de la toiture du</w:t>
      </w:r>
    </w:p>
    <w:p w14:paraId="0EC7D357" w14:textId="77777777" w:rsidR="00E970BE" w:rsidRDefault="00E970BE" w:rsidP="00E970BE">
      <w:pPr>
        <w:tabs>
          <w:tab w:val="center" w:pos="1276"/>
        </w:tabs>
        <w:suppressAutoHyphens/>
        <w:overflowPunct w:val="0"/>
        <w:autoSpaceDE w:val="0"/>
        <w:autoSpaceDN w:val="0"/>
        <w:adjustRightInd w:val="0"/>
        <w:spacing w:line="280" w:lineRule="atLeast"/>
        <w:ind w:left="1410" w:hanging="1126"/>
        <w:jc w:val="both"/>
        <w:rPr>
          <w:rFonts w:ascii="Times New Roman" w:eastAsia="Times New Roman" w:hAnsi="Times New Roman" w:cs="Times New Roman"/>
          <w:spacing w:val="-4"/>
          <w:lang w:eastAsia="en-US"/>
        </w:rPr>
      </w:pPr>
      <w:r w:rsidRPr="00E970BE">
        <w:rPr>
          <w:rFonts w:ascii="Times New Roman" w:eastAsia="Times New Roman" w:hAnsi="Times New Roman" w:cs="Times New Roman"/>
          <w:spacing w:val="-4"/>
          <w:lang w:eastAsia="en-US"/>
        </w:rPr>
        <w:t>bâtiment principal (revêtement de tôle de couleur noire) pour la propriété du 457, Avenue Champlain</w:t>
      </w:r>
    </w:p>
    <w:p w14:paraId="74BD33B2" w14:textId="4F691E9A" w:rsidR="00E970BE" w:rsidRDefault="00E970BE" w:rsidP="00E970BE">
      <w:pPr>
        <w:tabs>
          <w:tab w:val="center" w:pos="1276"/>
        </w:tabs>
        <w:suppressAutoHyphens/>
        <w:overflowPunct w:val="0"/>
        <w:autoSpaceDE w:val="0"/>
        <w:autoSpaceDN w:val="0"/>
        <w:adjustRightInd w:val="0"/>
        <w:spacing w:line="280" w:lineRule="atLeast"/>
        <w:ind w:left="1410" w:hanging="1126"/>
        <w:jc w:val="both"/>
        <w:rPr>
          <w:rFonts w:ascii="Times New Roman" w:eastAsia="Times New Roman" w:hAnsi="Times New Roman" w:cs="Times New Roman"/>
          <w:spacing w:val="-4"/>
          <w:lang w:eastAsia="en-US"/>
        </w:rPr>
      </w:pPr>
      <w:r w:rsidRPr="00E970BE">
        <w:rPr>
          <w:rFonts w:ascii="Times New Roman" w:eastAsia="Times New Roman" w:hAnsi="Times New Roman" w:cs="Times New Roman"/>
          <w:spacing w:val="-4"/>
          <w:lang w:eastAsia="en-US"/>
        </w:rPr>
        <w:t>(Lot #</w:t>
      </w:r>
      <w:r w:rsidRPr="00E970BE">
        <w:rPr>
          <w:rFonts w:ascii="Times New Roman" w:eastAsia="Times New Roman" w:hAnsi="Times New Roman" w:cs="Times New Roman"/>
          <w:color w:val="000000"/>
          <w:sz w:val="24"/>
          <w:szCs w:val="24"/>
        </w:rPr>
        <w:t xml:space="preserve"> </w:t>
      </w:r>
      <w:r w:rsidRPr="00E970BE">
        <w:rPr>
          <w:rFonts w:ascii="Times New Roman" w:eastAsia="Times New Roman" w:hAnsi="Times New Roman" w:cs="Times New Roman"/>
          <w:spacing w:val="-4"/>
          <w:lang w:eastAsia="en-US"/>
        </w:rPr>
        <w:t>5 366 967).</w:t>
      </w:r>
    </w:p>
    <w:p w14:paraId="25890895" w14:textId="77777777" w:rsidR="00E970BE" w:rsidRPr="00E970BE" w:rsidRDefault="00E970BE" w:rsidP="00E970BE">
      <w:pPr>
        <w:tabs>
          <w:tab w:val="center" w:pos="1276"/>
        </w:tabs>
        <w:suppressAutoHyphens/>
        <w:overflowPunct w:val="0"/>
        <w:autoSpaceDE w:val="0"/>
        <w:autoSpaceDN w:val="0"/>
        <w:adjustRightInd w:val="0"/>
        <w:spacing w:line="280" w:lineRule="atLeast"/>
        <w:ind w:left="1410" w:hanging="1126"/>
        <w:jc w:val="both"/>
        <w:rPr>
          <w:rFonts w:ascii="Times New Roman" w:eastAsia="Times New Roman" w:hAnsi="Times New Roman" w:cs="Times New Roman"/>
          <w:spacing w:val="-4"/>
          <w:lang w:eastAsia="en-US"/>
        </w:rPr>
      </w:pPr>
    </w:p>
    <w:p w14:paraId="5265BF58" w14:textId="77777777" w:rsidR="00E970BE" w:rsidRDefault="00E970BE" w:rsidP="00E970BE">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4EC19A81" w14:textId="77777777" w:rsidR="004F6DDC" w:rsidRDefault="004F6DDC" w:rsidP="00E970BE">
      <w:pPr>
        <w:spacing w:line="280" w:lineRule="atLeast"/>
        <w:jc w:val="right"/>
        <w:rPr>
          <w:rFonts w:ascii="Times New Roman" w:eastAsia="Times New Roman" w:hAnsi="Times New Roman"/>
          <w:b/>
          <w:bCs/>
          <w:caps/>
          <w:spacing w:val="-3"/>
          <w:sz w:val="18"/>
          <w:szCs w:val="18"/>
        </w:rPr>
      </w:pPr>
    </w:p>
    <w:p w14:paraId="100AA765" w14:textId="58B74F30" w:rsidR="00494318" w:rsidRDefault="004F6DDC" w:rsidP="00494318">
      <w:pPr>
        <w:tabs>
          <w:tab w:val="left" w:pos="284"/>
        </w:tabs>
        <w:suppressAutoHyphens/>
        <w:ind w:left="426" w:hanging="1986"/>
        <w:rPr>
          <w:rFonts w:ascii="Times New Roman" w:eastAsia="Times New Roman" w:hAnsi="Times New Roman" w:cs="Times New Roman"/>
          <w:b/>
          <w:bCs/>
          <w:szCs w:val="20"/>
          <w:u w:val="single"/>
          <w:lang w:eastAsia="en-US"/>
        </w:rPr>
      </w:pPr>
      <w:r w:rsidRPr="003800D3">
        <w:rPr>
          <w:rFonts w:ascii="Times New Roman" w:eastAsia="Times New Roman" w:hAnsi="Times New Roman" w:cs="Times New Roman"/>
          <w:b/>
          <w:bCs/>
          <w:szCs w:val="20"/>
          <w:u w:val="single"/>
          <w:lang w:eastAsia="en-US"/>
        </w:rPr>
        <w:t>2026-0</w:t>
      </w:r>
      <w:r w:rsidR="00DE2303">
        <w:rPr>
          <w:rFonts w:ascii="Times New Roman" w:eastAsia="Times New Roman" w:hAnsi="Times New Roman" w:cs="Times New Roman"/>
          <w:b/>
          <w:bCs/>
          <w:szCs w:val="20"/>
          <w:u w:val="single"/>
          <w:lang w:eastAsia="en-US"/>
        </w:rPr>
        <w:t>3</w:t>
      </w:r>
      <w:r w:rsidRPr="003800D3">
        <w:rPr>
          <w:rFonts w:ascii="Times New Roman" w:eastAsia="Times New Roman" w:hAnsi="Times New Roman" w:cs="Times New Roman"/>
          <w:b/>
          <w:bCs/>
          <w:szCs w:val="20"/>
          <w:u w:val="single"/>
          <w:lang w:eastAsia="en-US"/>
        </w:rPr>
        <w:t>-0</w:t>
      </w:r>
      <w:r w:rsidR="00C17778">
        <w:rPr>
          <w:rFonts w:ascii="Times New Roman" w:eastAsia="Times New Roman" w:hAnsi="Times New Roman" w:cs="Times New Roman"/>
          <w:b/>
          <w:bCs/>
          <w:szCs w:val="20"/>
          <w:u w:val="single"/>
          <w:lang w:eastAsia="en-US"/>
        </w:rPr>
        <w:t>9</w:t>
      </w:r>
      <w:r w:rsidR="006D5931">
        <w:rPr>
          <w:rFonts w:ascii="Times New Roman" w:eastAsia="Times New Roman" w:hAnsi="Times New Roman" w:cs="Times New Roman"/>
          <w:b/>
          <w:bCs/>
          <w:szCs w:val="20"/>
          <w:u w:val="single"/>
          <w:lang w:eastAsia="en-US"/>
        </w:rPr>
        <w:t>7</w:t>
      </w:r>
      <w:r>
        <w:rPr>
          <w:rFonts w:ascii="Times New Roman" w:eastAsia="Times New Roman" w:hAnsi="Times New Roman" w:cs="Times New Roman"/>
          <w:szCs w:val="20"/>
          <w:lang w:eastAsia="en-US"/>
        </w:rPr>
        <w:tab/>
      </w:r>
      <w:r w:rsidRPr="003800D3">
        <w:rPr>
          <w:rFonts w:ascii="Times New Roman" w:eastAsia="Times New Roman" w:hAnsi="Times New Roman" w:cs="Times New Roman"/>
          <w:b/>
          <w:bCs/>
          <w:szCs w:val="20"/>
          <w:u w:val="single"/>
          <w:lang w:eastAsia="en-US"/>
        </w:rPr>
        <w:t>9</w:t>
      </w:r>
      <w:r w:rsidR="009F432C">
        <w:rPr>
          <w:rFonts w:ascii="Times New Roman" w:eastAsia="Times New Roman" w:hAnsi="Times New Roman" w:cs="Times New Roman"/>
          <w:b/>
          <w:bCs/>
          <w:szCs w:val="20"/>
          <w:u w:val="single"/>
          <w:lang w:eastAsia="en-US"/>
        </w:rPr>
        <w:t>J</w:t>
      </w:r>
      <w:r w:rsidRPr="003800D3">
        <w:rPr>
          <w:rFonts w:ascii="Times New Roman" w:eastAsia="Times New Roman" w:hAnsi="Times New Roman" w:cs="Times New Roman"/>
          <w:b/>
          <w:bCs/>
          <w:szCs w:val="20"/>
          <w:u w:val="single"/>
          <w:lang w:eastAsia="en-US"/>
        </w:rPr>
        <w:t>-ADOPTION DU RÈGLEMENT NUMÉRO 296-2 RELATIF AUX PERMIS ET AUX</w:t>
      </w:r>
    </w:p>
    <w:p w14:paraId="5B8E96D8" w14:textId="03C47F5F" w:rsidR="004F6DDC" w:rsidRPr="003800D3" w:rsidRDefault="00494318" w:rsidP="00494318">
      <w:pPr>
        <w:tabs>
          <w:tab w:val="left" w:pos="284"/>
        </w:tabs>
        <w:suppressAutoHyphens/>
        <w:ind w:left="426" w:hanging="1986"/>
        <w:rPr>
          <w:rFonts w:ascii="Times New Roman" w:eastAsia="Times New Roman" w:hAnsi="Times New Roman" w:cs="Times New Roman"/>
          <w:b/>
          <w:bCs/>
          <w:szCs w:val="20"/>
          <w:u w:val="single"/>
          <w:lang w:eastAsia="en-US"/>
        </w:rPr>
      </w:pPr>
      <w:r w:rsidRPr="00494318">
        <w:rPr>
          <w:rFonts w:ascii="Times New Roman" w:eastAsia="Times New Roman" w:hAnsi="Times New Roman" w:cs="Times New Roman"/>
          <w:b/>
          <w:bCs/>
          <w:szCs w:val="20"/>
          <w:lang w:eastAsia="en-US"/>
        </w:rPr>
        <w:tab/>
      </w:r>
      <w:r w:rsidR="004F6DDC" w:rsidRPr="003800D3">
        <w:rPr>
          <w:rFonts w:ascii="Times New Roman" w:eastAsia="Times New Roman" w:hAnsi="Times New Roman" w:cs="Times New Roman"/>
          <w:b/>
          <w:bCs/>
          <w:szCs w:val="20"/>
          <w:u w:val="single"/>
          <w:lang w:eastAsia="en-US"/>
        </w:rPr>
        <w:t>CERTIFICATS</w:t>
      </w:r>
    </w:p>
    <w:p w14:paraId="083DC200" w14:textId="77777777" w:rsidR="004F6DDC" w:rsidRPr="003800D3" w:rsidRDefault="004F6DDC" w:rsidP="004F6DDC">
      <w:pPr>
        <w:tabs>
          <w:tab w:val="left" w:pos="426"/>
        </w:tabs>
        <w:suppressAutoHyphens/>
        <w:ind w:left="426" w:hanging="1986"/>
        <w:rPr>
          <w:rFonts w:ascii="Times New Roman" w:eastAsia="Times New Roman" w:hAnsi="Times New Roman" w:cs="Times New Roman"/>
          <w:b/>
          <w:bCs/>
          <w:szCs w:val="20"/>
          <w:lang w:eastAsia="en-US"/>
        </w:rPr>
      </w:pPr>
    </w:p>
    <w:p w14:paraId="44483232" w14:textId="6B2F90A3" w:rsidR="004F6DDC" w:rsidRPr="003800D3" w:rsidRDefault="004F6DDC" w:rsidP="00494318">
      <w:pPr>
        <w:tabs>
          <w:tab w:val="left" w:pos="284"/>
        </w:tabs>
        <w:suppressAutoHyphens/>
        <w:ind w:left="2160" w:hanging="3720"/>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ab/>
        <w:t>C</w:t>
      </w:r>
      <w:r w:rsidRPr="003800D3">
        <w:rPr>
          <w:rFonts w:ascii="Times New Roman" w:eastAsia="Times New Roman" w:hAnsi="Times New Roman" w:cs="Times New Roman"/>
          <w:szCs w:val="20"/>
          <w:lang w:eastAsia="en-US"/>
        </w:rPr>
        <w:t xml:space="preserve">onsidérant que </w:t>
      </w:r>
      <w:r>
        <w:rPr>
          <w:rFonts w:ascii="Times New Roman" w:eastAsia="Times New Roman" w:hAnsi="Times New Roman" w:cs="Times New Roman"/>
          <w:szCs w:val="20"/>
          <w:lang w:eastAsia="en-US"/>
        </w:rPr>
        <w:tab/>
      </w:r>
      <w:r w:rsidRPr="003800D3">
        <w:rPr>
          <w:rFonts w:ascii="Times New Roman" w:eastAsia="Times New Roman" w:hAnsi="Times New Roman" w:cs="Times New Roman"/>
          <w:szCs w:val="20"/>
          <w:lang w:eastAsia="en-US"/>
        </w:rPr>
        <w:t>le présent Règlement numéro 296-2 modifiant les permis et les certificats numéro 296 pour objet d’assurer la concordance au schéma d’aménagement et de développement de la MRC des Jardins-de-Napierville (URB-205-17-2024-01) afin d’ajouter des définitions dans la terminologie concernant les usages agricoles complémentaire et secondaire.</w:t>
      </w:r>
    </w:p>
    <w:p w14:paraId="20BA8AD9" w14:textId="77777777" w:rsidR="004F6DDC" w:rsidRPr="003800D3" w:rsidRDefault="004F6DDC" w:rsidP="004F6DDC">
      <w:pPr>
        <w:tabs>
          <w:tab w:val="left" w:pos="426"/>
        </w:tabs>
        <w:suppressAutoHyphens/>
        <w:ind w:left="426" w:hanging="1986"/>
        <w:rPr>
          <w:rFonts w:ascii="Times New Roman" w:eastAsia="Times New Roman" w:hAnsi="Times New Roman" w:cs="Times New Roman"/>
          <w:szCs w:val="20"/>
          <w:lang w:eastAsia="en-US"/>
        </w:rPr>
      </w:pPr>
    </w:p>
    <w:p w14:paraId="2F6D62C7" w14:textId="77777777" w:rsidR="004F6DDC" w:rsidRPr="003800D3" w:rsidRDefault="004F6DDC" w:rsidP="00494318">
      <w:pPr>
        <w:tabs>
          <w:tab w:val="left" w:pos="284"/>
          <w:tab w:val="left" w:pos="426"/>
        </w:tabs>
        <w:suppressAutoHyphens/>
        <w:ind w:left="2220" w:hanging="3780"/>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ab/>
        <w:t>C</w:t>
      </w:r>
      <w:r w:rsidRPr="003800D3">
        <w:rPr>
          <w:rFonts w:ascii="Times New Roman" w:eastAsia="Times New Roman" w:hAnsi="Times New Roman" w:cs="Times New Roman"/>
          <w:szCs w:val="20"/>
          <w:lang w:eastAsia="en-US"/>
        </w:rPr>
        <w:t>onsidérant que</w:t>
      </w:r>
      <w:r>
        <w:rPr>
          <w:rFonts w:ascii="Times New Roman" w:eastAsia="Times New Roman" w:hAnsi="Times New Roman" w:cs="Times New Roman"/>
          <w:szCs w:val="20"/>
          <w:lang w:eastAsia="en-US"/>
        </w:rPr>
        <w:tab/>
      </w:r>
      <w:r w:rsidRPr="003800D3">
        <w:rPr>
          <w:rFonts w:ascii="Times New Roman" w:eastAsia="Times New Roman" w:hAnsi="Times New Roman" w:cs="Times New Roman"/>
          <w:szCs w:val="20"/>
          <w:lang w:eastAsia="en-US"/>
        </w:rPr>
        <w:t>le règlement sur les permis et les certificats 296 est en vigueur sur le territoire du Village de Hemmingford depuis le 1</w:t>
      </w:r>
      <w:r w:rsidRPr="003800D3">
        <w:rPr>
          <w:rFonts w:ascii="Times New Roman" w:eastAsia="Times New Roman" w:hAnsi="Times New Roman" w:cs="Times New Roman"/>
          <w:szCs w:val="20"/>
          <w:vertAlign w:val="superscript"/>
          <w:lang w:eastAsia="en-US"/>
        </w:rPr>
        <w:t>er</w:t>
      </w:r>
      <w:r w:rsidRPr="003800D3">
        <w:rPr>
          <w:rFonts w:ascii="Times New Roman" w:eastAsia="Times New Roman" w:hAnsi="Times New Roman" w:cs="Times New Roman"/>
          <w:szCs w:val="20"/>
          <w:lang w:eastAsia="en-US"/>
        </w:rPr>
        <w:t xml:space="preserve"> novembre 2016;</w:t>
      </w:r>
    </w:p>
    <w:p w14:paraId="12732BC3" w14:textId="77777777" w:rsidR="004F6DDC" w:rsidRPr="003800D3" w:rsidRDefault="004F6DDC" w:rsidP="004F6DDC">
      <w:pPr>
        <w:tabs>
          <w:tab w:val="left" w:pos="426"/>
        </w:tabs>
        <w:suppressAutoHyphens/>
        <w:ind w:left="426" w:hanging="1986"/>
        <w:rPr>
          <w:rFonts w:ascii="Times New Roman" w:eastAsia="Times New Roman" w:hAnsi="Times New Roman" w:cs="Times New Roman"/>
          <w:szCs w:val="20"/>
          <w:lang w:eastAsia="en-US"/>
        </w:rPr>
      </w:pPr>
    </w:p>
    <w:p w14:paraId="6762858B" w14:textId="2A8085B8" w:rsidR="004F6DDC" w:rsidRPr="003800D3" w:rsidRDefault="004F6DDC" w:rsidP="00494318">
      <w:pPr>
        <w:tabs>
          <w:tab w:val="left" w:pos="284"/>
        </w:tabs>
        <w:suppressAutoHyphens/>
        <w:ind w:left="2220" w:hanging="3720"/>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ab/>
        <w:t>C</w:t>
      </w:r>
      <w:r w:rsidRPr="003800D3">
        <w:rPr>
          <w:rFonts w:ascii="Times New Roman" w:eastAsia="Times New Roman" w:hAnsi="Times New Roman" w:cs="Times New Roman"/>
          <w:szCs w:val="20"/>
          <w:lang w:eastAsia="en-US"/>
        </w:rPr>
        <w:t>onsidérant qu’</w:t>
      </w:r>
      <w:r>
        <w:rPr>
          <w:rFonts w:ascii="Times New Roman" w:eastAsia="Times New Roman" w:hAnsi="Times New Roman" w:cs="Times New Roman"/>
          <w:szCs w:val="20"/>
          <w:lang w:eastAsia="en-US"/>
        </w:rPr>
        <w:tab/>
      </w:r>
      <w:r w:rsidRPr="003800D3">
        <w:rPr>
          <w:rFonts w:ascii="Times New Roman" w:eastAsia="Times New Roman" w:hAnsi="Times New Roman" w:cs="Times New Roman"/>
          <w:szCs w:val="20"/>
          <w:lang w:eastAsia="en-US"/>
        </w:rPr>
        <w:t xml:space="preserve">un avis de motion a été donné </w:t>
      </w:r>
      <w:r>
        <w:rPr>
          <w:rFonts w:ascii="Times New Roman" w:eastAsia="Times New Roman" w:hAnsi="Times New Roman" w:cs="Times New Roman"/>
          <w:szCs w:val="20"/>
          <w:lang w:eastAsia="en-US"/>
        </w:rPr>
        <w:t xml:space="preserve">le 3 févier 2026 </w:t>
      </w:r>
      <w:r w:rsidRPr="003800D3">
        <w:rPr>
          <w:rFonts w:ascii="Times New Roman" w:eastAsia="Times New Roman" w:hAnsi="Times New Roman" w:cs="Times New Roman"/>
          <w:szCs w:val="20"/>
          <w:lang w:eastAsia="en-US"/>
        </w:rPr>
        <w:t>conformément à la Loi sur l’aménagement et l’urbanisme ;</w:t>
      </w:r>
    </w:p>
    <w:p w14:paraId="49AA1E0E" w14:textId="77777777" w:rsidR="004F6DDC" w:rsidRPr="003800D3" w:rsidRDefault="004F6DDC" w:rsidP="004F6DDC">
      <w:pPr>
        <w:tabs>
          <w:tab w:val="left" w:pos="426"/>
        </w:tabs>
        <w:suppressAutoHyphens/>
        <w:ind w:left="426" w:hanging="1986"/>
        <w:rPr>
          <w:rFonts w:ascii="Times New Roman" w:eastAsia="Times New Roman" w:hAnsi="Times New Roman" w:cs="Times New Roman"/>
          <w:szCs w:val="20"/>
          <w:lang w:eastAsia="en-US"/>
        </w:rPr>
      </w:pPr>
    </w:p>
    <w:p w14:paraId="1E4FE2E5" w14:textId="77C2ABB5" w:rsidR="004F6DDC" w:rsidRPr="003800D3" w:rsidRDefault="004F6DDC" w:rsidP="00494318">
      <w:pPr>
        <w:tabs>
          <w:tab w:val="left" w:pos="284"/>
        </w:tabs>
        <w:suppressAutoHyphens/>
        <w:ind w:left="2220" w:hanging="3720"/>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ab/>
        <w:t>C</w:t>
      </w:r>
      <w:r w:rsidRPr="003800D3">
        <w:rPr>
          <w:rFonts w:ascii="Times New Roman" w:eastAsia="Times New Roman" w:hAnsi="Times New Roman" w:cs="Times New Roman"/>
          <w:szCs w:val="20"/>
          <w:lang w:eastAsia="en-US"/>
        </w:rPr>
        <w:t xml:space="preserve">onsidérant que </w:t>
      </w:r>
      <w:r>
        <w:rPr>
          <w:rFonts w:ascii="Times New Roman" w:eastAsia="Times New Roman" w:hAnsi="Times New Roman" w:cs="Times New Roman"/>
          <w:szCs w:val="20"/>
          <w:lang w:eastAsia="en-US"/>
        </w:rPr>
        <w:tab/>
      </w:r>
      <w:r w:rsidRPr="003800D3">
        <w:rPr>
          <w:rFonts w:ascii="Times New Roman" w:eastAsia="Times New Roman" w:hAnsi="Times New Roman" w:cs="Times New Roman"/>
          <w:szCs w:val="20"/>
          <w:lang w:eastAsia="en-US"/>
        </w:rPr>
        <w:t xml:space="preserve">conformément à la Loi sur l’aménagement et l’urbanisme, une assemblée publique de consultation </w:t>
      </w:r>
      <w:r>
        <w:rPr>
          <w:rFonts w:ascii="Times New Roman" w:eastAsia="Times New Roman" w:hAnsi="Times New Roman" w:cs="Times New Roman"/>
          <w:szCs w:val="20"/>
          <w:lang w:eastAsia="en-US"/>
        </w:rPr>
        <w:t xml:space="preserve">a été </w:t>
      </w:r>
      <w:r w:rsidRPr="003800D3">
        <w:rPr>
          <w:rFonts w:ascii="Times New Roman" w:eastAsia="Times New Roman" w:hAnsi="Times New Roman" w:cs="Times New Roman"/>
          <w:szCs w:val="20"/>
          <w:lang w:eastAsia="en-US"/>
        </w:rPr>
        <w:t>tenue</w:t>
      </w:r>
      <w:r>
        <w:rPr>
          <w:rFonts w:ascii="Times New Roman" w:eastAsia="Times New Roman" w:hAnsi="Times New Roman" w:cs="Times New Roman"/>
          <w:szCs w:val="20"/>
          <w:lang w:eastAsia="en-US"/>
        </w:rPr>
        <w:t xml:space="preserve"> le 3 mars 2026</w:t>
      </w:r>
      <w:r w:rsidRPr="003800D3">
        <w:rPr>
          <w:rFonts w:ascii="Times New Roman" w:eastAsia="Times New Roman" w:hAnsi="Times New Roman" w:cs="Times New Roman"/>
          <w:szCs w:val="20"/>
          <w:lang w:eastAsia="en-US"/>
        </w:rPr>
        <w:t xml:space="preserve"> sur le projet de règlement et que toute personne intéressée, pourra alors se faire entendre au sujet du projet présent projet lors de la consultation publique;  </w:t>
      </w:r>
    </w:p>
    <w:p w14:paraId="79C01C91" w14:textId="77777777" w:rsidR="004F6DDC" w:rsidRPr="003800D3" w:rsidRDefault="004F6DDC" w:rsidP="004F6DDC">
      <w:pPr>
        <w:tabs>
          <w:tab w:val="left" w:pos="426"/>
        </w:tabs>
        <w:suppressAutoHyphens/>
        <w:ind w:left="426" w:hanging="1986"/>
        <w:rPr>
          <w:rFonts w:ascii="Times New Roman" w:eastAsia="Times New Roman" w:hAnsi="Times New Roman" w:cs="Times New Roman"/>
          <w:szCs w:val="20"/>
          <w:lang w:eastAsia="en-US"/>
        </w:rPr>
      </w:pPr>
    </w:p>
    <w:p w14:paraId="5A14DB6A" w14:textId="77777777" w:rsidR="004F6DDC" w:rsidRDefault="004F6DDC" w:rsidP="00494318">
      <w:pPr>
        <w:tabs>
          <w:tab w:val="left" w:pos="284"/>
        </w:tabs>
        <w:suppressAutoHyphens/>
        <w:ind w:left="2160" w:hanging="3720"/>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ab/>
        <w:t>C</w:t>
      </w:r>
      <w:r w:rsidRPr="003800D3">
        <w:rPr>
          <w:rFonts w:ascii="Times New Roman" w:eastAsia="Times New Roman" w:hAnsi="Times New Roman" w:cs="Times New Roman"/>
          <w:szCs w:val="20"/>
          <w:lang w:eastAsia="en-US"/>
        </w:rPr>
        <w:t xml:space="preserve">onsidérant que </w:t>
      </w:r>
      <w:r>
        <w:rPr>
          <w:rFonts w:ascii="Times New Roman" w:eastAsia="Times New Roman" w:hAnsi="Times New Roman" w:cs="Times New Roman"/>
          <w:szCs w:val="20"/>
          <w:lang w:eastAsia="en-US"/>
        </w:rPr>
        <w:tab/>
      </w:r>
      <w:r w:rsidRPr="003800D3">
        <w:rPr>
          <w:rFonts w:ascii="Times New Roman" w:eastAsia="Times New Roman" w:hAnsi="Times New Roman" w:cs="Times New Roman"/>
          <w:szCs w:val="20"/>
          <w:lang w:eastAsia="en-US"/>
        </w:rPr>
        <w:t>conformément à la Loi sur l’aménagement et l’urbanisme (c. A-19.1), le règlement sera soumis à l’examen de sa conformité aux objectifs du schéma de la MRC des Jardins-de-Napierville et aux dispositions de son document complémentaire;</w:t>
      </w:r>
    </w:p>
    <w:p w14:paraId="6D324B58" w14:textId="77777777" w:rsidR="004F6DDC" w:rsidRPr="003800D3" w:rsidRDefault="004F6DDC" w:rsidP="004F6DDC">
      <w:pPr>
        <w:tabs>
          <w:tab w:val="left" w:pos="426"/>
        </w:tabs>
        <w:suppressAutoHyphens/>
        <w:ind w:left="2160" w:hanging="3720"/>
        <w:rPr>
          <w:rFonts w:ascii="Times New Roman" w:eastAsia="Times New Roman" w:hAnsi="Times New Roman" w:cs="Times New Roman"/>
          <w:szCs w:val="20"/>
          <w:lang w:eastAsia="en-US"/>
        </w:rPr>
      </w:pPr>
    </w:p>
    <w:p w14:paraId="15C66B91" w14:textId="77777777" w:rsidR="00494318" w:rsidRDefault="004F6DDC" w:rsidP="00494318">
      <w:pPr>
        <w:tabs>
          <w:tab w:val="left" w:pos="284"/>
        </w:tabs>
        <w:suppressAutoHyphens/>
        <w:ind w:left="426" w:hanging="1986"/>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ab/>
      </w:r>
      <w:r w:rsidRPr="003800D3">
        <w:rPr>
          <w:rFonts w:ascii="Times New Roman" w:eastAsia="Times New Roman" w:hAnsi="Times New Roman" w:cs="Times New Roman"/>
          <w:szCs w:val="20"/>
          <w:lang w:eastAsia="en-US"/>
        </w:rPr>
        <w:t>En conséquence, il est proposé et résolu à l’unanimité que le conseil adopte le Règlement numéro</w:t>
      </w:r>
    </w:p>
    <w:p w14:paraId="3D816701" w14:textId="78195FBB" w:rsidR="004F6DDC" w:rsidRPr="003800D3" w:rsidRDefault="00494318" w:rsidP="00494318">
      <w:pPr>
        <w:tabs>
          <w:tab w:val="left" w:pos="284"/>
        </w:tabs>
        <w:suppressAutoHyphens/>
        <w:ind w:left="426" w:hanging="1986"/>
        <w:rPr>
          <w:rFonts w:ascii="Times New Roman" w:eastAsia="Times New Roman" w:hAnsi="Times New Roman" w:cs="Times New Roman"/>
          <w:szCs w:val="20"/>
          <w:lang w:eastAsia="en-US"/>
        </w:rPr>
      </w:pPr>
      <w:r>
        <w:rPr>
          <w:rFonts w:ascii="Times New Roman" w:eastAsia="Times New Roman" w:hAnsi="Times New Roman" w:cs="Times New Roman"/>
          <w:szCs w:val="20"/>
          <w:lang w:eastAsia="en-US"/>
        </w:rPr>
        <w:tab/>
      </w:r>
      <w:r w:rsidR="004F6DDC" w:rsidRPr="003800D3">
        <w:rPr>
          <w:rFonts w:ascii="Times New Roman" w:eastAsia="Times New Roman" w:hAnsi="Times New Roman" w:cs="Times New Roman"/>
          <w:szCs w:val="20"/>
          <w:lang w:eastAsia="en-US"/>
        </w:rPr>
        <w:t xml:space="preserve">296-2 modifiant les permis et les certificats numéro 296, tel que rédigé. </w:t>
      </w:r>
    </w:p>
    <w:p w14:paraId="28596AE8" w14:textId="77777777" w:rsidR="004F6DDC" w:rsidRPr="003800D3" w:rsidRDefault="004F6DDC" w:rsidP="004F6DDC">
      <w:pPr>
        <w:tabs>
          <w:tab w:val="left" w:pos="426"/>
        </w:tabs>
        <w:suppressAutoHyphens/>
        <w:ind w:left="426" w:hanging="1986"/>
        <w:rPr>
          <w:rFonts w:ascii="Times New Roman" w:eastAsia="Times New Roman" w:hAnsi="Times New Roman" w:cs="Times New Roman"/>
          <w:szCs w:val="20"/>
          <w:lang w:eastAsia="en-US"/>
        </w:rPr>
      </w:pPr>
    </w:p>
    <w:p w14:paraId="0966FC15" w14:textId="77777777" w:rsidR="004F6DDC" w:rsidRDefault="004F6DDC" w:rsidP="004F6DDC">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3DF5C943" w14:textId="77777777" w:rsidR="00494318" w:rsidRPr="00A96E5F" w:rsidRDefault="00494318" w:rsidP="004F6DDC">
      <w:pPr>
        <w:spacing w:line="280" w:lineRule="atLeast"/>
        <w:jc w:val="right"/>
        <w:rPr>
          <w:rFonts w:ascii="Times New Roman" w:eastAsia="Times New Roman" w:hAnsi="Times New Roman" w:cs="Times New Roman"/>
          <w:b/>
          <w:bCs/>
          <w:caps/>
          <w:spacing w:val="-3"/>
          <w:sz w:val="18"/>
          <w:szCs w:val="18"/>
        </w:rPr>
      </w:pPr>
    </w:p>
    <w:p w14:paraId="665B88A1" w14:textId="42B761C9" w:rsidR="00494318" w:rsidRPr="00A96E5F" w:rsidRDefault="00494318" w:rsidP="00A96E5F">
      <w:pPr>
        <w:ind w:left="284" w:hanging="1844"/>
        <w:rPr>
          <w:rFonts w:ascii="Times New Roman" w:hAnsi="Times New Roman" w:cs="Times New Roman"/>
        </w:rPr>
      </w:pPr>
      <w:r w:rsidRPr="00A96E5F">
        <w:rPr>
          <w:rFonts w:ascii="Times New Roman" w:hAnsi="Times New Roman" w:cs="Times New Roman"/>
          <w:b/>
          <w:bCs/>
          <w:u w:val="single"/>
        </w:rPr>
        <w:t>2026-03-</w:t>
      </w:r>
      <w:r w:rsidR="00A96E5F" w:rsidRPr="00A96E5F">
        <w:rPr>
          <w:rFonts w:ascii="Times New Roman" w:hAnsi="Times New Roman" w:cs="Times New Roman"/>
          <w:b/>
          <w:bCs/>
          <w:u w:val="single"/>
        </w:rPr>
        <w:t>09</w:t>
      </w:r>
      <w:r w:rsidR="006D5931">
        <w:rPr>
          <w:rFonts w:ascii="Times New Roman" w:hAnsi="Times New Roman" w:cs="Times New Roman"/>
          <w:b/>
          <w:bCs/>
          <w:u w:val="single"/>
        </w:rPr>
        <w:t>8</w:t>
      </w:r>
      <w:r w:rsidRPr="00A96E5F">
        <w:rPr>
          <w:rFonts w:ascii="Times New Roman" w:hAnsi="Times New Roman" w:cs="Times New Roman"/>
          <w:b/>
          <w:bCs/>
        </w:rPr>
        <w:t xml:space="preserve">    </w:t>
      </w:r>
      <w:r w:rsidR="00A96E5F">
        <w:rPr>
          <w:rFonts w:ascii="Times New Roman" w:hAnsi="Times New Roman" w:cs="Times New Roman"/>
          <w:b/>
          <w:bCs/>
        </w:rPr>
        <w:tab/>
      </w:r>
      <w:r w:rsidR="00E43563">
        <w:rPr>
          <w:rFonts w:ascii="Times New Roman" w:hAnsi="Times New Roman" w:cs="Times New Roman"/>
          <w:b/>
          <w:bCs/>
          <w:u w:val="single"/>
        </w:rPr>
        <w:t>10A</w:t>
      </w:r>
      <w:r w:rsidRPr="00A96E5F">
        <w:rPr>
          <w:rFonts w:ascii="Times New Roman" w:hAnsi="Times New Roman" w:cs="Times New Roman"/>
          <w:b/>
          <w:bCs/>
          <w:u w:val="single"/>
        </w:rPr>
        <w:t xml:space="preserve">-FORMATION SITE INTERNET DESTINATION HEMMINGFORD – </w:t>
      </w:r>
      <w:r w:rsidR="00E43563">
        <w:rPr>
          <w:rFonts w:ascii="Times New Roman" w:hAnsi="Times New Roman" w:cs="Times New Roman"/>
          <w:b/>
          <w:bCs/>
          <w:u w:val="single"/>
        </w:rPr>
        <w:t>FLUX MONTREAL</w:t>
      </w:r>
    </w:p>
    <w:p w14:paraId="609581CC" w14:textId="77777777" w:rsidR="00494318" w:rsidRPr="00A96E5F" w:rsidRDefault="00494318" w:rsidP="00494318">
      <w:pPr>
        <w:ind w:left="1440"/>
        <w:rPr>
          <w:rFonts w:ascii="Times New Roman" w:hAnsi="Times New Roman" w:cs="Times New Roman"/>
        </w:rPr>
      </w:pPr>
      <w:r w:rsidRPr="00A96E5F">
        <w:rPr>
          <w:rFonts w:ascii="Times New Roman" w:hAnsi="Times New Roman" w:cs="Times New Roman"/>
          <w:sz w:val="24"/>
          <w:szCs w:val="24"/>
        </w:rPr>
        <w:t> </w:t>
      </w:r>
    </w:p>
    <w:p w14:paraId="62A14BDE" w14:textId="79C9A538" w:rsidR="00494318" w:rsidRDefault="00200233" w:rsidP="00200233">
      <w:pPr>
        <w:ind w:left="2159" w:hanging="1875"/>
        <w:rPr>
          <w:rFonts w:ascii="Times New Roman" w:hAnsi="Times New Roman" w:cs="Times New Roman"/>
        </w:rPr>
      </w:pPr>
      <w:r>
        <w:rPr>
          <w:rFonts w:ascii="Times New Roman" w:eastAsia="Times New Roman" w:hAnsi="Times New Roman" w:cs="Times New Roman"/>
          <w:szCs w:val="20"/>
          <w:lang w:eastAsia="en-US"/>
        </w:rPr>
        <w:t>C</w:t>
      </w:r>
      <w:r w:rsidRPr="003800D3">
        <w:rPr>
          <w:rFonts w:ascii="Times New Roman" w:eastAsia="Times New Roman" w:hAnsi="Times New Roman" w:cs="Times New Roman"/>
          <w:szCs w:val="20"/>
          <w:lang w:eastAsia="en-US"/>
        </w:rPr>
        <w:t xml:space="preserve">onsidérant que </w:t>
      </w:r>
      <w:r>
        <w:rPr>
          <w:rFonts w:ascii="Times New Roman" w:eastAsia="Times New Roman" w:hAnsi="Times New Roman" w:cs="Times New Roman"/>
          <w:szCs w:val="20"/>
          <w:lang w:eastAsia="en-US"/>
        </w:rPr>
        <w:tab/>
      </w:r>
      <w:r w:rsidR="00494318" w:rsidRPr="00A96E5F">
        <w:rPr>
          <w:rFonts w:ascii="Times New Roman" w:hAnsi="Times New Roman" w:cs="Times New Roman"/>
        </w:rPr>
        <w:t>Flux Montréal a le mandat de faire la mise à jour du contenu du site Internet Destination Hemmingford par la résolution 2026-02-066;</w:t>
      </w:r>
    </w:p>
    <w:p w14:paraId="00756D77" w14:textId="77777777" w:rsidR="00200233" w:rsidRPr="00A96E5F" w:rsidRDefault="00200233" w:rsidP="00A96E5F">
      <w:pPr>
        <w:ind w:left="1440" w:hanging="1156"/>
        <w:rPr>
          <w:rFonts w:ascii="Times New Roman" w:hAnsi="Times New Roman" w:cs="Times New Roman"/>
        </w:rPr>
      </w:pPr>
    </w:p>
    <w:p w14:paraId="52595C67" w14:textId="27F8405B" w:rsidR="00494318" w:rsidRPr="00A96E5F" w:rsidRDefault="00200233" w:rsidP="00200233">
      <w:pPr>
        <w:ind w:left="2159" w:hanging="1875"/>
        <w:rPr>
          <w:rFonts w:ascii="Times New Roman" w:hAnsi="Times New Roman" w:cs="Times New Roman"/>
        </w:rPr>
      </w:pPr>
      <w:r>
        <w:rPr>
          <w:rFonts w:ascii="Times New Roman" w:eastAsia="Times New Roman" w:hAnsi="Times New Roman" w:cs="Times New Roman"/>
          <w:szCs w:val="20"/>
          <w:lang w:eastAsia="en-US"/>
        </w:rPr>
        <w:t>C</w:t>
      </w:r>
      <w:r w:rsidRPr="003800D3">
        <w:rPr>
          <w:rFonts w:ascii="Times New Roman" w:eastAsia="Times New Roman" w:hAnsi="Times New Roman" w:cs="Times New Roman"/>
          <w:szCs w:val="20"/>
          <w:lang w:eastAsia="en-US"/>
        </w:rPr>
        <w:t>onsidérant qu’</w:t>
      </w:r>
      <w:r>
        <w:rPr>
          <w:rFonts w:ascii="Times New Roman" w:eastAsia="Times New Roman" w:hAnsi="Times New Roman" w:cs="Times New Roman"/>
          <w:szCs w:val="20"/>
          <w:lang w:eastAsia="en-US"/>
        </w:rPr>
        <w:tab/>
        <w:t xml:space="preserve">une </w:t>
      </w:r>
      <w:r w:rsidR="00494318" w:rsidRPr="00A96E5F">
        <w:rPr>
          <w:rFonts w:ascii="Times New Roman" w:hAnsi="Times New Roman" w:cs="Times New Roman"/>
        </w:rPr>
        <w:t>formation sur le fonctionnement du site Internet WordPress est indéniable afin de comprendre toutes les possibilités applicables au contenu;</w:t>
      </w:r>
    </w:p>
    <w:p w14:paraId="493AB841" w14:textId="77777777" w:rsidR="00494318" w:rsidRPr="00A96E5F" w:rsidRDefault="00494318" w:rsidP="00494318">
      <w:pPr>
        <w:ind w:left="1440"/>
        <w:rPr>
          <w:rFonts w:ascii="Times New Roman" w:hAnsi="Times New Roman" w:cs="Times New Roman"/>
        </w:rPr>
      </w:pPr>
      <w:r w:rsidRPr="00A96E5F">
        <w:rPr>
          <w:rFonts w:ascii="Times New Roman" w:hAnsi="Times New Roman" w:cs="Times New Roman"/>
        </w:rPr>
        <w:t> </w:t>
      </w:r>
    </w:p>
    <w:p w14:paraId="6CBB7179" w14:textId="06CB0BA7" w:rsidR="00494318" w:rsidRPr="00A96E5F" w:rsidRDefault="00200233" w:rsidP="00200233">
      <w:pPr>
        <w:ind w:left="2159" w:hanging="1875"/>
        <w:rPr>
          <w:rFonts w:ascii="Times New Roman" w:hAnsi="Times New Roman" w:cs="Times New Roman"/>
        </w:rPr>
      </w:pPr>
      <w:r>
        <w:rPr>
          <w:rFonts w:ascii="Times New Roman" w:eastAsia="Times New Roman" w:hAnsi="Times New Roman" w:cs="Times New Roman"/>
          <w:szCs w:val="20"/>
          <w:lang w:eastAsia="en-US"/>
        </w:rPr>
        <w:t>C</w:t>
      </w:r>
      <w:r w:rsidRPr="003800D3">
        <w:rPr>
          <w:rFonts w:ascii="Times New Roman" w:eastAsia="Times New Roman" w:hAnsi="Times New Roman" w:cs="Times New Roman"/>
          <w:szCs w:val="20"/>
          <w:lang w:eastAsia="en-US"/>
        </w:rPr>
        <w:t xml:space="preserve">onsidérant que </w:t>
      </w:r>
      <w:r>
        <w:rPr>
          <w:rFonts w:ascii="Times New Roman" w:eastAsia="Times New Roman" w:hAnsi="Times New Roman" w:cs="Times New Roman"/>
          <w:szCs w:val="20"/>
          <w:lang w:eastAsia="en-US"/>
        </w:rPr>
        <w:tab/>
      </w:r>
      <w:r w:rsidR="00494318" w:rsidRPr="00A96E5F">
        <w:rPr>
          <w:rFonts w:ascii="Times New Roman" w:hAnsi="Times New Roman" w:cs="Times New Roman"/>
        </w:rPr>
        <w:t xml:space="preserve">la formation est au coût de 298.94$ taxes incluses, </w:t>
      </w:r>
      <w:r>
        <w:rPr>
          <w:rFonts w:ascii="Times New Roman" w:hAnsi="Times New Roman" w:cs="Times New Roman"/>
        </w:rPr>
        <w:t>qu</w:t>
      </w:r>
      <w:r w:rsidR="00494318" w:rsidRPr="00A96E5F">
        <w:rPr>
          <w:rFonts w:ascii="Times New Roman" w:hAnsi="Times New Roman" w:cs="Times New Roman"/>
        </w:rPr>
        <w:t>’elle a été suivie par Philip Fortin, Sabrina Goyette (employée du Canton) et Annie Duquette (employée du Village);</w:t>
      </w:r>
    </w:p>
    <w:p w14:paraId="6DFD2351" w14:textId="77777777" w:rsidR="00494318" w:rsidRPr="00A96E5F" w:rsidRDefault="00494318" w:rsidP="00494318">
      <w:pPr>
        <w:ind w:left="1440"/>
        <w:rPr>
          <w:rFonts w:ascii="Times New Roman" w:hAnsi="Times New Roman" w:cs="Times New Roman"/>
        </w:rPr>
      </w:pPr>
      <w:r w:rsidRPr="00A96E5F">
        <w:rPr>
          <w:rFonts w:ascii="Times New Roman" w:hAnsi="Times New Roman" w:cs="Times New Roman"/>
        </w:rPr>
        <w:t> </w:t>
      </w:r>
    </w:p>
    <w:p w14:paraId="2340DE14" w14:textId="0523D8A4" w:rsidR="00494318" w:rsidRPr="00A96E5F" w:rsidRDefault="00200233" w:rsidP="00200233">
      <w:pPr>
        <w:ind w:left="2159" w:hanging="1875"/>
        <w:rPr>
          <w:rFonts w:ascii="Times New Roman" w:hAnsi="Times New Roman" w:cs="Times New Roman"/>
        </w:rPr>
      </w:pPr>
      <w:r>
        <w:rPr>
          <w:rFonts w:ascii="Times New Roman" w:eastAsia="Times New Roman" w:hAnsi="Times New Roman" w:cs="Times New Roman"/>
          <w:szCs w:val="20"/>
          <w:lang w:eastAsia="en-US"/>
        </w:rPr>
        <w:t>C</w:t>
      </w:r>
      <w:r w:rsidRPr="003800D3">
        <w:rPr>
          <w:rFonts w:ascii="Times New Roman" w:eastAsia="Times New Roman" w:hAnsi="Times New Roman" w:cs="Times New Roman"/>
          <w:szCs w:val="20"/>
          <w:lang w:eastAsia="en-US"/>
        </w:rPr>
        <w:t>onsidérant que</w:t>
      </w:r>
      <w:r>
        <w:rPr>
          <w:rFonts w:ascii="Times New Roman" w:eastAsia="Times New Roman" w:hAnsi="Times New Roman" w:cs="Times New Roman"/>
          <w:szCs w:val="20"/>
          <w:lang w:eastAsia="en-US"/>
        </w:rPr>
        <w:tab/>
      </w:r>
      <w:r w:rsidR="00494318" w:rsidRPr="00A96E5F">
        <w:rPr>
          <w:rFonts w:ascii="Times New Roman" w:hAnsi="Times New Roman" w:cs="Times New Roman"/>
        </w:rPr>
        <w:t>les dépenses régulières pour Destination Hemmingford sont partagées 50/50 entre le Canton et le Village de Hemmingford ;</w:t>
      </w:r>
    </w:p>
    <w:p w14:paraId="0A945E4A" w14:textId="77777777" w:rsidR="00494318" w:rsidRPr="00A96E5F" w:rsidRDefault="00494318" w:rsidP="00494318">
      <w:pPr>
        <w:ind w:left="1440"/>
        <w:rPr>
          <w:rFonts w:ascii="Times New Roman" w:hAnsi="Times New Roman" w:cs="Times New Roman"/>
        </w:rPr>
      </w:pPr>
      <w:r w:rsidRPr="00A96E5F">
        <w:rPr>
          <w:rFonts w:ascii="Times New Roman" w:hAnsi="Times New Roman" w:cs="Times New Roman"/>
        </w:rPr>
        <w:t> </w:t>
      </w:r>
    </w:p>
    <w:p w14:paraId="24665511" w14:textId="22A590AB" w:rsidR="00494318" w:rsidRPr="00A96E5F" w:rsidRDefault="00200233" w:rsidP="00A96E5F">
      <w:pPr>
        <w:ind w:left="1440" w:hanging="1156"/>
        <w:rPr>
          <w:rFonts w:ascii="Times New Roman" w:hAnsi="Times New Roman" w:cs="Times New Roman"/>
        </w:rPr>
      </w:pPr>
      <w:r w:rsidRPr="003800D3">
        <w:rPr>
          <w:rFonts w:ascii="Times New Roman" w:eastAsia="Times New Roman" w:hAnsi="Times New Roman" w:cs="Times New Roman"/>
          <w:szCs w:val="20"/>
          <w:lang w:eastAsia="en-US"/>
        </w:rPr>
        <w:t>En conséquence, il est proposé et résolu à l’unanimité que le conseil</w:t>
      </w:r>
      <w:r>
        <w:rPr>
          <w:rFonts w:ascii="Times New Roman" w:eastAsia="Times New Roman" w:hAnsi="Times New Roman" w:cs="Times New Roman"/>
          <w:szCs w:val="20"/>
          <w:lang w:eastAsia="en-US"/>
        </w:rPr>
        <w:t xml:space="preserve"> d’accepter</w:t>
      </w:r>
      <w:r>
        <w:rPr>
          <w:rFonts w:ascii="Times New Roman" w:hAnsi="Times New Roman" w:cs="Times New Roman"/>
        </w:rPr>
        <w:t>;</w:t>
      </w:r>
    </w:p>
    <w:p w14:paraId="04DA45D2" w14:textId="77777777" w:rsidR="00494318" w:rsidRPr="00A96E5F" w:rsidRDefault="00494318" w:rsidP="00494318">
      <w:pPr>
        <w:ind w:left="1440"/>
        <w:rPr>
          <w:rFonts w:ascii="Times New Roman" w:hAnsi="Times New Roman" w:cs="Times New Roman"/>
        </w:rPr>
      </w:pPr>
      <w:r w:rsidRPr="00A96E5F">
        <w:rPr>
          <w:rFonts w:ascii="Times New Roman" w:hAnsi="Times New Roman" w:cs="Times New Roman"/>
        </w:rPr>
        <w:t> </w:t>
      </w:r>
    </w:p>
    <w:p w14:paraId="6DE4D01E" w14:textId="0DDAEDE9" w:rsidR="00A96E5F" w:rsidRDefault="00494318" w:rsidP="00A96E5F">
      <w:pPr>
        <w:ind w:firstLine="284"/>
        <w:rPr>
          <w:rFonts w:ascii="Times New Roman" w:hAnsi="Times New Roman" w:cs="Times New Roman"/>
        </w:rPr>
      </w:pPr>
      <w:r w:rsidRPr="00A96E5F">
        <w:rPr>
          <w:rFonts w:ascii="Times New Roman" w:hAnsi="Times New Roman" w:cs="Times New Roman"/>
        </w:rPr>
        <w:t>D’</w:t>
      </w:r>
      <w:r w:rsidR="00200233" w:rsidRPr="00A96E5F">
        <w:rPr>
          <w:rFonts w:ascii="Times New Roman" w:hAnsi="Times New Roman" w:cs="Times New Roman"/>
        </w:rPr>
        <w:t>entériner</w:t>
      </w:r>
      <w:r w:rsidRPr="00A96E5F">
        <w:rPr>
          <w:rFonts w:ascii="Times New Roman" w:hAnsi="Times New Roman" w:cs="Times New Roman"/>
        </w:rPr>
        <w:t xml:space="preserve"> la dépense pour la formation sur le site Internet Destination Hemmingford;</w:t>
      </w:r>
    </w:p>
    <w:p w14:paraId="56B5A8A9" w14:textId="77777777" w:rsidR="00A96E5F" w:rsidRDefault="00A96E5F" w:rsidP="00A96E5F">
      <w:pPr>
        <w:ind w:firstLine="284"/>
        <w:rPr>
          <w:rFonts w:ascii="Times New Roman" w:hAnsi="Times New Roman" w:cs="Times New Roman"/>
        </w:rPr>
      </w:pPr>
    </w:p>
    <w:p w14:paraId="26C27A58" w14:textId="6366BE25" w:rsidR="00A96E5F" w:rsidRDefault="00494318" w:rsidP="00A96E5F">
      <w:pPr>
        <w:ind w:firstLine="284"/>
        <w:rPr>
          <w:rFonts w:ascii="Times New Roman" w:hAnsi="Times New Roman" w:cs="Times New Roman"/>
        </w:rPr>
      </w:pPr>
      <w:r w:rsidRPr="00A96E5F">
        <w:rPr>
          <w:rFonts w:ascii="Times New Roman" w:hAnsi="Times New Roman" w:cs="Times New Roman"/>
        </w:rPr>
        <w:t>D’</w:t>
      </w:r>
      <w:r w:rsidR="00200233" w:rsidRPr="00A96E5F">
        <w:rPr>
          <w:rFonts w:ascii="Times New Roman" w:hAnsi="Times New Roman" w:cs="Times New Roman"/>
        </w:rPr>
        <w:t>inclure</w:t>
      </w:r>
      <w:r w:rsidRPr="00A96E5F">
        <w:rPr>
          <w:rFonts w:ascii="Times New Roman" w:hAnsi="Times New Roman" w:cs="Times New Roman"/>
        </w:rPr>
        <w:t xml:space="preserve"> la dépense de la formation dans la quote-Part 50/50 du Village de Hemmingford</w:t>
      </w:r>
    </w:p>
    <w:p w14:paraId="7739A4C3" w14:textId="6A8C6318" w:rsidR="00494318" w:rsidRDefault="00494318" w:rsidP="00A96E5F">
      <w:pPr>
        <w:ind w:firstLine="284"/>
        <w:rPr>
          <w:rFonts w:ascii="Times New Roman" w:hAnsi="Times New Roman" w:cs="Times New Roman"/>
        </w:rPr>
      </w:pPr>
      <w:r w:rsidRPr="00A96E5F">
        <w:rPr>
          <w:rFonts w:ascii="Times New Roman" w:hAnsi="Times New Roman" w:cs="Times New Roman"/>
        </w:rPr>
        <w:t>pour Destination Hemmingford.</w:t>
      </w:r>
    </w:p>
    <w:p w14:paraId="6C893D6F" w14:textId="77777777" w:rsidR="00A96E5F" w:rsidRDefault="00A96E5F" w:rsidP="00A96E5F">
      <w:pPr>
        <w:ind w:firstLine="284"/>
        <w:rPr>
          <w:rFonts w:ascii="Times New Roman" w:hAnsi="Times New Roman" w:cs="Times New Roman"/>
        </w:rPr>
      </w:pPr>
    </w:p>
    <w:p w14:paraId="2C62C1F2" w14:textId="77777777" w:rsidR="00A96E5F" w:rsidRDefault="00A96E5F" w:rsidP="00A96E5F">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32395CBD" w14:textId="77777777" w:rsidR="003D5F36" w:rsidRDefault="003D5F36" w:rsidP="00A96E5F">
      <w:pPr>
        <w:spacing w:line="280" w:lineRule="atLeast"/>
        <w:jc w:val="right"/>
        <w:rPr>
          <w:rFonts w:ascii="Times New Roman" w:eastAsia="Times New Roman" w:hAnsi="Times New Roman"/>
          <w:b/>
          <w:bCs/>
          <w:caps/>
          <w:spacing w:val="-3"/>
          <w:sz w:val="18"/>
          <w:szCs w:val="18"/>
        </w:rPr>
      </w:pPr>
    </w:p>
    <w:p w14:paraId="535EE9BB" w14:textId="77777777" w:rsidR="00C30D28" w:rsidRPr="008F6A50" w:rsidRDefault="00C30D28" w:rsidP="00A96E5F">
      <w:pPr>
        <w:spacing w:line="280" w:lineRule="atLeast"/>
        <w:jc w:val="right"/>
        <w:rPr>
          <w:rFonts w:ascii="Times New Roman" w:eastAsia="Times New Roman" w:hAnsi="Times New Roman"/>
          <w:b/>
          <w:bCs/>
          <w:caps/>
          <w:spacing w:val="-3"/>
          <w:sz w:val="18"/>
          <w:szCs w:val="18"/>
        </w:rPr>
      </w:pPr>
    </w:p>
    <w:p w14:paraId="5F5D656C" w14:textId="170FD8E9" w:rsidR="00C30D28" w:rsidRPr="008F6A50" w:rsidRDefault="00C30D28" w:rsidP="00C30D28">
      <w:pPr>
        <w:ind w:left="426" w:hanging="1986"/>
        <w:rPr>
          <w:rFonts w:ascii="Times New Roman" w:eastAsia="Times New Roman" w:hAnsi="Times New Roman" w:cs="Times New Roman"/>
          <w:b/>
          <w:bCs/>
          <w:u w:val="single"/>
        </w:rPr>
      </w:pPr>
      <w:r w:rsidRPr="008F6A50">
        <w:rPr>
          <w:rFonts w:ascii="Times New Roman" w:eastAsia="Times New Roman" w:hAnsi="Times New Roman" w:cs="Times New Roman"/>
          <w:b/>
          <w:bCs/>
          <w:u w:val="single"/>
        </w:rPr>
        <w:t>202</w:t>
      </w:r>
      <w:r w:rsidRPr="008F6A50">
        <w:rPr>
          <w:rFonts w:ascii="Times New Roman" w:eastAsia="Times New Roman" w:hAnsi="Times New Roman" w:cs="Times New Roman"/>
          <w:b/>
          <w:u w:val="single"/>
        </w:rPr>
        <w:t>6</w:t>
      </w:r>
      <w:r w:rsidRPr="008F6A50">
        <w:rPr>
          <w:rFonts w:ascii="Times New Roman" w:eastAsia="Times New Roman" w:hAnsi="Times New Roman" w:cs="Times New Roman"/>
          <w:b/>
          <w:bCs/>
          <w:u w:val="single"/>
        </w:rPr>
        <w:t>-03-099</w:t>
      </w:r>
      <w:r w:rsidRPr="008F6A50">
        <w:rPr>
          <w:rFonts w:ascii="Times New Roman" w:eastAsia="Times New Roman" w:hAnsi="Times New Roman" w:cs="Times New Roman"/>
        </w:rPr>
        <w:tab/>
      </w:r>
      <w:r w:rsidRPr="008F6A50">
        <w:rPr>
          <w:rFonts w:ascii="Times New Roman" w:eastAsia="Times New Roman" w:hAnsi="Times New Roman" w:cs="Times New Roman"/>
          <w:b/>
          <w:bCs/>
          <w:u w:val="single"/>
        </w:rPr>
        <w:t>10B-ADOPTION DE RÈGLEMENT 319-3 MODIFIANT LE RÈGLEMENT 319-2 ÉTABLISSANT LES TARIFS POUR LE SERVICE DE CAMP DE JOUR MUNICIPAL</w:t>
      </w:r>
    </w:p>
    <w:p w14:paraId="1D08D2CD" w14:textId="77777777" w:rsidR="00C30D28" w:rsidRPr="008F6A50" w:rsidRDefault="00C30D28" w:rsidP="00C30D28">
      <w:pPr>
        <w:ind w:left="426" w:hanging="1986"/>
        <w:rPr>
          <w:rFonts w:ascii="Times New Roman" w:eastAsia="Times New Roman" w:hAnsi="Times New Roman" w:cs="Times New Roman"/>
          <w:b/>
          <w:bCs/>
          <w:u w:val="single"/>
        </w:rPr>
      </w:pPr>
    </w:p>
    <w:p w14:paraId="768BD1E5" w14:textId="77777777" w:rsidR="00C30D28" w:rsidRPr="008F6A50" w:rsidRDefault="00C30D28" w:rsidP="00C30D28">
      <w:pPr>
        <w:tabs>
          <w:tab w:val="left" w:pos="-720"/>
        </w:tabs>
        <w:suppressAutoHyphens/>
        <w:spacing w:line="280" w:lineRule="atLeast"/>
        <w:ind w:left="426" w:hanging="1986"/>
        <w:rPr>
          <w:rFonts w:ascii="Times New Roman" w:hAnsi="Times New Roman" w:cs="Times New Roman"/>
          <w:spacing w:val="-2"/>
        </w:rPr>
      </w:pPr>
      <w:r w:rsidRPr="008F6A50">
        <w:rPr>
          <w:rFonts w:ascii="Times New Roman" w:eastAsia="Times New Roman" w:hAnsi="Times New Roman" w:cs="Times New Roman"/>
        </w:rPr>
        <w:tab/>
      </w:r>
      <w:bookmarkStart w:id="11" w:name="_Hlk534354809"/>
      <w:r w:rsidRPr="008F6A50">
        <w:rPr>
          <w:rFonts w:ascii="Times New Roman" w:eastAsia="Times New Roman" w:hAnsi="Times New Roman" w:cs="Times New Roman"/>
        </w:rPr>
        <w:tab/>
      </w:r>
      <w:r w:rsidRPr="008F6A50">
        <w:rPr>
          <w:rFonts w:ascii="Times New Roman" w:hAnsi="Times New Roman" w:cs="Times New Roman"/>
          <w:spacing w:val="-2"/>
        </w:rPr>
        <w:t>Considérant que</w:t>
      </w:r>
      <w:r w:rsidRPr="008F6A50">
        <w:rPr>
          <w:rFonts w:ascii="Times New Roman" w:hAnsi="Times New Roman" w:cs="Times New Roman"/>
          <w:b/>
          <w:spacing w:val="-2"/>
        </w:rPr>
        <w:tab/>
      </w:r>
      <w:r w:rsidRPr="008F6A50">
        <w:rPr>
          <w:rFonts w:ascii="Times New Roman" w:hAnsi="Times New Roman" w:cs="Times New Roman"/>
          <w:spacing w:val="-2"/>
        </w:rPr>
        <w:t>conformément aux articles 244.1 et suivant de la Loi sur la fiscalité</w:t>
      </w:r>
    </w:p>
    <w:p w14:paraId="6D002CB5" w14:textId="77777777" w:rsidR="00C30D28" w:rsidRPr="008F6A50" w:rsidRDefault="00C30D28" w:rsidP="00C30D28">
      <w:pPr>
        <w:tabs>
          <w:tab w:val="left" w:pos="-720"/>
        </w:tabs>
        <w:suppressAutoHyphens/>
        <w:spacing w:line="280" w:lineRule="atLeast"/>
        <w:ind w:left="2160"/>
        <w:rPr>
          <w:rFonts w:ascii="Times New Roman" w:hAnsi="Times New Roman" w:cs="Times New Roman"/>
          <w:spacing w:val="-2"/>
        </w:rPr>
      </w:pPr>
      <w:r w:rsidRPr="008F6A50">
        <w:rPr>
          <w:rFonts w:ascii="Times New Roman" w:hAnsi="Times New Roman" w:cs="Times New Roman"/>
          <w:spacing w:val="-2"/>
        </w:rPr>
        <w:t>Municipale (L.R.Q. chapitre F2.1), la municipalité peut, par règlement, prévoir que tout ou partie de ses services sera financé au moyen d’un mode de tarification;</w:t>
      </w:r>
    </w:p>
    <w:p w14:paraId="3AC018F6" w14:textId="77777777" w:rsidR="00C30D28" w:rsidRPr="008F6A50" w:rsidRDefault="00C30D28" w:rsidP="00C30D28">
      <w:pPr>
        <w:tabs>
          <w:tab w:val="left" w:pos="-720"/>
        </w:tabs>
        <w:suppressAutoHyphens/>
        <w:spacing w:line="280" w:lineRule="atLeast"/>
        <w:ind w:left="2160" w:hanging="2160"/>
        <w:rPr>
          <w:rFonts w:ascii="Times New Roman" w:hAnsi="Times New Roman" w:cs="Times New Roman"/>
          <w:spacing w:val="-2"/>
        </w:rPr>
      </w:pPr>
    </w:p>
    <w:p w14:paraId="768A5CEC" w14:textId="77777777" w:rsidR="00C30D28" w:rsidRPr="008F6A50" w:rsidRDefault="00C30D28" w:rsidP="00C30D28">
      <w:pPr>
        <w:tabs>
          <w:tab w:val="left" w:pos="0"/>
        </w:tabs>
        <w:spacing w:line="280" w:lineRule="atLeast"/>
        <w:ind w:left="426" w:hanging="426"/>
        <w:rPr>
          <w:rFonts w:ascii="Times New Roman" w:hAnsi="Times New Roman" w:cs="Times New Roman"/>
          <w:bCs/>
        </w:rPr>
      </w:pPr>
      <w:r w:rsidRPr="008F6A50">
        <w:rPr>
          <w:rFonts w:ascii="Times New Roman" w:hAnsi="Times New Roman" w:cs="Times New Roman"/>
          <w:bCs/>
        </w:rPr>
        <w:tab/>
        <w:t>Considérant que</w:t>
      </w:r>
      <w:r w:rsidRPr="008F6A50">
        <w:rPr>
          <w:rFonts w:ascii="Times New Roman" w:hAnsi="Times New Roman" w:cs="Times New Roman"/>
          <w:bCs/>
        </w:rPr>
        <w:tab/>
        <w:t>les orientations du Conseil municipal, dans le cadre de l'élaboration</w:t>
      </w:r>
    </w:p>
    <w:p w14:paraId="351BB57B" w14:textId="77777777" w:rsidR="00C30D28" w:rsidRPr="008F6A50" w:rsidRDefault="00C30D28" w:rsidP="00C30D28">
      <w:pPr>
        <w:tabs>
          <w:tab w:val="left" w:pos="0"/>
        </w:tabs>
        <w:spacing w:line="280" w:lineRule="atLeast"/>
        <w:ind w:left="2160"/>
        <w:rPr>
          <w:rFonts w:ascii="Times New Roman" w:hAnsi="Times New Roman" w:cs="Times New Roman"/>
          <w:bCs/>
        </w:rPr>
      </w:pPr>
      <w:r w:rsidRPr="008F6A50">
        <w:rPr>
          <w:rFonts w:ascii="Times New Roman" w:hAnsi="Times New Roman" w:cs="Times New Roman"/>
          <w:bCs/>
        </w:rPr>
        <w:t xml:space="preserve">de sa Politique de la famille et des aînés, afin de favoriser l'accessibilité aux activités de loisir et de culture à ses citoyens et citoyennes de tous âges; </w:t>
      </w:r>
    </w:p>
    <w:p w14:paraId="030E1152" w14:textId="77777777" w:rsidR="00C30D28" w:rsidRPr="008F6A50" w:rsidRDefault="00C30D28" w:rsidP="00C30D28">
      <w:pPr>
        <w:tabs>
          <w:tab w:val="left" w:pos="-720"/>
        </w:tabs>
        <w:suppressAutoHyphens/>
        <w:spacing w:line="280" w:lineRule="atLeast"/>
        <w:rPr>
          <w:rFonts w:ascii="Times New Roman" w:hAnsi="Times New Roman" w:cs="Times New Roman"/>
          <w:spacing w:val="-2"/>
        </w:rPr>
      </w:pPr>
    </w:p>
    <w:p w14:paraId="4DBB1DE7" w14:textId="77777777" w:rsidR="00C30D28" w:rsidRPr="008F6A50" w:rsidRDefault="00C30D28" w:rsidP="00C30D28">
      <w:pPr>
        <w:tabs>
          <w:tab w:val="left" w:pos="-720"/>
        </w:tabs>
        <w:suppressAutoHyphens/>
        <w:spacing w:line="280" w:lineRule="atLeast"/>
        <w:ind w:left="2127" w:hanging="1701"/>
        <w:rPr>
          <w:rFonts w:ascii="Times New Roman" w:hAnsi="Times New Roman" w:cs="Times New Roman"/>
          <w:spacing w:val="-2"/>
        </w:rPr>
      </w:pPr>
      <w:r w:rsidRPr="008F6A50">
        <w:rPr>
          <w:rFonts w:ascii="Times New Roman" w:hAnsi="Times New Roman" w:cs="Times New Roman"/>
          <w:spacing w:val="-2"/>
        </w:rPr>
        <w:t>Considérant que</w:t>
      </w:r>
      <w:r w:rsidRPr="008F6A50">
        <w:rPr>
          <w:rFonts w:ascii="Times New Roman" w:hAnsi="Times New Roman" w:cs="Times New Roman"/>
          <w:spacing w:val="-2"/>
        </w:rPr>
        <w:tab/>
        <w:t>ce règlement abroge les règlements</w:t>
      </w:r>
      <w:r w:rsidRPr="008F6A50">
        <w:rPr>
          <w:rFonts w:ascii="Times New Roman" w:hAnsi="Times New Roman" w:cs="Times New Roman"/>
        </w:rPr>
        <w:t xml:space="preserve"> </w:t>
      </w:r>
      <w:r w:rsidRPr="008F6A50">
        <w:rPr>
          <w:rFonts w:ascii="Times New Roman" w:hAnsi="Times New Roman" w:cs="Times New Roman"/>
          <w:spacing w:val="-2"/>
        </w:rPr>
        <w:t xml:space="preserve">no </w:t>
      </w:r>
      <w:r w:rsidRPr="008F6A50">
        <w:rPr>
          <w:rFonts w:ascii="Times New Roman" w:hAnsi="Times New Roman" w:cs="Times New Roman"/>
        </w:rPr>
        <w:t xml:space="preserve">314, 314-1, 319, 319-1 et 319-2 </w:t>
      </w:r>
      <w:r w:rsidRPr="008F6A50">
        <w:rPr>
          <w:rFonts w:ascii="Times New Roman" w:hAnsi="Times New Roman" w:cs="Times New Roman"/>
          <w:spacing w:val="-2"/>
        </w:rPr>
        <w:t>sur le même sujet;</w:t>
      </w:r>
    </w:p>
    <w:p w14:paraId="1E76F9B8" w14:textId="77777777" w:rsidR="00C30D28" w:rsidRPr="008F6A50" w:rsidRDefault="00C30D28" w:rsidP="00C30D28">
      <w:pPr>
        <w:tabs>
          <w:tab w:val="left" w:pos="-720"/>
        </w:tabs>
        <w:suppressAutoHyphens/>
        <w:spacing w:line="280" w:lineRule="atLeast"/>
        <w:rPr>
          <w:rFonts w:ascii="Times New Roman" w:hAnsi="Times New Roman" w:cs="Times New Roman"/>
          <w:spacing w:val="-2"/>
        </w:rPr>
      </w:pPr>
    </w:p>
    <w:p w14:paraId="5556C74F" w14:textId="77777777" w:rsidR="00C30D28" w:rsidRPr="008F6A50" w:rsidRDefault="00C30D28" w:rsidP="00C30D28">
      <w:pPr>
        <w:tabs>
          <w:tab w:val="left" w:pos="-720"/>
        </w:tabs>
        <w:suppressAutoHyphens/>
        <w:spacing w:line="280" w:lineRule="atLeast"/>
        <w:ind w:left="2127" w:hanging="1701"/>
        <w:rPr>
          <w:rFonts w:ascii="Times New Roman" w:hAnsi="Times New Roman" w:cs="Times New Roman"/>
          <w:spacing w:val="-2"/>
        </w:rPr>
      </w:pPr>
      <w:r w:rsidRPr="008F6A50">
        <w:rPr>
          <w:rFonts w:ascii="Times New Roman" w:hAnsi="Times New Roman" w:cs="Times New Roman"/>
          <w:spacing w:val="-2"/>
        </w:rPr>
        <w:t>Considérant qu’</w:t>
      </w:r>
      <w:r w:rsidRPr="008F6A50">
        <w:rPr>
          <w:rFonts w:ascii="Times New Roman" w:hAnsi="Times New Roman" w:cs="Times New Roman"/>
          <w:spacing w:val="-2"/>
        </w:rPr>
        <w:tab/>
        <w:t>il y a lieu d’adopter un nouveau règlement simplifié pour établir une tarification pour le service de camps de jour offert par la municipalité;</w:t>
      </w:r>
    </w:p>
    <w:p w14:paraId="7D28F5C4" w14:textId="77777777" w:rsidR="00C30D28" w:rsidRPr="008F6A50" w:rsidRDefault="00C30D28" w:rsidP="00C30D28">
      <w:pPr>
        <w:tabs>
          <w:tab w:val="left" w:pos="-720"/>
        </w:tabs>
        <w:suppressAutoHyphens/>
        <w:spacing w:line="280" w:lineRule="atLeast"/>
        <w:ind w:left="2160" w:hanging="2160"/>
        <w:rPr>
          <w:rFonts w:ascii="Times New Roman" w:hAnsi="Times New Roman" w:cs="Times New Roman"/>
          <w:spacing w:val="-2"/>
        </w:rPr>
      </w:pPr>
    </w:p>
    <w:p w14:paraId="276958C4" w14:textId="77777777" w:rsidR="00C30D28" w:rsidRPr="008F6A50" w:rsidRDefault="00C30D28" w:rsidP="00C30D28">
      <w:pPr>
        <w:tabs>
          <w:tab w:val="left" w:pos="-720"/>
        </w:tabs>
        <w:suppressAutoHyphens/>
        <w:spacing w:line="280" w:lineRule="atLeast"/>
        <w:ind w:left="2127" w:hanging="1701"/>
        <w:rPr>
          <w:rFonts w:ascii="Times New Roman" w:hAnsi="Times New Roman" w:cs="Times New Roman"/>
          <w:spacing w:val="-2"/>
        </w:rPr>
      </w:pPr>
      <w:r w:rsidRPr="008F6A50">
        <w:rPr>
          <w:rFonts w:ascii="Times New Roman" w:hAnsi="Times New Roman" w:cs="Times New Roman"/>
          <w:spacing w:val="-2"/>
        </w:rPr>
        <w:lastRenderedPageBreak/>
        <w:t>Considérant que</w:t>
      </w:r>
      <w:r w:rsidRPr="008F6A50">
        <w:rPr>
          <w:rFonts w:ascii="Times New Roman" w:hAnsi="Times New Roman" w:cs="Times New Roman"/>
          <w:spacing w:val="-2"/>
        </w:rPr>
        <w:tab/>
        <w:t>les membres du conseil ont reçu copie du projet de règlement, à la séance du conseil du 3 février 2026 le tout conformément à l’article 445 du Code municipal, ont déclarés l’avoir lu et ont renoncé à sa lecture;</w:t>
      </w:r>
    </w:p>
    <w:p w14:paraId="0F7F14B9" w14:textId="77777777" w:rsidR="00C30D28" w:rsidRPr="008F6A50" w:rsidRDefault="00C30D28" w:rsidP="00C30D28">
      <w:pPr>
        <w:tabs>
          <w:tab w:val="left" w:pos="-720"/>
        </w:tabs>
        <w:suppressAutoHyphens/>
        <w:spacing w:line="280" w:lineRule="atLeast"/>
        <w:rPr>
          <w:rFonts w:ascii="Times New Roman" w:hAnsi="Times New Roman" w:cs="Times New Roman"/>
          <w:spacing w:val="-2"/>
        </w:rPr>
      </w:pPr>
    </w:p>
    <w:p w14:paraId="194AB58E" w14:textId="77777777" w:rsidR="00C30D28" w:rsidRPr="008F6A50" w:rsidRDefault="00C30D28" w:rsidP="00C30D28">
      <w:pPr>
        <w:spacing w:line="280" w:lineRule="atLeast"/>
        <w:ind w:left="2127" w:hanging="1701"/>
        <w:rPr>
          <w:rFonts w:ascii="Times New Roman" w:hAnsi="Times New Roman" w:cs="Times New Roman"/>
        </w:rPr>
      </w:pPr>
      <w:r w:rsidRPr="008F6A50">
        <w:rPr>
          <w:rFonts w:ascii="Times New Roman" w:hAnsi="Times New Roman" w:cs="Times New Roman"/>
        </w:rPr>
        <w:t>Considérant qu’</w:t>
      </w:r>
      <w:r w:rsidRPr="008F6A50">
        <w:rPr>
          <w:rFonts w:ascii="Times New Roman" w:hAnsi="Times New Roman" w:cs="Times New Roman"/>
        </w:rPr>
        <w:tab/>
        <w:t>avis de motion, avec dispense de lecture, du présent règlement a été donné le 3 février 2026 par Lucie Bourdon, conseillère;</w:t>
      </w:r>
    </w:p>
    <w:p w14:paraId="6223D2D7" w14:textId="77777777" w:rsidR="00C30D28" w:rsidRPr="008F6A50" w:rsidRDefault="00C30D28" w:rsidP="00C30D28">
      <w:pPr>
        <w:spacing w:line="280" w:lineRule="atLeast"/>
        <w:ind w:left="2160" w:hanging="2160"/>
        <w:rPr>
          <w:rFonts w:ascii="Times New Roman" w:hAnsi="Times New Roman" w:cs="Times New Roman"/>
        </w:rPr>
      </w:pPr>
    </w:p>
    <w:p w14:paraId="135C5C2C" w14:textId="77777777" w:rsidR="00C30D28" w:rsidRPr="008F6A50" w:rsidRDefault="00C30D28" w:rsidP="00C30D28">
      <w:pPr>
        <w:spacing w:line="280" w:lineRule="atLeast"/>
        <w:ind w:left="2127" w:hanging="1701"/>
        <w:rPr>
          <w:rFonts w:ascii="Times New Roman" w:hAnsi="Times New Roman" w:cs="Times New Roman"/>
        </w:rPr>
      </w:pPr>
      <w:r w:rsidRPr="008F6A50">
        <w:rPr>
          <w:rFonts w:ascii="Times New Roman" w:hAnsi="Times New Roman" w:cs="Times New Roman"/>
        </w:rPr>
        <w:t>Considérant que</w:t>
      </w:r>
      <w:r w:rsidRPr="008F6A50">
        <w:rPr>
          <w:rFonts w:ascii="Times New Roman" w:hAnsi="Times New Roman" w:cs="Times New Roman"/>
        </w:rPr>
        <w:tab/>
        <w:t>les membres du conseil ont reçu copie du règlement, à la séance du conseil du 3 février 2026 le tout conformément à l’article 445 du Code municipal, ont déclarés l’avoir lu et ont renoncé à sa lecture ;</w:t>
      </w:r>
    </w:p>
    <w:p w14:paraId="5948C432" w14:textId="77777777" w:rsidR="00C30D28" w:rsidRPr="008F6A50" w:rsidRDefault="00C30D28" w:rsidP="00C30D28">
      <w:pPr>
        <w:tabs>
          <w:tab w:val="left" w:pos="-720"/>
        </w:tabs>
        <w:suppressAutoHyphens/>
        <w:spacing w:line="280" w:lineRule="atLeast"/>
        <w:rPr>
          <w:rFonts w:ascii="Times New Roman" w:hAnsi="Times New Roman" w:cs="Times New Roman"/>
          <w:spacing w:val="-2"/>
        </w:rPr>
      </w:pPr>
    </w:p>
    <w:bookmarkEnd w:id="11"/>
    <w:p w14:paraId="579BA58D" w14:textId="77777777" w:rsidR="00C30D28" w:rsidRPr="008F6A50" w:rsidRDefault="00C30D28" w:rsidP="00C30D28">
      <w:pPr>
        <w:tabs>
          <w:tab w:val="left" w:pos="-720"/>
        </w:tabs>
        <w:suppressAutoHyphens/>
        <w:spacing w:line="280" w:lineRule="atLeast"/>
        <w:ind w:left="426"/>
        <w:rPr>
          <w:rFonts w:ascii="Times New Roman" w:hAnsi="Times New Roman" w:cs="Times New Roman"/>
          <w:spacing w:val="-2"/>
        </w:rPr>
      </w:pPr>
      <w:r w:rsidRPr="008F6A50">
        <w:rPr>
          <w:rFonts w:ascii="Times New Roman" w:hAnsi="Times New Roman" w:cs="Times New Roman"/>
          <w:spacing w:val="-2"/>
        </w:rPr>
        <w:t>En conséquence</w:t>
      </w:r>
      <w:r w:rsidRPr="008F6A50">
        <w:rPr>
          <w:rFonts w:ascii="Times New Roman" w:hAnsi="Times New Roman" w:cs="Times New Roman"/>
          <w:b/>
          <w:spacing w:val="-2"/>
        </w:rPr>
        <w:t>,</w:t>
      </w:r>
      <w:r w:rsidRPr="008F6A50">
        <w:rPr>
          <w:rFonts w:ascii="Times New Roman" w:hAnsi="Times New Roman" w:cs="Times New Roman"/>
          <w:spacing w:val="-2"/>
        </w:rPr>
        <w:t xml:space="preserve"> il est proposé et résolu unanimement </w:t>
      </w:r>
      <w:r w:rsidRPr="008F6A50">
        <w:rPr>
          <w:rFonts w:ascii="Times New Roman" w:hAnsi="Times New Roman" w:cs="Times New Roman"/>
        </w:rPr>
        <w:t>par les conseillers</w:t>
      </w:r>
      <w:r w:rsidRPr="008F6A50">
        <w:rPr>
          <w:rFonts w:ascii="Times New Roman" w:hAnsi="Times New Roman" w:cs="Times New Roman"/>
          <w:spacing w:val="-2"/>
        </w:rPr>
        <w:t xml:space="preserve"> d’adopter le règlement relatif à la tarification pour le service de camps de jour, numéro 319-3 et qu’il soit statué et décrété par règlement.</w:t>
      </w:r>
    </w:p>
    <w:p w14:paraId="092B07F0" w14:textId="77777777" w:rsidR="00C30D28" w:rsidRPr="008F6A50" w:rsidRDefault="00C30D28" w:rsidP="00C30D28">
      <w:pPr>
        <w:tabs>
          <w:tab w:val="left" w:pos="-720"/>
        </w:tabs>
        <w:suppressAutoHyphens/>
        <w:spacing w:line="280" w:lineRule="atLeast"/>
        <w:ind w:left="426"/>
        <w:rPr>
          <w:rFonts w:ascii="Times New Roman" w:hAnsi="Times New Roman" w:cs="Times New Roman"/>
          <w:spacing w:val="-2"/>
        </w:rPr>
      </w:pPr>
    </w:p>
    <w:p w14:paraId="52DC4360" w14:textId="77777777" w:rsidR="00C30D28" w:rsidRDefault="00C30D28" w:rsidP="00C30D28">
      <w:pPr>
        <w:spacing w:line="280" w:lineRule="atLeast"/>
        <w:jc w:val="right"/>
        <w:rPr>
          <w:rFonts w:ascii="Times New Roman" w:eastAsia="Times New Roman" w:hAnsi="Times New Roman"/>
          <w:b/>
          <w:bCs/>
          <w:caps/>
          <w:spacing w:val="-3"/>
          <w:sz w:val="18"/>
          <w:szCs w:val="18"/>
        </w:rPr>
      </w:pPr>
      <w:r w:rsidRPr="008F6A50">
        <w:rPr>
          <w:rFonts w:ascii="Times New Roman" w:eastAsia="Times New Roman" w:hAnsi="Times New Roman"/>
          <w:b/>
          <w:bCs/>
          <w:caps/>
          <w:sz w:val="18"/>
          <w:szCs w:val="18"/>
        </w:rPr>
        <w:t xml:space="preserve">Adopté à l'unanimité </w:t>
      </w:r>
      <w:r w:rsidRPr="008F6A50">
        <w:rPr>
          <w:rFonts w:ascii="Times New Roman" w:eastAsia="Times New Roman" w:hAnsi="Times New Roman"/>
          <w:b/>
          <w:bCs/>
          <w:caps/>
          <w:spacing w:val="-3"/>
          <w:sz w:val="18"/>
          <w:szCs w:val="18"/>
        </w:rPr>
        <w:t>par les conseillers PRÉSENTS, LE MAIRE N’AYANT PAS VOTÉ</w:t>
      </w:r>
    </w:p>
    <w:p w14:paraId="6C5EE6CB" w14:textId="77777777" w:rsidR="00C30D28" w:rsidRDefault="00C30D28" w:rsidP="00C30D28">
      <w:pPr>
        <w:spacing w:line="280" w:lineRule="atLeast"/>
        <w:rPr>
          <w:rFonts w:ascii="Times New Roman" w:eastAsia="Times New Roman" w:hAnsi="Times New Roman"/>
          <w:b/>
          <w:bCs/>
          <w:caps/>
          <w:spacing w:val="-3"/>
          <w:sz w:val="18"/>
          <w:szCs w:val="18"/>
        </w:rPr>
      </w:pPr>
    </w:p>
    <w:p w14:paraId="6785DEF2" w14:textId="77777777" w:rsidR="00494318" w:rsidRDefault="00494318" w:rsidP="004F6DDC">
      <w:pPr>
        <w:spacing w:line="280" w:lineRule="atLeast"/>
        <w:jc w:val="right"/>
        <w:rPr>
          <w:rFonts w:ascii="Times New Roman" w:eastAsia="Times New Roman" w:hAnsi="Times New Roman"/>
          <w:b/>
          <w:bCs/>
          <w:caps/>
          <w:spacing w:val="-3"/>
          <w:sz w:val="18"/>
          <w:szCs w:val="18"/>
        </w:rPr>
      </w:pPr>
    </w:p>
    <w:p w14:paraId="040E364C" w14:textId="6B63D0AC" w:rsidR="00A63705" w:rsidRDefault="00E52951" w:rsidP="00C417FE">
      <w:pPr>
        <w:suppressAutoHyphens/>
        <w:overflowPunct w:val="0"/>
        <w:autoSpaceDE w:val="0"/>
        <w:autoSpaceDN w:val="0"/>
        <w:adjustRightInd w:val="0"/>
        <w:ind w:left="284" w:hanging="1844"/>
        <w:textAlignment w:val="baseline"/>
        <w:rPr>
          <w:rFonts w:ascii="Times New Roman" w:eastAsia="Times New Roman" w:hAnsi="Times New Roman"/>
          <w:b/>
          <w:bCs/>
          <w:caps/>
          <w:spacing w:val="-3"/>
        </w:rPr>
      </w:pPr>
      <w:r w:rsidRPr="00ED453D">
        <w:rPr>
          <w:rFonts w:ascii="Times New Roman" w:eastAsia="Times New Roman" w:hAnsi="Times New Roman" w:cs="Times New Roman"/>
          <w:b/>
          <w:bCs/>
          <w:iCs/>
          <w:lang w:val="fr-FR"/>
        </w:rPr>
        <w:t xml:space="preserve">  </w:t>
      </w:r>
      <w:r>
        <w:rPr>
          <w:rFonts w:ascii="Times New Roman" w:eastAsia="Times New Roman" w:hAnsi="Times New Roman" w:cs="Times New Roman"/>
          <w:b/>
          <w:bCs/>
          <w:iCs/>
          <w:lang w:val="fr-FR"/>
        </w:rPr>
        <w:t xml:space="preserve"> </w:t>
      </w:r>
      <w:r w:rsidR="00DA6F22">
        <w:rPr>
          <w:rFonts w:ascii="Times New Roman" w:eastAsia="Times New Roman" w:hAnsi="Times New Roman" w:cs="Times New Roman"/>
          <w:b/>
          <w:bCs/>
          <w:iCs/>
          <w:lang w:val="fr-FR"/>
        </w:rPr>
        <w:tab/>
      </w:r>
      <w:r w:rsidR="00A63705" w:rsidRPr="00A05B61">
        <w:rPr>
          <w:rFonts w:ascii="Times New Roman" w:hAnsi="Times New Roman" w:cs="Times New Roman"/>
          <w:b/>
          <w:spacing w:val="-4"/>
          <w:u w:val="single"/>
        </w:rPr>
        <w:t>CORRESPONDANCE</w:t>
      </w:r>
    </w:p>
    <w:p w14:paraId="086B74C6" w14:textId="77777777" w:rsidR="00346FBA" w:rsidRDefault="00346FBA" w:rsidP="00E52951">
      <w:pPr>
        <w:spacing w:line="280" w:lineRule="atLeast"/>
        <w:jc w:val="right"/>
        <w:rPr>
          <w:rFonts w:ascii="Times New Roman" w:eastAsia="Times New Roman" w:hAnsi="Times New Roman"/>
          <w:b/>
          <w:bCs/>
          <w:caps/>
          <w:spacing w:val="-3"/>
        </w:rPr>
      </w:pPr>
    </w:p>
    <w:p w14:paraId="49B4FA63" w14:textId="3513D4E3" w:rsidR="00D22802" w:rsidRDefault="000872BA" w:rsidP="00C417FE">
      <w:pPr>
        <w:tabs>
          <w:tab w:val="left" w:pos="-720"/>
        </w:tabs>
        <w:suppressAutoHyphens/>
        <w:overflowPunct w:val="0"/>
        <w:autoSpaceDE w:val="0"/>
        <w:autoSpaceDN w:val="0"/>
        <w:adjustRightInd w:val="0"/>
        <w:spacing w:before="40"/>
        <w:ind w:firstLine="284"/>
        <w:textAlignment w:val="baseline"/>
        <w:rPr>
          <w:rFonts w:ascii="Times New Roman" w:hAnsi="Times New Roman" w:cs="Times New Roman"/>
          <w:b/>
          <w:spacing w:val="-4"/>
          <w:u w:val="single"/>
        </w:rPr>
      </w:pPr>
      <w:r w:rsidRPr="00A61B38">
        <w:rPr>
          <w:rFonts w:ascii="Times New Roman" w:hAnsi="Times New Roman" w:cs="Times New Roman"/>
          <w:b/>
          <w:spacing w:val="-4"/>
          <w:u w:val="single"/>
        </w:rPr>
        <w:t xml:space="preserve">QUESTIONS DIVERSES </w:t>
      </w:r>
    </w:p>
    <w:p w14:paraId="26738B6D" w14:textId="77777777" w:rsidR="00202565" w:rsidRDefault="00202565" w:rsidP="00E3072A">
      <w:pPr>
        <w:tabs>
          <w:tab w:val="left" w:pos="-720"/>
        </w:tabs>
        <w:suppressAutoHyphens/>
        <w:overflowPunct w:val="0"/>
        <w:autoSpaceDE w:val="0"/>
        <w:autoSpaceDN w:val="0"/>
        <w:adjustRightInd w:val="0"/>
        <w:ind w:left="567" w:hanging="1985"/>
        <w:textAlignment w:val="baseline"/>
        <w:rPr>
          <w:rFonts w:ascii="Times New Roman" w:eastAsia="Times New Roman" w:hAnsi="Times New Roman"/>
        </w:rPr>
      </w:pPr>
      <w:bookmarkStart w:id="12" w:name="_Hlk192058579"/>
    </w:p>
    <w:bookmarkEnd w:id="12"/>
    <w:p w14:paraId="3B8C0897" w14:textId="2D4E48D3" w:rsidR="00547610" w:rsidRPr="00F5609C" w:rsidRDefault="008B0CEE" w:rsidP="00C417FE">
      <w:pPr>
        <w:spacing w:line="280" w:lineRule="atLeast"/>
        <w:ind w:left="284" w:hanging="1844"/>
        <w:jc w:val="both"/>
        <w:rPr>
          <w:rFonts w:ascii="Times New Roman" w:hAnsi="Times New Roman" w:cs="Times New Roman"/>
          <w:b/>
          <w:spacing w:val="-3"/>
          <w:u w:val="single"/>
        </w:rPr>
      </w:pPr>
      <w:r>
        <w:rPr>
          <w:rFonts w:ascii="Times New Roman" w:eastAsia="Times New Roman" w:hAnsi="Times New Roman" w:cs="Times New Roman"/>
          <w:b/>
          <w:u w:val="single"/>
        </w:rPr>
        <w:t>202</w:t>
      </w:r>
      <w:r w:rsidR="0027761C">
        <w:rPr>
          <w:rFonts w:ascii="Times New Roman" w:eastAsia="Times New Roman" w:hAnsi="Times New Roman" w:cs="Times New Roman"/>
          <w:b/>
          <w:u w:val="single"/>
        </w:rPr>
        <w:t>6</w:t>
      </w:r>
      <w:r>
        <w:rPr>
          <w:rFonts w:ascii="Times New Roman" w:eastAsia="Times New Roman" w:hAnsi="Times New Roman" w:cs="Times New Roman"/>
          <w:b/>
          <w:u w:val="single"/>
        </w:rPr>
        <w:t>-03</w:t>
      </w:r>
      <w:r w:rsidR="00547610" w:rsidRPr="00F5609C">
        <w:rPr>
          <w:rFonts w:ascii="Times New Roman" w:hAnsi="Times New Roman" w:cs="Times New Roman"/>
          <w:b/>
          <w:spacing w:val="-3"/>
          <w:u w:val="single"/>
        </w:rPr>
        <w:t>-</w:t>
      </w:r>
      <w:r w:rsidR="00243168">
        <w:rPr>
          <w:rFonts w:ascii="Times New Roman" w:hAnsi="Times New Roman" w:cs="Times New Roman"/>
          <w:b/>
          <w:spacing w:val="-3"/>
          <w:u w:val="single"/>
        </w:rPr>
        <w:t>100</w:t>
      </w:r>
      <w:r w:rsidR="00547610" w:rsidRPr="00F5609C">
        <w:rPr>
          <w:rFonts w:ascii="Times New Roman" w:hAnsi="Times New Roman" w:cs="Times New Roman"/>
          <w:b/>
          <w:spacing w:val="-3"/>
        </w:rPr>
        <w:tab/>
      </w:r>
      <w:bookmarkStart w:id="13" w:name="_Hlk63675387"/>
      <w:r w:rsidR="00547610" w:rsidRPr="00391F05">
        <w:rPr>
          <w:rFonts w:ascii="Times New Roman" w:hAnsi="Times New Roman" w:cs="Times New Roman"/>
          <w:b/>
          <w:spacing w:val="-3"/>
          <w:u w:val="single"/>
        </w:rPr>
        <w:t>1</w:t>
      </w:r>
      <w:r w:rsidR="00547610">
        <w:rPr>
          <w:rFonts w:ascii="Times New Roman" w:hAnsi="Times New Roman" w:cs="Times New Roman"/>
          <w:b/>
          <w:spacing w:val="-3"/>
          <w:u w:val="single"/>
        </w:rPr>
        <w:t>3</w:t>
      </w:r>
      <w:r w:rsidR="00547610" w:rsidRPr="00391F05">
        <w:rPr>
          <w:rFonts w:ascii="Times New Roman" w:hAnsi="Times New Roman" w:cs="Times New Roman"/>
          <w:b/>
          <w:spacing w:val="-3"/>
          <w:u w:val="single"/>
        </w:rPr>
        <w:t xml:space="preserve">-ADOPTION DE LA LISTE DES COMPTES PAYÉS ET À PAYER AU </w:t>
      </w:r>
      <w:r w:rsidR="0027761C">
        <w:rPr>
          <w:rFonts w:ascii="Times New Roman" w:hAnsi="Times New Roman" w:cs="Times New Roman"/>
          <w:b/>
          <w:spacing w:val="-3"/>
          <w:u w:val="single"/>
        </w:rPr>
        <w:t>3</w:t>
      </w:r>
      <w:r w:rsidR="00547610" w:rsidRPr="00391F05">
        <w:rPr>
          <w:rFonts w:ascii="Times New Roman" w:hAnsi="Times New Roman" w:cs="Times New Roman"/>
          <w:b/>
          <w:spacing w:val="-3"/>
          <w:u w:val="single"/>
        </w:rPr>
        <w:t xml:space="preserve"> </w:t>
      </w:r>
      <w:r w:rsidR="00341F10">
        <w:rPr>
          <w:rFonts w:ascii="Times New Roman" w:hAnsi="Times New Roman" w:cs="Times New Roman"/>
          <w:b/>
          <w:spacing w:val="-3"/>
          <w:u w:val="single"/>
        </w:rPr>
        <w:t>MARS</w:t>
      </w:r>
      <w:r w:rsidR="00547610" w:rsidRPr="00391F05">
        <w:rPr>
          <w:rFonts w:ascii="Times New Roman" w:hAnsi="Times New Roman" w:cs="Times New Roman"/>
          <w:b/>
          <w:spacing w:val="-3"/>
          <w:u w:val="single"/>
        </w:rPr>
        <w:t xml:space="preserve"> 202</w:t>
      </w:r>
      <w:r w:rsidR="0027761C">
        <w:rPr>
          <w:rFonts w:ascii="Times New Roman" w:hAnsi="Times New Roman" w:cs="Times New Roman"/>
          <w:b/>
          <w:spacing w:val="-3"/>
          <w:u w:val="single"/>
        </w:rPr>
        <w:t>6</w:t>
      </w:r>
    </w:p>
    <w:p w14:paraId="06324FD1" w14:textId="77777777" w:rsidR="00547610" w:rsidRPr="00F5609C" w:rsidRDefault="00547610" w:rsidP="00547610">
      <w:pPr>
        <w:jc w:val="both"/>
        <w:rPr>
          <w:rFonts w:ascii="Times New Roman" w:hAnsi="Times New Roman" w:cs="Times New Roman"/>
          <w:spacing w:val="-3"/>
        </w:rPr>
      </w:pPr>
    </w:p>
    <w:p w14:paraId="532CB8ED" w14:textId="400767ED" w:rsidR="00547610" w:rsidRPr="00F5609C" w:rsidRDefault="00547610" w:rsidP="00C417FE">
      <w:pPr>
        <w:tabs>
          <w:tab w:val="left" w:pos="0"/>
        </w:tabs>
        <w:overflowPunct w:val="0"/>
        <w:autoSpaceDE w:val="0"/>
        <w:autoSpaceDN w:val="0"/>
        <w:adjustRightInd w:val="0"/>
        <w:ind w:left="2880" w:hanging="2596"/>
        <w:jc w:val="both"/>
        <w:textAlignment w:val="baseline"/>
        <w:rPr>
          <w:rFonts w:ascii="Times New Roman" w:hAnsi="Times New Roman" w:cs="Times New Roman"/>
        </w:rPr>
      </w:pPr>
      <w:r w:rsidRPr="00F5609C">
        <w:rPr>
          <w:rFonts w:ascii="Times New Roman" w:hAnsi="Times New Roman" w:cs="Times New Roman"/>
        </w:rPr>
        <w:t>Considérant que</w:t>
      </w:r>
      <w:r w:rsidRPr="00F5609C">
        <w:rPr>
          <w:rFonts w:cs="Times New Roman"/>
        </w:rPr>
        <w:t xml:space="preserve"> </w:t>
      </w:r>
      <w:r w:rsidRPr="00F5609C">
        <w:rPr>
          <w:rFonts w:cs="Times New Roman"/>
        </w:rPr>
        <w:tab/>
      </w:r>
      <w:r w:rsidRPr="00F5609C">
        <w:rPr>
          <w:rFonts w:ascii="Times New Roman" w:eastAsia="Times New Roman" w:hAnsi="Times New Roman" w:cs="Times New Roman"/>
          <w:color w:val="000000" w:themeColor="text1"/>
        </w:rPr>
        <w:t>M</w:t>
      </w:r>
      <w:r w:rsidR="0027761C">
        <w:rPr>
          <w:rFonts w:ascii="Times New Roman" w:eastAsia="Times New Roman" w:hAnsi="Times New Roman" w:cs="Times New Roman"/>
          <w:color w:val="000000" w:themeColor="text1"/>
        </w:rPr>
        <w:t>me</w:t>
      </w:r>
      <w:r>
        <w:rPr>
          <w:rFonts w:ascii="Times New Roman" w:eastAsia="Times New Roman" w:hAnsi="Times New Roman" w:cs="Times New Roman"/>
          <w:color w:val="000000" w:themeColor="text1"/>
        </w:rPr>
        <w:t xml:space="preserve"> </w:t>
      </w:r>
      <w:r w:rsidR="0027761C">
        <w:rPr>
          <w:rFonts w:ascii="Times New Roman" w:eastAsia="Times New Roman" w:hAnsi="Times New Roman" w:cs="Times New Roman"/>
          <w:color w:val="000000" w:themeColor="text1"/>
        </w:rPr>
        <w:t>Annick</w:t>
      </w:r>
      <w:r>
        <w:rPr>
          <w:rFonts w:ascii="Times New Roman" w:eastAsia="Times New Roman" w:hAnsi="Times New Roman" w:cs="Times New Roman"/>
          <w:color w:val="000000" w:themeColor="text1"/>
        </w:rPr>
        <w:t xml:space="preserve"> </w:t>
      </w:r>
      <w:r w:rsidR="0027761C">
        <w:rPr>
          <w:rFonts w:ascii="Times New Roman" w:eastAsia="Times New Roman" w:hAnsi="Times New Roman" w:cs="Times New Roman"/>
          <w:color w:val="000000" w:themeColor="text1"/>
        </w:rPr>
        <w:t>Brunet</w:t>
      </w:r>
      <w:r w:rsidRPr="00F5609C">
        <w:rPr>
          <w:rFonts w:ascii="Times New Roman" w:eastAsia="Times New Roman" w:hAnsi="Times New Roman" w:cs="Times New Roman"/>
          <w:color w:val="000000" w:themeColor="text1"/>
        </w:rPr>
        <w:t>,</w:t>
      </w:r>
      <w:r w:rsidRPr="00F5609C">
        <w:rPr>
          <w:rFonts w:cs="Times New Roman"/>
        </w:rPr>
        <w:t xml:space="preserve"> </w:t>
      </w:r>
      <w:r w:rsidRPr="00F5609C">
        <w:rPr>
          <w:rFonts w:ascii="Times New Roman" w:hAnsi="Times New Roman" w:cs="Times New Roman"/>
        </w:rPr>
        <w:t>l</w:t>
      </w:r>
      <w:r w:rsidR="0027761C">
        <w:rPr>
          <w:rFonts w:ascii="Times New Roman" w:hAnsi="Times New Roman" w:cs="Times New Roman"/>
        </w:rPr>
        <w:t>a</w:t>
      </w:r>
      <w:r w:rsidRPr="00F5609C">
        <w:rPr>
          <w:rFonts w:ascii="Times New Roman" w:hAnsi="Times New Roman" w:cs="Times New Roman"/>
        </w:rPr>
        <w:t xml:space="preserve"> direct</w:t>
      </w:r>
      <w:r w:rsidR="0027761C">
        <w:rPr>
          <w:rFonts w:ascii="Times New Roman" w:hAnsi="Times New Roman" w:cs="Times New Roman"/>
        </w:rPr>
        <w:t>rice</w:t>
      </w:r>
      <w:r w:rsidRPr="00F5609C">
        <w:rPr>
          <w:rFonts w:ascii="Times New Roman" w:hAnsi="Times New Roman" w:cs="Times New Roman"/>
        </w:rPr>
        <w:t xml:space="preserve"> général</w:t>
      </w:r>
      <w:r w:rsidR="0027761C">
        <w:rPr>
          <w:rFonts w:ascii="Times New Roman" w:hAnsi="Times New Roman" w:cs="Times New Roman"/>
        </w:rPr>
        <w:t>e</w:t>
      </w:r>
      <w:r w:rsidRPr="00F5609C">
        <w:rPr>
          <w:rFonts w:ascii="Times New Roman" w:hAnsi="Times New Roman" w:cs="Times New Roman"/>
        </w:rPr>
        <w:t xml:space="preserve"> confirme que les fonds sont disponibles pour le paiement des comptes payés et à payer au </w:t>
      </w:r>
      <w:r w:rsidR="0027761C">
        <w:rPr>
          <w:rFonts w:ascii="Times New Roman" w:hAnsi="Times New Roman" w:cs="Times New Roman"/>
        </w:rPr>
        <w:t>3</w:t>
      </w:r>
      <w:r>
        <w:rPr>
          <w:rFonts w:ascii="Times New Roman" w:hAnsi="Times New Roman" w:cs="Times New Roman"/>
        </w:rPr>
        <w:t xml:space="preserve"> </w:t>
      </w:r>
      <w:r w:rsidR="00A80752">
        <w:rPr>
          <w:rFonts w:ascii="Times New Roman" w:hAnsi="Times New Roman" w:cs="Times New Roman"/>
        </w:rPr>
        <w:t>mars</w:t>
      </w:r>
      <w:r w:rsidRPr="00F5609C">
        <w:rPr>
          <w:rFonts w:ascii="Times New Roman" w:hAnsi="Times New Roman" w:cs="Times New Roman"/>
        </w:rPr>
        <w:t xml:space="preserve"> 202</w:t>
      </w:r>
      <w:r w:rsidR="0027761C">
        <w:rPr>
          <w:rFonts w:ascii="Times New Roman" w:hAnsi="Times New Roman" w:cs="Times New Roman"/>
        </w:rPr>
        <w:t>6</w:t>
      </w:r>
      <w:r w:rsidRPr="00F5609C">
        <w:rPr>
          <w:rFonts w:ascii="Times New Roman" w:hAnsi="Times New Roman" w:cs="Times New Roman"/>
        </w:rPr>
        <w:t>, soit dans le budget 202</w:t>
      </w:r>
      <w:r w:rsidR="0027761C">
        <w:rPr>
          <w:rFonts w:ascii="Times New Roman" w:hAnsi="Times New Roman" w:cs="Times New Roman"/>
        </w:rPr>
        <w:t>6</w:t>
      </w:r>
      <w:r w:rsidRPr="00F5609C">
        <w:rPr>
          <w:rFonts w:ascii="Times New Roman" w:hAnsi="Times New Roman" w:cs="Times New Roman"/>
        </w:rPr>
        <w:t>, ou par une appropriation de surplus ;</w:t>
      </w:r>
    </w:p>
    <w:p w14:paraId="75BF382E" w14:textId="77777777" w:rsidR="00547610" w:rsidRPr="00F5609C" w:rsidRDefault="00547610" w:rsidP="00547610">
      <w:pPr>
        <w:ind w:left="2694" w:hanging="2410"/>
        <w:rPr>
          <w:rFonts w:ascii="Times New Roman" w:eastAsia="Times New Roman" w:hAnsi="Times New Roman" w:cs="Times New Roman"/>
          <w:bCs/>
          <w:color w:val="000000" w:themeColor="text1"/>
        </w:rPr>
      </w:pPr>
    </w:p>
    <w:p w14:paraId="09CAB216" w14:textId="77777777" w:rsidR="00A64649" w:rsidRDefault="00547610" w:rsidP="00C417FE">
      <w:pPr>
        <w:ind w:firstLine="284"/>
        <w:jc w:val="both"/>
        <w:rPr>
          <w:rFonts w:ascii="Times New Roman" w:eastAsia="Times New Roman" w:hAnsi="Times New Roman" w:cs="Times New Roman"/>
          <w:color w:val="000000" w:themeColor="text1"/>
        </w:rPr>
      </w:pPr>
      <w:r w:rsidRPr="00F5609C">
        <w:rPr>
          <w:rFonts w:ascii="Times New Roman" w:eastAsia="Times New Roman" w:hAnsi="Times New Roman" w:cs="Times New Roman"/>
          <w:color w:val="000000" w:themeColor="text1"/>
        </w:rPr>
        <w:t>Par conséquent, il est proposé et résolu à l’unanimité par les conseillers que les comptes payés</w:t>
      </w:r>
    </w:p>
    <w:p w14:paraId="0DC68464" w14:textId="4BD6DB41" w:rsidR="00A64649" w:rsidRDefault="00547610" w:rsidP="00C417FE">
      <w:pPr>
        <w:ind w:firstLine="284"/>
        <w:jc w:val="both"/>
        <w:rPr>
          <w:rFonts w:ascii="Times New Roman" w:eastAsia="Times New Roman" w:hAnsi="Times New Roman" w:cs="Times New Roman"/>
          <w:color w:val="000000" w:themeColor="text1"/>
        </w:rPr>
      </w:pPr>
      <w:r w:rsidRPr="00F5609C">
        <w:rPr>
          <w:rFonts w:ascii="Times New Roman" w:eastAsia="Times New Roman" w:hAnsi="Times New Roman" w:cs="Times New Roman"/>
          <w:color w:val="000000" w:themeColor="text1"/>
        </w:rPr>
        <w:t xml:space="preserve">du </w:t>
      </w:r>
      <w:r w:rsidR="0027761C">
        <w:rPr>
          <w:rFonts w:ascii="Times New Roman" w:eastAsia="Times New Roman" w:hAnsi="Times New Roman" w:cs="Times New Roman"/>
          <w:color w:val="000000" w:themeColor="text1"/>
        </w:rPr>
        <w:t>3</w:t>
      </w:r>
      <w:r w:rsidRPr="00F5609C">
        <w:rPr>
          <w:rFonts w:ascii="Times New Roman" w:eastAsia="Times New Roman" w:hAnsi="Times New Roman" w:cs="Times New Roman"/>
          <w:color w:val="000000" w:themeColor="text1"/>
        </w:rPr>
        <w:t xml:space="preserve"> </w:t>
      </w:r>
      <w:r w:rsidR="00A80752" w:rsidRPr="00F5609C">
        <w:rPr>
          <w:rFonts w:ascii="Times New Roman" w:eastAsia="Times New Roman" w:hAnsi="Times New Roman" w:cs="Times New Roman"/>
          <w:color w:val="000000" w:themeColor="text1"/>
        </w:rPr>
        <w:t xml:space="preserve">février </w:t>
      </w:r>
      <w:r w:rsidRPr="00F5609C">
        <w:rPr>
          <w:rFonts w:ascii="Times New Roman" w:eastAsia="Times New Roman" w:hAnsi="Times New Roman" w:cs="Times New Roman"/>
          <w:color w:val="000000" w:themeColor="text1"/>
        </w:rPr>
        <w:t>20</w:t>
      </w:r>
      <w:r w:rsidR="00A80752">
        <w:rPr>
          <w:rFonts w:ascii="Times New Roman" w:eastAsia="Times New Roman" w:hAnsi="Times New Roman" w:cs="Times New Roman"/>
          <w:color w:val="000000" w:themeColor="text1"/>
        </w:rPr>
        <w:t>2</w:t>
      </w:r>
      <w:r w:rsidR="0027761C">
        <w:rPr>
          <w:rFonts w:ascii="Times New Roman" w:eastAsia="Times New Roman" w:hAnsi="Times New Roman" w:cs="Times New Roman"/>
          <w:color w:val="000000" w:themeColor="text1"/>
        </w:rPr>
        <w:t>6</w:t>
      </w:r>
      <w:r w:rsidRPr="00F5609C">
        <w:rPr>
          <w:rFonts w:ascii="Times New Roman" w:eastAsia="Times New Roman" w:hAnsi="Times New Roman" w:cs="Times New Roman"/>
          <w:color w:val="000000" w:themeColor="text1"/>
        </w:rPr>
        <w:t xml:space="preserve"> au </w:t>
      </w:r>
      <w:r w:rsidR="0027761C">
        <w:rPr>
          <w:rFonts w:ascii="Times New Roman" w:eastAsia="Times New Roman" w:hAnsi="Times New Roman" w:cs="Times New Roman"/>
          <w:color w:val="000000" w:themeColor="text1"/>
        </w:rPr>
        <w:t>3</w:t>
      </w:r>
      <w:r w:rsidR="00A80752">
        <w:rPr>
          <w:rFonts w:ascii="Times New Roman" w:eastAsia="Times New Roman" w:hAnsi="Times New Roman" w:cs="Times New Roman"/>
          <w:color w:val="000000" w:themeColor="text1"/>
        </w:rPr>
        <w:t xml:space="preserve"> mars</w:t>
      </w:r>
      <w:r w:rsidRPr="00F5609C">
        <w:rPr>
          <w:rFonts w:ascii="Times New Roman" w:eastAsia="Times New Roman" w:hAnsi="Times New Roman" w:cs="Times New Roman"/>
          <w:color w:val="000000" w:themeColor="text1"/>
        </w:rPr>
        <w:t xml:space="preserve"> 202</w:t>
      </w:r>
      <w:r w:rsidR="0027761C">
        <w:rPr>
          <w:rFonts w:ascii="Times New Roman" w:eastAsia="Times New Roman" w:hAnsi="Times New Roman" w:cs="Times New Roman"/>
          <w:color w:val="000000" w:themeColor="text1"/>
        </w:rPr>
        <w:t>6</w:t>
      </w:r>
      <w:r w:rsidRPr="00F5609C">
        <w:rPr>
          <w:rFonts w:ascii="Times New Roman" w:eastAsia="Times New Roman" w:hAnsi="Times New Roman" w:cs="Times New Roman"/>
          <w:color w:val="000000" w:themeColor="text1"/>
        </w:rPr>
        <w:t>, incluant les salaires des membres du conseil et des</w:t>
      </w:r>
    </w:p>
    <w:p w14:paraId="5A361AE4" w14:textId="3AB5DA04" w:rsidR="002B0CF9" w:rsidRDefault="00547610" w:rsidP="00C417FE">
      <w:pPr>
        <w:ind w:firstLine="284"/>
        <w:jc w:val="both"/>
        <w:rPr>
          <w:rFonts w:ascii="Times New Roman" w:eastAsia="Times New Roman" w:hAnsi="Times New Roman" w:cs="Times New Roman"/>
          <w:color w:val="000000" w:themeColor="text1"/>
        </w:rPr>
      </w:pPr>
      <w:r w:rsidRPr="00F5609C">
        <w:rPr>
          <w:rFonts w:ascii="Times New Roman" w:eastAsia="Times New Roman" w:hAnsi="Times New Roman" w:cs="Times New Roman"/>
          <w:color w:val="000000" w:themeColor="text1"/>
        </w:rPr>
        <w:t xml:space="preserve">employés </w:t>
      </w:r>
      <w:r w:rsidRPr="00384DB4">
        <w:rPr>
          <w:rFonts w:ascii="Times New Roman" w:eastAsia="Times New Roman" w:hAnsi="Times New Roman" w:cs="Times New Roman"/>
          <w:color w:val="000000" w:themeColor="text1"/>
        </w:rPr>
        <w:t xml:space="preserve">municipaux, soient acceptés au montant </w:t>
      </w:r>
      <w:r w:rsidR="009C23EE">
        <w:rPr>
          <w:rFonts w:ascii="Times New Roman" w:eastAsia="Times New Roman" w:hAnsi="Times New Roman" w:cs="Times New Roman"/>
          <w:color w:val="000000" w:themeColor="text1"/>
        </w:rPr>
        <w:t>de 184 799.21</w:t>
      </w:r>
      <w:r w:rsidRPr="009C23EE">
        <w:rPr>
          <w:rFonts w:ascii="Times New Roman" w:eastAsia="Times New Roman" w:hAnsi="Times New Roman" w:cs="Times New Roman"/>
          <w:color w:val="000000" w:themeColor="text1"/>
          <w:u w:val="single"/>
        </w:rPr>
        <w:t>$</w:t>
      </w:r>
      <w:r w:rsidRPr="00384DB4">
        <w:rPr>
          <w:rFonts w:ascii="Times New Roman" w:eastAsia="Times New Roman" w:hAnsi="Times New Roman" w:cs="Times New Roman"/>
          <w:color w:val="000000" w:themeColor="text1"/>
        </w:rPr>
        <w:t xml:space="preserve"> et que les comptes à payer</w:t>
      </w:r>
    </w:p>
    <w:p w14:paraId="43DB45FB" w14:textId="6D798DE9" w:rsidR="00547610" w:rsidRPr="00F5609C" w:rsidRDefault="00547610" w:rsidP="00C417FE">
      <w:pPr>
        <w:ind w:firstLine="284"/>
        <w:jc w:val="both"/>
        <w:rPr>
          <w:rFonts w:ascii="Times New Roman" w:eastAsia="Times New Roman" w:hAnsi="Times New Roman" w:cs="Times New Roman"/>
          <w:color w:val="000000" w:themeColor="text1"/>
          <w:u w:val="single"/>
        </w:rPr>
      </w:pPr>
      <w:r w:rsidRPr="00384DB4">
        <w:rPr>
          <w:rFonts w:ascii="Times New Roman" w:eastAsia="Times New Roman" w:hAnsi="Times New Roman" w:cs="Times New Roman"/>
          <w:color w:val="000000" w:themeColor="text1"/>
        </w:rPr>
        <w:t>en date</w:t>
      </w:r>
      <w:r w:rsidR="002B0CF9">
        <w:rPr>
          <w:rFonts w:ascii="Times New Roman" w:eastAsia="Times New Roman" w:hAnsi="Times New Roman" w:cs="Times New Roman"/>
          <w:color w:val="000000" w:themeColor="text1"/>
        </w:rPr>
        <w:t xml:space="preserve"> </w:t>
      </w:r>
      <w:r w:rsidRPr="00384DB4">
        <w:rPr>
          <w:rFonts w:ascii="Times New Roman" w:eastAsia="Times New Roman" w:hAnsi="Times New Roman" w:cs="Times New Roman"/>
          <w:color w:val="000000" w:themeColor="text1"/>
        </w:rPr>
        <w:t xml:space="preserve">du </w:t>
      </w:r>
      <w:r w:rsidR="0027761C">
        <w:rPr>
          <w:rFonts w:ascii="Times New Roman" w:eastAsia="Times New Roman" w:hAnsi="Times New Roman" w:cs="Times New Roman"/>
          <w:color w:val="000000" w:themeColor="text1"/>
        </w:rPr>
        <w:t>3</w:t>
      </w:r>
      <w:r w:rsidRPr="00384DB4">
        <w:rPr>
          <w:rFonts w:ascii="Times New Roman" w:eastAsia="Times New Roman" w:hAnsi="Times New Roman" w:cs="Times New Roman"/>
          <w:color w:val="000000" w:themeColor="text1"/>
        </w:rPr>
        <w:t xml:space="preserve"> </w:t>
      </w:r>
      <w:r w:rsidR="00A80752">
        <w:rPr>
          <w:rFonts w:ascii="Times New Roman" w:eastAsia="Times New Roman" w:hAnsi="Times New Roman" w:cs="Times New Roman"/>
          <w:color w:val="000000" w:themeColor="text1"/>
        </w:rPr>
        <w:t>mars</w:t>
      </w:r>
      <w:r w:rsidRPr="00384DB4">
        <w:rPr>
          <w:rFonts w:ascii="Times New Roman" w:eastAsia="Times New Roman" w:hAnsi="Times New Roman" w:cs="Times New Roman"/>
          <w:color w:val="000000" w:themeColor="text1"/>
        </w:rPr>
        <w:t xml:space="preserve"> 202</w:t>
      </w:r>
      <w:r w:rsidR="0027761C">
        <w:rPr>
          <w:rFonts w:ascii="Times New Roman" w:eastAsia="Times New Roman" w:hAnsi="Times New Roman" w:cs="Times New Roman"/>
          <w:color w:val="000000" w:themeColor="text1"/>
        </w:rPr>
        <w:t>6</w:t>
      </w:r>
      <w:r w:rsidRPr="00384DB4">
        <w:rPr>
          <w:rFonts w:ascii="Times New Roman" w:eastAsia="Times New Roman" w:hAnsi="Times New Roman" w:cs="Times New Roman"/>
          <w:color w:val="000000" w:themeColor="text1"/>
        </w:rPr>
        <w:t xml:space="preserve"> soient payés au montant </w:t>
      </w:r>
      <w:r w:rsidRPr="004F1BB8">
        <w:rPr>
          <w:rFonts w:ascii="Times New Roman" w:eastAsia="Times New Roman" w:hAnsi="Times New Roman" w:cs="Times New Roman"/>
          <w:color w:val="000000" w:themeColor="text1"/>
        </w:rPr>
        <w:t>de</w:t>
      </w:r>
      <w:r w:rsidR="00FF7B0B">
        <w:rPr>
          <w:rFonts w:ascii="Times New Roman" w:eastAsia="Times New Roman" w:hAnsi="Times New Roman" w:cs="Times New Roman"/>
          <w:color w:val="000000" w:themeColor="text1"/>
        </w:rPr>
        <w:t xml:space="preserve"> </w:t>
      </w:r>
      <w:r w:rsidR="009C23EE" w:rsidRPr="00EB6738">
        <w:rPr>
          <w:rFonts w:ascii="Times New Roman" w:eastAsia="Times New Roman" w:hAnsi="Times New Roman" w:cs="Times New Roman"/>
          <w:color w:val="000000" w:themeColor="text1"/>
        </w:rPr>
        <w:t>24 284.90 $</w:t>
      </w:r>
    </w:p>
    <w:p w14:paraId="4E187F08" w14:textId="77777777" w:rsidR="00547610" w:rsidRDefault="00547610" w:rsidP="00547610">
      <w:pPr>
        <w:jc w:val="both"/>
        <w:rPr>
          <w:rFonts w:ascii="Times New Roman" w:eastAsia="Times New Roman" w:hAnsi="Times New Roman" w:cs="Times New Roman"/>
          <w:color w:val="000000" w:themeColor="text1"/>
        </w:rPr>
      </w:pPr>
    </w:p>
    <w:bookmarkEnd w:id="13"/>
    <w:p w14:paraId="1AC69797" w14:textId="77777777" w:rsidR="00073989" w:rsidRPr="00D85469" w:rsidRDefault="00073989" w:rsidP="00073989">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79C962D8" w14:textId="3DE1FCCB" w:rsidR="001F7FED" w:rsidRDefault="001F7FED" w:rsidP="00A82A9A">
      <w:pPr>
        <w:jc w:val="both"/>
        <w:rPr>
          <w:rFonts w:ascii="Times New Roman" w:eastAsia="Times New Roman" w:hAnsi="Times New Roman" w:cs="Times New Roman"/>
          <w:bCs/>
        </w:rPr>
      </w:pPr>
    </w:p>
    <w:p w14:paraId="748777E8" w14:textId="2B33BF51" w:rsidR="0074345C" w:rsidRDefault="00F24578" w:rsidP="00C417FE">
      <w:pPr>
        <w:ind w:left="284"/>
        <w:rPr>
          <w:rFonts w:ascii="Times New Roman" w:eastAsia="Times New Roman" w:hAnsi="Times New Roman" w:cs="Times New Roman"/>
          <w:b/>
          <w:u w:val="single"/>
        </w:rPr>
      </w:pPr>
      <w:bookmarkStart w:id="14" w:name="_heading=h.3fwokq0" w:colFirst="0" w:colLast="0"/>
      <w:bookmarkEnd w:id="14"/>
      <w:r>
        <w:rPr>
          <w:rFonts w:ascii="Times New Roman" w:eastAsia="Times New Roman" w:hAnsi="Times New Roman" w:cs="Times New Roman"/>
          <w:b/>
          <w:u w:val="single"/>
        </w:rPr>
        <w:t>14-</w:t>
      </w:r>
      <w:r w:rsidR="000872BA">
        <w:rPr>
          <w:rFonts w:ascii="Times New Roman" w:eastAsia="Times New Roman" w:hAnsi="Times New Roman" w:cs="Times New Roman"/>
          <w:b/>
          <w:u w:val="single"/>
        </w:rPr>
        <w:t>PÉRIODE DE QUESTION</w:t>
      </w:r>
      <w:r w:rsidR="004A07A0">
        <w:rPr>
          <w:rFonts w:ascii="Times New Roman" w:eastAsia="Times New Roman" w:hAnsi="Times New Roman" w:cs="Times New Roman"/>
          <w:b/>
          <w:u w:val="single"/>
        </w:rPr>
        <w:t>S</w:t>
      </w:r>
    </w:p>
    <w:p w14:paraId="79F0A00B" w14:textId="1F38C11B" w:rsidR="00533F45" w:rsidRDefault="00533F45" w:rsidP="00344493">
      <w:pPr>
        <w:ind w:left="284"/>
        <w:rPr>
          <w:rFonts w:ascii="Times New Roman" w:eastAsia="Times New Roman" w:hAnsi="Times New Roman" w:cs="Times New Roman"/>
        </w:rPr>
      </w:pPr>
    </w:p>
    <w:p w14:paraId="00000208" w14:textId="29B2F394" w:rsidR="002D2469" w:rsidRDefault="008B0CEE" w:rsidP="00C417FE">
      <w:pPr>
        <w:tabs>
          <w:tab w:val="left" w:pos="-720"/>
        </w:tabs>
        <w:ind w:left="284" w:hanging="1844"/>
        <w:rPr>
          <w:rFonts w:ascii="Times New Roman" w:eastAsia="Times New Roman" w:hAnsi="Times New Roman" w:cs="Times New Roman"/>
          <w:b/>
          <w:u w:val="single"/>
        </w:rPr>
      </w:pPr>
      <w:r>
        <w:rPr>
          <w:rFonts w:ascii="Times New Roman" w:eastAsia="Times New Roman" w:hAnsi="Times New Roman" w:cs="Times New Roman"/>
          <w:b/>
          <w:u w:val="single"/>
        </w:rPr>
        <w:t>202</w:t>
      </w:r>
      <w:r w:rsidR="0027761C">
        <w:rPr>
          <w:rFonts w:ascii="Times New Roman" w:eastAsia="Times New Roman" w:hAnsi="Times New Roman" w:cs="Times New Roman"/>
          <w:b/>
          <w:u w:val="single"/>
        </w:rPr>
        <w:t>6</w:t>
      </w:r>
      <w:r>
        <w:rPr>
          <w:rFonts w:ascii="Times New Roman" w:eastAsia="Times New Roman" w:hAnsi="Times New Roman" w:cs="Times New Roman"/>
          <w:b/>
          <w:u w:val="single"/>
        </w:rPr>
        <w:t>-03</w:t>
      </w:r>
      <w:r w:rsidR="000872BA">
        <w:rPr>
          <w:rFonts w:ascii="Times New Roman" w:eastAsia="Times New Roman" w:hAnsi="Times New Roman" w:cs="Times New Roman"/>
          <w:b/>
          <w:u w:val="single"/>
        </w:rPr>
        <w:t>-</w:t>
      </w:r>
      <w:r w:rsidR="006D5931">
        <w:rPr>
          <w:rFonts w:ascii="Times New Roman" w:eastAsia="Times New Roman" w:hAnsi="Times New Roman" w:cs="Times New Roman"/>
          <w:b/>
          <w:u w:val="single"/>
        </w:rPr>
        <w:t>10</w:t>
      </w:r>
      <w:r w:rsidR="00243168">
        <w:rPr>
          <w:rFonts w:ascii="Times New Roman" w:eastAsia="Times New Roman" w:hAnsi="Times New Roman" w:cs="Times New Roman"/>
          <w:b/>
          <w:u w:val="single"/>
        </w:rPr>
        <w:t>1</w:t>
      </w:r>
      <w:r w:rsidR="000872BA">
        <w:rPr>
          <w:rFonts w:ascii="Times New Roman" w:eastAsia="Times New Roman" w:hAnsi="Times New Roman" w:cs="Times New Roman"/>
          <w:b/>
        </w:rPr>
        <w:tab/>
      </w:r>
      <w:r w:rsidR="00F24578" w:rsidRPr="00D2679E">
        <w:rPr>
          <w:rFonts w:ascii="Times New Roman" w:eastAsia="Times New Roman" w:hAnsi="Times New Roman" w:cs="Times New Roman"/>
          <w:b/>
          <w:u w:val="single"/>
        </w:rPr>
        <w:t>15-</w:t>
      </w:r>
      <w:r w:rsidR="000872BA" w:rsidRPr="00D2679E">
        <w:rPr>
          <w:rFonts w:ascii="Times New Roman" w:eastAsia="Times New Roman" w:hAnsi="Times New Roman" w:cs="Times New Roman"/>
          <w:b/>
          <w:u w:val="single"/>
        </w:rPr>
        <w:t>LEVÉE</w:t>
      </w:r>
      <w:r w:rsidR="000872BA">
        <w:rPr>
          <w:rFonts w:ascii="Times New Roman" w:eastAsia="Times New Roman" w:hAnsi="Times New Roman" w:cs="Times New Roman"/>
          <w:b/>
          <w:u w:val="single"/>
        </w:rPr>
        <w:t xml:space="preserve"> DE LA SÉANCE</w:t>
      </w:r>
    </w:p>
    <w:p w14:paraId="00000209" w14:textId="77777777" w:rsidR="002D2469" w:rsidRDefault="002D2469" w:rsidP="00087DC3">
      <w:pPr>
        <w:ind w:left="284" w:hanging="1701"/>
        <w:rPr>
          <w:rFonts w:ascii="Times New Roman" w:eastAsia="Times New Roman" w:hAnsi="Times New Roman" w:cs="Times New Roman"/>
          <w:b/>
          <w:u w:val="single"/>
        </w:rPr>
      </w:pPr>
    </w:p>
    <w:p w14:paraId="0000020A" w14:textId="0E054498" w:rsidR="002D2469" w:rsidRDefault="00230CBB" w:rsidP="00C417FE">
      <w:pPr>
        <w:ind w:left="567" w:hanging="283"/>
        <w:jc w:val="both"/>
        <w:rPr>
          <w:rFonts w:ascii="Times New Roman" w:eastAsia="Times New Roman" w:hAnsi="Times New Roman" w:cs="Times New Roman"/>
        </w:rPr>
      </w:pPr>
      <w:r>
        <w:rPr>
          <w:rFonts w:ascii="Times New Roman" w:eastAsia="Times New Roman" w:hAnsi="Times New Roman" w:cs="Times New Roman"/>
        </w:rPr>
        <w:t xml:space="preserve">Il est proposé et résolu à l’unanimité que la séance soit levée </w:t>
      </w:r>
      <w:r w:rsidRPr="00B66C5B">
        <w:rPr>
          <w:rFonts w:ascii="Times New Roman" w:eastAsia="Times New Roman" w:hAnsi="Times New Roman" w:cs="Times New Roman"/>
        </w:rPr>
        <w:t xml:space="preserve">à </w:t>
      </w:r>
      <w:r w:rsidR="0079516C" w:rsidRPr="00B66C5B">
        <w:rPr>
          <w:rFonts w:ascii="Times New Roman" w:eastAsia="Times New Roman" w:hAnsi="Times New Roman" w:cs="Times New Roman"/>
        </w:rPr>
        <w:t>20</w:t>
      </w:r>
      <w:r w:rsidRPr="00B66C5B">
        <w:rPr>
          <w:rFonts w:ascii="Times New Roman" w:eastAsia="Times New Roman" w:hAnsi="Times New Roman" w:cs="Times New Roman"/>
        </w:rPr>
        <w:t>h</w:t>
      </w:r>
      <w:r w:rsidR="00B66C5B" w:rsidRPr="00B66C5B">
        <w:rPr>
          <w:rFonts w:ascii="Times New Roman" w:eastAsia="Times New Roman" w:hAnsi="Times New Roman" w:cs="Times New Roman"/>
        </w:rPr>
        <w:t>1</w:t>
      </w:r>
      <w:r w:rsidR="00956849" w:rsidRPr="00B66C5B">
        <w:rPr>
          <w:rFonts w:ascii="Times New Roman" w:eastAsia="Times New Roman" w:hAnsi="Times New Roman" w:cs="Times New Roman"/>
        </w:rPr>
        <w:t>5</w:t>
      </w:r>
      <w:r w:rsidRPr="00B66C5B">
        <w:rPr>
          <w:rFonts w:ascii="Times New Roman" w:eastAsia="Times New Roman" w:hAnsi="Times New Roman" w:cs="Times New Roman"/>
        </w:rPr>
        <w:t>.</w:t>
      </w:r>
    </w:p>
    <w:p w14:paraId="167DCCD5" w14:textId="7327C737" w:rsidR="00533F45" w:rsidRDefault="00533F45" w:rsidP="004B0D1E">
      <w:pPr>
        <w:ind w:left="284" w:hanging="1701"/>
        <w:jc w:val="both"/>
        <w:rPr>
          <w:rFonts w:ascii="Times New Roman" w:eastAsia="Times New Roman" w:hAnsi="Times New Roman" w:cs="Times New Roman"/>
        </w:rPr>
      </w:pPr>
    </w:p>
    <w:p w14:paraId="24CEF735" w14:textId="77777777" w:rsidR="00073989" w:rsidRPr="00D85469" w:rsidRDefault="00073989" w:rsidP="00073989">
      <w:pPr>
        <w:spacing w:line="280" w:lineRule="atLeast"/>
        <w:jc w:val="right"/>
        <w:rPr>
          <w:rFonts w:ascii="Times New Roman" w:eastAsia="Times New Roman" w:hAnsi="Times New Roman"/>
          <w:b/>
          <w:bCs/>
          <w:caps/>
          <w:spacing w:val="-3"/>
          <w:sz w:val="18"/>
          <w:szCs w:val="18"/>
        </w:rPr>
      </w:pPr>
      <w:r w:rsidRPr="00D85469">
        <w:rPr>
          <w:rFonts w:ascii="Times New Roman" w:eastAsia="Times New Roman" w:hAnsi="Times New Roman"/>
          <w:b/>
          <w:bCs/>
          <w:caps/>
          <w:sz w:val="18"/>
          <w:szCs w:val="18"/>
        </w:rPr>
        <w:t xml:space="preserve">Adopté à l'unanimité </w:t>
      </w:r>
      <w:r w:rsidRPr="00D85469">
        <w:rPr>
          <w:rFonts w:ascii="Times New Roman" w:eastAsia="Times New Roman" w:hAnsi="Times New Roman"/>
          <w:b/>
          <w:bCs/>
          <w:caps/>
          <w:spacing w:val="-3"/>
          <w:sz w:val="18"/>
          <w:szCs w:val="18"/>
        </w:rPr>
        <w:t>par les conseillers PRÉSENTS, LE MAIRE N’AYANT PAS VOTÉ</w:t>
      </w:r>
    </w:p>
    <w:p w14:paraId="328EA541" w14:textId="25668B4D" w:rsidR="00F539D1" w:rsidRDefault="00F539D1" w:rsidP="004B0D1E">
      <w:pPr>
        <w:ind w:left="284"/>
        <w:jc w:val="right"/>
        <w:rPr>
          <w:rFonts w:ascii="Times New Roman" w:eastAsia="Times New Roman" w:hAnsi="Times New Roman" w:cs="Times New Roman"/>
          <w:b/>
        </w:rPr>
      </w:pPr>
    </w:p>
    <w:p w14:paraId="69FAD6E5" w14:textId="57130BCC" w:rsidR="00F539D1" w:rsidRDefault="00F539D1" w:rsidP="004B0D1E">
      <w:pPr>
        <w:ind w:left="284"/>
        <w:jc w:val="right"/>
        <w:rPr>
          <w:rFonts w:ascii="Times New Roman" w:eastAsia="Times New Roman" w:hAnsi="Times New Roman" w:cs="Times New Roman"/>
          <w:b/>
        </w:rPr>
      </w:pPr>
    </w:p>
    <w:p w14:paraId="10B86D93" w14:textId="0E50596D" w:rsidR="00F539D1" w:rsidRDefault="00F539D1" w:rsidP="004B0D1E">
      <w:pPr>
        <w:ind w:left="284"/>
        <w:jc w:val="right"/>
        <w:rPr>
          <w:rFonts w:ascii="Times New Roman" w:eastAsia="Times New Roman" w:hAnsi="Times New Roman" w:cs="Times New Roman"/>
          <w:b/>
        </w:rPr>
      </w:pPr>
    </w:p>
    <w:p w14:paraId="00000213" w14:textId="2C98022D" w:rsidR="002D2469" w:rsidRDefault="000872BA" w:rsidP="00087DC3">
      <w:pPr>
        <w:pBdr>
          <w:bottom w:val="single" w:sz="6" w:space="1" w:color="000000"/>
        </w:pBdr>
        <w:ind w:left="284"/>
        <w:rPr>
          <w:rFonts w:ascii="Times New Roman" w:eastAsia="Times New Roman" w:hAnsi="Times New Roman" w:cs="Times New Roman"/>
        </w:rPr>
      </w:pPr>
      <w:r>
        <w:rPr>
          <w:rFonts w:ascii="Times New Roman" w:eastAsia="Times New Roman" w:hAnsi="Times New Roman" w:cs="Times New Roman"/>
        </w:rPr>
        <w:t>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w:t>
      </w:r>
    </w:p>
    <w:p w14:paraId="00000214" w14:textId="390F24E3" w:rsidR="002D2469" w:rsidRDefault="000872BA" w:rsidP="00087DC3">
      <w:pPr>
        <w:pBdr>
          <w:bottom w:val="single" w:sz="6" w:space="1" w:color="000000"/>
        </w:pBdr>
        <w:ind w:left="284"/>
        <w:rPr>
          <w:rFonts w:ascii="Times New Roman" w:eastAsia="Times New Roman" w:hAnsi="Times New Roman" w:cs="Times New Roman"/>
        </w:rPr>
      </w:pPr>
      <w:r>
        <w:rPr>
          <w:rFonts w:ascii="Times New Roman" w:eastAsia="Times New Roman" w:hAnsi="Times New Roman" w:cs="Times New Roman"/>
        </w:rPr>
        <w:t>Drew Somerville</w:t>
      </w:r>
      <w:r w:rsidR="00116A59">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507DFC">
        <w:rPr>
          <w:rFonts w:ascii="Times New Roman" w:eastAsia="Times New Roman" w:hAnsi="Times New Roman" w:cs="Times New Roman"/>
        </w:rPr>
        <w:t>Annick Brunet,</w:t>
      </w:r>
    </w:p>
    <w:p w14:paraId="00000215" w14:textId="08211A9F" w:rsidR="002D2469" w:rsidRDefault="000872BA" w:rsidP="00087DC3">
      <w:pPr>
        <w:pBdr>
          <w:bottom w:val="single" w:sz="6" w:space="1" w:color="000000"/>
        </w:pBdr>
        <w:ind w:left="284"/>
        <w:rPr>
          <w:rFonts w:ascii="Times New Roman" w:eastAsia="Times New Roman" w:hAnsi="Times New Roman" w:cs="Times New Roman"/>
        </w:rPr>
      </w:pPr>
      <w:r>
        <w:rPr>
          <w:rFonts w:ascii="Times New Roman" w:eastAsia="Times New Roman" w:hAnsi="Times New Roman" w:cs="Times New Roman"/>
        </w:rPr>
        <w:t>Maire</w:t>
      </w:r>
      <w:r>
        <w:rPr>
          <w:rFonts w:ascii="Times New Roman" w:eastAsia="Times New Roman" w:hAnsi="Times New Roman" w:cs="Times New Roman"/>
          <w:i/>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507DFC" w:rsidRPr="00507DFC">
        <w:rPr>
          <w:rFonts w:ascii="Times New Roman" w:eastAsia="Times New Roman" w:hAnsi="Times New Roman" w:cs="Times New Roman"/>
        </w:rPr>
        <w:t>Directrice générale</w:t>
      </w:r>
      <w:r w:rsidR="00172840">
        <w:rPr>
          <w:rFonts w:ascii="Times New Roman" w:eastAsia="Times New Roman" w:hAnsi="Times New Roman" w:cs="Times New Roman"/>
        </w:rPr>
        <w:t xml:space="preserve"> et </w:t>
      </w:r>
      <w:r w:rsidR="00507DFC" w:rsidRPr="00507DFC">
        <w:rPr>
          <w:rFonts w:ascii="Times New Roman" w:eastAsia="Times New Roman" w:hAnsi="Times New Roman" w:cs="Times New Roman"/>
        </w:rPr>
        <w:t>greffière</w:t>
      </w:r>
      <w:r w:rsidR="0027761C">
        <w:rPr>
          <w:rFonts w:ascii="Times New Roman" w:eastAsia="Times New Roman" w:hAnsi="Times New Roman" w:cs="Times New Roman"/>
        </w:rPr>
        <w:t>-</w:t>
      </w:r>
      <w:r w:rsidR="00507DFC" w:rsidRPr="00507DFC">
        <w:rPr>
          <w:rFonts w:ascii="Times New Roman" w:eastAsia="Times New Roman" w:hAnsi="Times New Roman" w:cs="Times New Roman"/>
        </w:rPr>
        <w:t>trésorière</w:t>
      </w:r>
    </w:p>
    <w:p w14:paraId="00000216" w14:textId="77777777" w:rsidR="002D2469" w:rsidRDefault="002D2469" w:rsidP="00087DC3">
      <w:pPr>
        <w:pBdr>
          <w:bottom w:val="single" w:sz="6" w:space="1" w:color="000000"/>
        </w:pBdr>
        <w:ind w:left="284"/>
        <w:rPr>
          <w:rFonts w:ascii="Times New Roman" w:eastAsia="Times New Roman" w:hAnsi="Times New Roman" w:cs="Times New Roman"/>
        </w:rPr>
      </w:pPr>
    </w:p>
    <w:p w14:paraId="00000217" w14:textId="64241BDB" w:rsidR="002D2469" w:rsidRDefault="000872BA" w:rsidP="00087DC3">
      <w:pPr>
        <w:pBdr>
          <w:bottom w:val="single" w:sz="6" w:space="1" w:color="000000"/>
        </w:pBdr>
        <w:ind w:left="284"/>
        <w:rPr>
          <w:rFonts w:ascii="Times New Roman" w:eastAsia="Times New Roman" w:hAnsi="Times New Roman" w:cs="Times New Roman"/>
        </w:rPr>
      </w:pPr>
      <w:r>
        <w:rPr>
          <w:rFonts w:ascii="Times New Roman" w:eastAsia="Times New Roman" w:hAnsi="Times New Roman" w:cs="Times New Roman"/>
        </w:rPr>
        <w:t xml:space="preserve">Je, Drew Somerville, maire de la Municipalité du Village de Hemmingford, signe pour approbation, toutes les résolutions </w:t>
      </w:r>
      <w:r w:rsidR="002C238E">
        <w:rPr>
          <w:rFonts w:ascii="Times New Roman" w:eastAsia="Times New Roman" w:hAnsi="Times New Roman" w:cs="Times New Roman"/>
        </w:rPr>
        <w:t>adoptées</w:t>
      </w:r>
      <w:r>
        <w:rPr>
          <w:rFonts w:ascii="Times New Roman" w:eastAsia="Times New Roman" w:hAnsi="Times New Roman" w:cs="Times New Roman"/>
        </w:rPr>
        <w:t xml:space="preserve"> à la séance ordinaire tenue le </w:t>
      </w:r>
      <w:r w:rsidR="00E33894">
        <w:rPr>
          <w:rFonts w:ascii="Times New Roman" w:eastAsia="Times New Roman" w:hAnsi="Times New Roman" w:cs="Times New Roman"/>
        </w:rPr>
        <w:t>3</w:t>
      </w:r>
      <w:r w:rsidR="00533F45">
        <w:rPr>
          <w:rFonts w:ascii="Times New Roman" w:eastAsia="Times New Roman" w:hAnsi="Times New Roman" w:cs="Times New Roman"/>
        </w:rPr>
        <w:t xml:space="preserve"> </w:t>
      </w:r>
      <w:r w:rsidR="00DD5DE2">
        <w:rPr>
          <w:rFonts w:ascii="Times New Roman" w:eastAsia="Times New Roman" w:hAnsi="Times New Roman" w:cs="Times New Roman"/>
        </w:rPr>
        <w:t>mars</w:t>
      </w:r>
      <w:r>
        <w:rPr>
          <w:rFonts w:ascii="Times New Roman" w:eastAsia="Times New Roman" w:hAnsi="Times New Roman" w:cs="Times New Roman"/>
        </w:rPr>
        <w:t xml:space="preserve"> </w:t>
      </w:r>
      <w:r w:rsidR="00BA0B04">
        <w:rPr>
          <w:rFonts w:ascii="Times New Roman" w:eastAsia="Times New Roman" w:hAnsi="Times New Roman" w:cs="Times New Roman"/>
        </w:rPr>
        <w:t>202</w:t>
      </w:r>
      <w:r w:rsidR="00E33894">
        <w:rPr>
          <w:rFonts w:ascii="Times New Roman" w:eastAsia="Times New Roman" w:hAnsi="Times New Roman" w:cs="Times New Roman"/>
        </w:rPr>
        <w:t>6</w:t>
      </w:r>
      <w:r>
        <w:rPr>
          <w:rFonts w:ascii="Times New Roman" w:eastAsia="Times New Roman" w:hAnsi="Times New Roman" w:cs="Times New Roman"/>
        </w:rPr>
        <w:t>.</w:t>
      </w:r>
    </w:p>
    <w:p w14:paraId="00000219" w14:textId="77777777" w:rsidR="002D2469" w:rsidRDefault="002D2469" w:rsidP="000F4C98">
      <w:pPr>
        <w:rPr>
          <w:rFonts w:ascii="Times New Roman" w:eastAsia="Times New Roman" w:hAnsi="Times New Roman" w:cs="Times New Roman"/>
          <w:b/>
          <w:sz w:val="32"/>
          <w:szCs w:val="32"/>
        </w:rPr>
      </w:pPr>
    </w:p>
    <w:sectPr w:rsidR="002D2469" w:rsidSect="00435945">
      <w:headerReference w:type="default" r:id="rId11"/>
      <w:footerReference w:type="default" r:id="rId12"/>
      <w:footerReference w:type="first" r:id="rId13"/>
      <w:pgSz w:w="12240" w:h="20160"/>
      <w:pgMar w:top="2127" w:right="1183" w:bottom="426" w:left="2160" w:header="426" w:footer="720" w:gutter="0"/>
      <w:pgNumType w:start="3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EB3D" w14:textId="77777777" w:rsidR="002F5EA4" w:rsidRDefault="002F5EA4">
      <w:r>
        <w:separator/>
      </w:r>
    </w:p>
  </w:endnote>
  <w:endnote w:type="continuationSeparator" w:id="0">
    <w:p w14:paraId="7C0F07B7" w14:textId="77777777" w:rsidR="002F5EA4" w:rsidRDefault="002F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Extra Bold">
    <w:panose1 w:val="020E08020403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515586"/>
      <w:docPartObj>
        <w:docPartGallery w:val="Page Numbers (Bottom of Page)"/>
        <w:docPartUnique/>
      </w:docPartObj>
    </w:sdtPr>
    <w:sdtEndPr>
      <w:rPr>
        <w:noProof/>
      </w:rPr>
    </w:sdtEndPr>
    <w:sdtContent>
      <w:p w14:paraId="31576F51" w14:textId="0453D07B" w:rsidR="00650D22" w:rsidRDefault="00650D22">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7EC2616A" w14:textId="77777777" w:rsidR="00710EFA" w:rsidRDefault="00710EFA" w:rsidP="00435945">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4080" w14:textId="745B2914" w:rsidR="005553BF" w:rsidRPr="00AF67EF" w:rsidRDefault="00D72BF8" w:rsidP="00D72BF8">
    <w:pPr>
      <w:pStyle w:val="Pieddepage"/>
      <w:jc w:val="center"/>
    </w:pP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EE97" w14:textId="77777777" w:rsidR="002F5EA4" w:rsidRDefault="002F5EA4">
      <w:r>
        <w:separator/>
      </w:r>
    </w:p>
  </w:footnote>
  <w:footnote w:type="continuationSeparator" w:id="0">
    <w:p w14:paraId="3EFBBF0F" w14:textId="77777777" w:rsidR="002F5EA4" w:rsidRDefault="002F5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1A" w14:textId="4D88CD58" w:rsidR="00001D62" w:rsidRDefault="00001D62">
    <w:pPr>
      <w:pBdr>
        <w:top w:val="nil"/>
        <w:left w:val="nil"/>
        <w:bottom w:val="nil"/>
        <w:right w:val="nil"/>
        <w:between w:val="nil"/>
      </w:pBdr>
      <w:tabs>
        <w:tab w:val="center" w:pos="4320"/>
        <w:tab w:val="right" w:pos="8640"/>
      </w:tabs>
      <w:rPr>
        <w:rFonts w:ascii="Times New Roman" w:eastAsia="Times New Roman" w:hAnsi="Times New Roman" w:cs="Times New Roman"/>
        <w:b/>
        <w:color w:val="000000"/>
        <w:sz w:val="32"/>
        <w:szCs w:val="32"/>
      </w:rPr>
    </w:pPr>
    <w:r w:rsidRPr="00F12954">
      <w:rPr>
        <w:rFonts w:ascii="Times New Roman" w:hAnsi="Times New Roman"/>
        <w:b/>
        <w:noProof/>
        <w:sz w:val="32"/>
      </w:rPr>
      <mc:AlternateContent>
        <mc:Choice Requires="wpg">
          <w:drawing>
            <wp:anchor distT="0" distB="0" distL="114300" distR="114300" simplePos="0" relativeHeight="251663360" behindDoc="0" locked="0" layoutInCell="1" allowOverlap="1" wp14:anchorId="470D7937" wp14:editId="143A86EF">
              <wp:simplePos x="0" y="0"/>
              <wp:positionH relativeFrom="column">
                <wp:posOffset>-54291</wp:posOffset>
              </wp:positionH>
              <wp:positionV relativeFrom="paragraph">
                <wp:posOffset>-8275638</wp:posOffset>
              </wp:positionV>
              <wp:extent cx="1181100" cy="17538065"/>
              <wp:effectExtent l="0" t="0" r="0" b="0"/>
              <wp:wrapNone/>
              <wp:docPr id="92" name="Groupe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81100" cy="17538065"/>
                        <a:chOff x="1240" y="380"/>
                        <a:chExt cx="2040" cy="19400"/>
                      </a:xfrm>
                    </wpg:grpSpPr>
                    <wps:wsp>
                      <wps:cNvPr id="93" name="Line 3"/>
                      <wps:cNvCnPr>
                        <a:cxnSpLocks noChangeShapeType="1"/>
                      </wps:cNvCnPr>
                      <wps:spPr bwMode="auto">
                        <a:xfrm flipH="1">
                          <a:off x="1240" y="380"/>
                          <a:ext cx="0" cy="19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4"/>
                      <wps:cNvCnPr>
                        <a:cxnSpLocks noChangeShapeType="1"/>
                      </wps:cNvCnPr>
                      <wps:spPr bwMode="auto">
                        <a:xfrm flipH="1">
                          <a:off x="3280" y="420"/>
                          <a:ext cx="0" cy="19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77DF12" id="Groupe 92" o:spid="_x0000_s1026" style="position:absolute;margin-left:-4.25pt;margin-top:-651.65pt;width:93pt;height:1380.95pt;rotation:90;z-index:251663360" coordorigin="1240,380" coordsize="2040,1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QjnVQIAAKgGAAAOAAAAZHJzL2Uyb0RvYy54bWzclctuGyEUhveV+g6IfT0XX+qMPM7CSdxF&#10;2lpK+gCYYWZQGUCAPfbb98BgJ47VTSq1Ur0YAefCOd8PeHF76ATaM2O5kiXORilGTFJVcdmU+Mfz&#10;w6c5RtYRWRGhJCvxkVl8u/z4YdHrguWqVaJiBkESaYtel7h1ThdJYmnLOmJHSjMJxlqZjjiYmiap&#10;DOkheyeSPE1nSa9MpY2izFpYvRuMeBny1zWj7ntdW+aQKDHU5sLXhO/Wf5PlghSNIbrlNJZB3lFF&#10;R7iETc+p7ogjaGf4VaqOU6Osqt2Iqi5Rdc0pCz1AN1n6ppu1UTsdemmKvtFnTID2Dad3p6Xf9muj&#10;n/TGDNXD8FHRnxa4JL1uitd2P28GZ7Ttv6oK9CQ7p0Ljh9p0yCgAPJ2k/hdWoUF0CLSPZ9rs4BCF&#10;xSybZxn4IQq27PN0PE9n00EQ2oJqPjDLJ+AAdjCeTPcxPk+9LQTfwJbenJDC1xFrj7X6swCHy77w&#10;s3/G76klmgVZrOezMYhXJb4ZYyRJB0weuWRo7OvxG4PHSg546UFGvEiqVUtkw0Ku56OGsCx0cBHi&#10;Jxa0+Q3uWnD9xQd67SLqa2In3mdYkeUZFim0sW7NVIf8oMQCGgg5yf7RuoHrycVvJdUDFwLWSSEk&#10;6qH3aT4NAVYJXnmjt1nTbFfCoD3xl284FEOyCzc45LIKyVpGqvs4doSLYQx1ChkkHWAMWLeqOm6M&#10;TxfV/VsyTy5knvwjmcc5XAh/MSZ5vBjXMs8u78T/InN4l+A5DNc9Pt3+vX09D8fi5Q9m+QsAAP//&#10;AwBQSwMEFAAGAAgAAAAhANgIJoriAAAADgEAAA8AAABkcnMvZG93bnJldi54bWxMj0FOwzAQRfdI&#10;3MEaJDaodVKatA1xqgLKAVpAdOnGJo6wx6ntNuH2OCvY/dE8/XlTbkejyVU631lkkM4TIBIbKzps&#10;Gby/1bM1EB84Cq4tSgY/0sO2ur0peSHsgHt5PYSWxBL0BWegQugLSn2jpOF+bnuJcfdlneEhjq6l&#10;wvEhlhtNF0mSU8M7jBcU7+WLks334WIY4PljXZ/150N9bFy6ex426vUYGLu/G3dPQIIcwx8Mk35U&#10;hyo6newFhSeawSxdbPIswlPMHoFMzDLPlkBOMa2SFdCqpP/fqH4BAAD//wMAUEsBAi0AFAAGAAgA&#10;AAAhALaDOJL+AAAA4QEAABMAAAAAAAAAAAAAAAAAAAAAAFtDb250ZW50X1R5cGVzXS54bWxQSwEC&#10;LQAUAAYACAAAACEAOP0h/9YAAACUAQAACwAAAAAAAAAAAAAAAAAvAQAAX3JlbHMvLnJlbHNQSwEC&#10;LQAUAAYACAAAACEApAkI51UCAACoBgAADgAAAAAAAAAAAAAAAAAuAgAAZHJzL2Uyb0RvYy54bWxQ&#10;SwECLQAUAAYACAAAACEA2AgmiuIAAAAOAQAADwAAAAAAAAAAAAAAAACvBAAAZHJzL2Rvd25yZXYu&#10;eG1sUEsFBgAAAAAEAAQA8wAAAL4FAAAAAA==&#10;">
              <v:line id="Line 3" o:spid="_x0000_s1027" style="position:absolute;flip:x;visibility:visible;mso-wrap-style:square" from="1240,380" to="1240,1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9O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zZ/j7kn6AXN4AAAD//wMAUEsBAi0AFAAGAAgAAAAhANvh9svuAAAAhQEAABMAAAAAAAAA&#10;AAAAAAAAAAAAAFtDb250ZW50X1R5cGVzXS54bWxQSwECLQAUAAYACAAAACEAWvQsW78AAAAVAQAA&#10;CwAAAAAAAAAAAAAAAAAfAQAAX3JlbHMvLnJlbHNQSwECLQAUAAYACAAAACEAakK/TsYAAADbAAAA&#10;DwAAAAAAAAAAAAAAAAAHAgAAZHJzL2Rvd25yZXYueG1sUEsFBgAAAAADAAMAtwAAAPoCAAAAAA==&#10;"/>
              <v:line id="Line 4" o:spid="_x0000_s1028" style="position:absolute;flip:x;visibility:visible;mso-wrap-style:square" from="3280,420" to="3280,19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c6xQAAANsAAAAPAAAAZHJzL2Rvd25yZXYueG1sRI9BawIx&#10;FITvgv8hvEIvotmKFN0aRQqCBy+1suLtdfO6WXbzsiZRt/++KRQ8DjPzDbNc97YVN/KhdqzgZZKB&#10;IC6drrlScPzcjucgQkTW2DomBT8UYL0aDpaYa3fnD7odYiUShEOOCkyMXS5lKA1ZDBPXESfv23mL&#10;MUlfSe3xnuC2ldMse5UWa04LBjt6N1Q2h6tVIOf70cVvvmZN0ZxOC1OURXfeK/X81G/eQETq4yP8&#10;395pBYsZ/H1JP0CufgEAAP//AwBQSwECLQAUAAYACAAAACEA2+H2y+4AAACFAQAAEwAAAAAAAAAA&#10;AAAAAAAAAAAAW0NvbnRlbnRfVHlwZXNdLnhtbFBLAQItABQABgAIAAAAIQBa9CxbvwAAABUBAAAL&#10;AAAAAAAAAAAAAAAAAB8BAABfcmVscy8ucmVsc1BLAQItABQABgAIAAAAIQDlqyc6xQAAANsAAAAP&#10;AAAAAAAAAAAAAAAAAAcCAABkcnMvZG93bnJldi54bWxQSwUGAAAAAAMAAwC3AAAA+QIAAAAA&#10;"/>
            </v:group>
          </w:pict>
        </mc:Fallback>
      </mc:AlternateContent>
    </w:r>
    <w:r>
      <w:rPr>
        <w:rFonts w:ascii="Times New Roman" w:eastAsia="Times New Roman" w:hAnsi="Times New Roman" w:cs="Times New Roman"/>
        <w:b/>
        <w:color w:val="000000"/>
        <w:sz w:val="32"/>
        <w:szCs w:val="32"/>
      </w:rPr>
      <w:t xml:space="preserve">PROCÈS-VERBAL DE LA MUNICIPALITÉ </w:t>
    </w:r>
    <w:r>
      <w:rPr>
        <w:noProof/>
      </w:rPr>
      <mc:AlternateContent>
        <mc:Choice Requires="wpg">
          <w:drawing>
            <wp:anchor distT="0" distB="0" distL="114300" distR="114300" simplePos="0" relativeHeight="251658240" behindDoc="0" locked="0" layoutInCell="1" hidden="0" allowOverlap="1" wp14:anchorId="554892F5" wp14:editId="5ED28077">
              <wp:simplePos x="0" y="0"/>
              <wp:positionH relativeFrom="column">
                <wp:posOffset>4787900</wp:posOffset>
              </wp:positionH>
              <wp:positionV relativeFrom="paragraph">
                <wp:posOffset>-88899</wp:posOffset>
              </wp:positionV>
              <wp:extent cx="933450" cy="885825"/>
              <wp:effectExtent l="0" t="0" r="0" b="0"/>
              <wp:wrapNone/>
              <wp:docPr id="63" name="Groupe 63"/>
              <wp:cNvGraphicFramePr/>
              <a:graphic xmlns:a="http://schemas.openxmlformats.org/drawingml/2006/main">
                <a:graphicData uri="http://schemas.microsoft.com/office/word/2010/wordprocessingGroup">
                  <wpg:wgp>
                    <wpg:cNvGrpSpPr/>
                    <wpg:grpSpPr>
                      <a:xfrm>
                        <a:off x="0" y="0"/>
                        <a:ext cx="933450" cy="885825"/>
                        <a:chOff x="4879275" y="3337088"/>
                        <a:chExt cx="933450" cy="885825"/>
                      </a:xfrm>
                    </wpg:grpSpPr>
                    <wpg:grpSp>
                      <wpg:cNvPr id="88" name="Groupe 88"/>
                      <wpg:cNvGrpSpPr/>
                      <wpg:grpSpPr>
                        <a:xfrm>
                          <a:off x="4879275" y="3337088"/>
                          <a:ext cx="933450" cy="885825"/>
                          <a:chOff x="1080" y="720"/>
                          <a:chExt cx="1840" cy="1660"/>
                        </a:xfrm>
                      </wpg:grpSpPr>
                      <wps:wsp>
                        <wps:cNvPr id="89" name="Rectangle 89"/>
                        <wps:cNvSpPr/>
                        <wps:spPr>
                          <a:xfrm>
                            <a:off x="1080" y="720"/>
                            <a:ext cx="1825" cy="1650"/>
                          </a:xfrm>
                          <a:prstGeom prst="rect">
                            <a:avLst/>
                          </a:prstGeom>
                          <a:noFill/>
                          <a:ln>
                            <a:noFill/>
                          </a:ln>
                        </wps:spPr>
                        <wps:txbx>
                          <w:txbxContent>
                            <w:p w14:paraId="434A226F" w14:textId="77777777" w:rsidR="00001D62" w:rsidRDefault="00001D62">
                              <w:pPr>
                                <w:textDirection w:val="btLr"/>
                              </w:pPr>
                            </w:p>
                          </w:txbxContent>
                        </wps:txbx>
                        <wps:bodyPr spcFirstLastPara="1" wrap="square" lIns="91425" tIns="91425" rIns="91425" bIns="91425" anchor="ctr" anchorCtr="0">
                          <a:noAutofit/>
                        </wps:bodyPr>
                      </wps:wsp>
                      <wps:wsp>
                        <wps:cNvPr id="90" name="Ellipse 90"/>
                        <wps:cNvSpPr/>
                        <wps:spPr>
                          <a:xfrm>
                            <a:off x="1080" y="720"/>
                            <a:ext cx="1840" cy="1660"/>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344087E" w14:textId="44F484D0" w:rsidR="00001D62" w:rsidRDefault="00001D62">
                              <w:pPr>
                                <w:jc w:val="center"/>
                                <w:textDirection w:val="btLr"/>
                              </w:pPr>
                            </w:p>
                          </w:txbxContent>
                        </wps:txbx>
                        <wps:bodyPr spcFirstLastPara="1" wrap="square" lIns="91425" tIns="45700" rIns="91425" bIns="45700" anchor="t" anchorCtr="0">
                          <a:noAutofit/>
                        </wps:bodyPr>
                      </wps:wsp>
                      <wps:wsp>
                        <wps:cNvPr id="91" name="Connecteur droit avec flèche 91"/>
                        <wps:cNvCnPr/>
                        <wps:spPr>
                          <a:xfrm>
                            <a:off x="1200" y="1560"/>
                            <a:ext cx="1620" cy="0"/>
                          </a:xfrm>
                          <a:prstGeom prst="straightConnector1">
                            <a:avLst/>
                          </a:prstGeom>
                          <a:noFill/>
                          <a:ln w="12700" cap="flat" cmpd="sng">
                            <a:solidFill>
                              <a:srgbClr val="000000"/>
                            </a:solidFill>
                            <a:prstDash val="dot"/>
                            <a:round/>
                            <a:headEnd type="none" w="med" len="med"/>
                            <a:tailEnd type="none" w="med" len="med"/>
                          </a:ln>
                        </wps:spPr>
                        <wps:bodyPr/>
                      </wps:wsp>
                    </wpg:grpSp>
                  </wpg:wgp>
                </a:graphicData>
              </a:graphic>
              <wp14:sizeRelH relativeFrom="margin">
                <wp14:pctWidth>0</wp14:pctWidth>
              </wp14:sizeRelH>
            </wp:anchor>
          </w:drawing>
        </mc:Choice>
        <mc:Fallback>
          <w:pict>
            <v:group w14:anchorId="554892F5" id="Groupe 63" o:spid="_x0000_s1026" style="position:absolute;margin-left:377pt;margin-top:-7pt;width:73.5pt;height:69.75pt;z-index:251658240;mso-width-relative:margin" coordorigin="48792,33370" coordsize="9334,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kucYwMAAIIKAAAOAAAAZHJzL2Uyb0RvYy54bWzMVllu2zAQ/S/QOxD6byR5lYXYQeHEQYGg&#10;DZr2ADRFLQBFsiRtOTfqPXqxDqnFdrwkTdCi/pBJajTLm8dHXl5tSobWVOlC8KkXXgQeopyIpODZ&#10;1Pv+bfEh8pA2mCeYCU6n3iPV3tXs/bvLSsa0J3LBEqoQOOE6ruTUy42Rse9rktMS6wshKYeXqVAl&#10;NjBVmZ8oXIH3kvm9IBj5lVCJVIJQrWH1un7pzZz/NKXEfElTTQ1iUw9yM+6p3HNpn/7sEseZwjIv&#10;SJMGfkUWJS44BO1cXWOD0UoVB67KgiihRWouiCh9kaYFoa4GqCYMnlRzq8RKulqyuMpkBxNA+wSn&#10;V7sln9e3Sj7IewVIVDIDLNzM1rJJVWn/IUu0cZA9dpDRjUEEFif9/mAIwBJ4FUXDqDesISU54G6/&#10;GkTjSW889BAY9Pv9cRBFrcXNWR9+m4C/l1Y3qdOF/O8VKhIb3UMcl8AxBxtFdSBr/wdFnkz3xQWH&#10;QQR4QLXjXkMvkreVhtGgwSocjdzbk1XCdtDbjuu3dfwhx5I6ImkLRovYpEXsK+wTzDMGoE1sdyrp&#10;7Dpa6FgDQ45w4rDYFqfQUsHRIhwBQcBpVyqOpdLmlooS2cHUUxDe7R68vtOmNm1NbFAuFgVjsI5j&#10;xvcWwKddAYq0KdqR2Sw3TRVLkTxCuVqSRQGx7rA291jBFg89VMG2n3r6xwor6iH2iQPKk3Bg8za7&#10;E7U7We5OMCe5ADUhRnmonsyNU5c6y48rI9LCVWTzqpNp0oX21kD/9T5PgHP1zrhhrJCaIlhp8AE2&#10;vK3LJwl90GVaBz/XaC1YkdheW/i0ypZzptAag3Yv3K+h0Z4Z46iCdvbGgd1atqMpwwaGpQRV0Dxz&#10;Afc+2fMcuN8xz5aC11jndQbOgzXDMcgyT9wopzi54QkyjxKEh8MRB7SCqCXwicKBCANnZ3DBnrc7&#10;zWancKH1teXRK0k9GDqkjpC6edOSGjD8fykN27em9FxwDvJBVwolShQG4TUlKGW/fsIVAk06zIDo&#10;c96ccq1WtCdMd8SFcKVw2h0Oa3nGcadnI5Bzp2fPiJk2ChdZbprEhArPMX5P2v4NkRNhXkjjkiYN&#10;j+3oHJEPLI9TuRZAcOQE2yng9nR3q+6iA6O9m9Tu3Fltr46z3wAAAP//AwBQSwMEFAAGAAgAAAAh&#10;ABbm48jhAAAACwEAAA8AAABkcnMvZG93bnJldi54bWxMj81OwzAQhO9IvIO1SNxax4XwE+JUVQWc&#10;KiRaJMRtG2+TqLEdxW6Svj3bE9xmtJ9mZ/LlZFsxUB8a7zSoeQKCXOlN4yoNX7u32ROIENEZbL0j&#10;DWcKsCyur3LMjB/dJw3bWAkOcSFDDXWMXSZlKGuyGOa+I8e3g+8tRrZ9JU2PI4fbVi6S5EFabBx/&#10;qLGjdU3lcXuyGt5HHFd36nXYHA/r888u/fjeKNL69mZavYCINMU/GC71uToU3GnvT84E0Wp4TO95&#10;S9QwUxfBxHOiWOwZXaQpyCKX/zcUvwAAAP//AwBQSwECLQAUAAYACAAAACEAtoM4kv4AAADhAQAA&#10;EwAAAAAAAAAAAAAAAAAAAAAAW0NvbnRlbnRfVHlwZXNdLnhtbFBLAQItABQABgAIAAAAIQA4/SH/&#10;1gAAAJQBAAALAAAAAAAAAAAAAAAAAC8BAABfcmVscy8ucmVsc1BLAQItABQABgAIAAAAIQB8kkuc&#10;YwMAAIIKAAAOAAAAAAAAAAAAAAAAAC4CAABkcnMvZTJvRG9jLnhtbFBLAQItABQABgAIAAAAIQAW&#10;5uPI4QAAAAsBAAAPAAAAAAAAAAAAAAAAAL0FAABkcnMvZG93bnJldi54bWxQSwUGAAAAAAQABADz&#10;AAAAywYAAAAA&#10;">
              <v:group id="Groupe 88" o:spid="_x0000_s1027" style="position:absolute;left:48792;top:33370;width:9335;height:8859" coordorigin="1080,720" coordsize="1840,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Rectangle 89" o:spid="_x0000_s1028" style="position:absolute;left:1080;top:720;width:1825;height:1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rG5wgAAANsAAAAPAAAAZHJzL2Rvd25yZXYueG1sRI/RasJA&#10;FETfBf9huYJvujGIaOoqKha0T23sB9xmr9lg9m7MbjX+vVso+DjMzBlmue5sLW7U+sqxgsk4AUFc&#10;OF1xqeD79D6ag/ABWWPtmBQ8yMN61e8tMdPuzl90y0MpIoR9hgpMCE0mpS8MWfRj1xBH7+xaiyHK&#10;tpS6xXuE21qmSTKTFiuOCwYb2hkqLvmvVfA5dZTuU7/NS7sw3c/p43jFmVLDQbd5AxGoC6/wf/ug&#10;FcwX8Pcl/gC5egIAAP//AwBQSwECLQAUAAYACAAAACEA2+H2y+4AAACFAQAAEwAAAAAAAAAAAAAA&#10;AAAAAAAAW0NvbnRlbnRfVHlwZXNdLnhtbFBLAQItABQABgAIAAAAIQBa9CxbvwAAABUBAAALAAAA&#10;AAAAAAAAAAAAAB8BAABfcmVscy8ucmVsc1BLAQItABQABgAIAAAAIQAuVrG5wgAAANsAAAAPAAAA&#10;AAAAAAAAAAAAAAcCAABkcnMvZG93bnJldi54bWxQSwUGAAAAAAMAAwC3AAAA9gIAAAAA&#10;" filled="f" stroked="f">
                  <v:textbox inset="2.53958mm,2.53958mm,2.53958mm,2.53958mm">
                    <w:txbxContent>
                      <w:p w14:paraId="434A226F" w14:textId="77777777" w:rsidR="00001D62" w:rsidRDefault="00001D62">
                        <w:pPr>
                          <w:textDirection w:val="btLr"/>
                        </w:pPr>
                      </w:p>
                    </w:txbxContent>
                  </v:textbox>
                </v:rect>
                <v:oval id="Ellipse 90" o:spid="_x0000_s1029" style="position:absolute;left:1080;top:720;width:1840;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ZIuvgAAANsAAAAPAAAAZHJzL2Rvd25yZXYueG1sRE+7CsIw&#10;FN0F/yFcwUU01cFHNYqIouAgPha3S3Nti81NaWKtf28GwfFw3otVYwpRU+VyywqGgwgEcWJ1zqmC&#10;23XXn4JwHlljYZkUfMjBatluLTDW9s1nqi8+FSGEXYwKMu/LWEqXZGTQDWxJHLiHrQz6AKtU6grf&#10;IdwUchRFY2kw59CQYUmbjJLn5WUU7E9pfZ1O7vZlovutl89sb3s8KNXtNOs5CE+N/4t/7oNWMAvr&#10;w5fwA+TyCwAA//8DAFBLAQItABQABgAIAAAAIQDb4fbL7gAAAIUBAAATAAAAAAAAAAAAAAAAAAAA&#10;AABbQ29udGVudF9UeXBlc10ueG1sUEsBAi0AFAAGAAgAAAAhAFr0LFu/AAAAFQEAAAsAAAAAAAAA&#10;AAAAAAAAHwEAAF9yZWxzLy5yZWxzUEsBAi0AFAAGAAgAAAAhALe5ki6+AAAA2wAAAA8AAAAAAAAA&#10;AAAAAAAABwIAAGRycy9kb3ducmV2LnhtbFBLBQYAAAAAAwADALcAAADyAgAAAAA=&#10;" strokeweight="1pt">
                  <v:stroke startarrowwidth="narrow" startarrowlength="short" endarrowwidth="narrow" endarrowlength="short"/>
                  <v:textbox inset="2.53958mm,1.2694mm,2.53958mm,1.2694mm">
                    <w:txbxContent>
                      <w:p w14:paraId="1344087E" w14:textId="44F484D0" w:rsidR="00001D62" w:rsidRDefault="00001D62">
                        <w:pPr>
                          <w:jc w:val="center"/>
                          <w:textDirection w:val="btLr"/>
                        </w:pPr>
                      </w:p>
                    </w:txbxContent>
                  </v:textbox>
                </v:oval>
                <v:shapetype id="_x0000_t32" coordsize="21600,21600" o:spt="32" o:oned="t" path="m,l21600,21600e" filled="f">
                  <v:path arrowok="t" fillok="f" o:connecttype="none"/>
                  <o:lock v:ext="edit" shapetype="t"/>
                </v:shapetype>
                <v:shape id="Connecteur droit avec flèche 91" o:spid="_x0000_s1030" type="#_x0000_t32" style="position:absolute;left:1200;top:1560;width:1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9n3xAAAANsAAAAPAAAAZHJzL2Rvd25yZXYueG1sRI9PawIx&#10;FMTvhX6H8Aq91ayCS1yNUgTBiy3+uXh7bF43i5uXdRPdbT99IxR6HGbmN8xiNbhG3KkLtWcN41EG&#10;grj0puZKw+m4eVMgQkQ22HgmDd8UYLV8flpgYXzPe7ofYiUShEOBGmyMbSFlKC05DCPfEifvy3cO&#10;Y5JdJU2HfYK7Rk6yLJcOa04LFltaWyovh5vToE799DLJ1fWsfjbWfOZG4cdO69eX4X0OItIQ/8N/&#10;7a3RMBvD40v6AXL5CwAA//8DAFBLAQItABQABgAIAAAAIQDb4fbL7gAAAIUBAAATAAAAAAAAAAAA&#10;AAAAAAAAAABbQ29udGVudF9UeXBlc10ueG1sUEsBAi0AFAAGAAgAAAAhAFr0LFu/AAAAFQEAAAsA&#10;AAAAAAAAAAAAAAAAHwEAAF9yZWxzLy5yZWxzUEsBAi0AFAAGAAgAAAAhAAgn2ffEAAAA2wAAAA8A&#10;AAAAAAAAAAAAAAAABwIAAGRycy9kb3ducmV2LnhtbFBLBQYAAAAAAwADALcAAAD4AgAAAAA=&#10;" strokeweight="1pt">
                  <v:stroke dashstyle="dot"/>
                </v:shape>
              </v:group>
            </v:group>
          </w:pict>
        </mc:Fallback>
      </mc:AlternateContent>
    </w:r>
  </w:p>
  <w:p w14:paraId="0000021B" w14:textId="71DF16BD" w:rsidR="00001D62" w:rsidRDefault="00001D62">
    <w:pPr>
      <w:pBdr>
        <w:top w:val="nil"/>
        <w:left w:val="nil"/>
        <w:bottom w:val="single" w:sz="12" w:space="1" w:color="000000"/>
        <w:right w:val="nil"/>
        <w:between w:val="nil"/>
      </w:pBdr>
      <w:tabs>
        <w:tab w:val="center" w:pos="4320"/>
        <w:tab w:val="right" w:pos="8640"/>
      </w:tabs>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DU VILLAGE DE HEMMINGFORD</w:t>
    </w:r>
  </w:p>
  <w:p w14:paraId="13FB6A9D" w14:textId="77777777" w:rsidR="00235B28" w:rsidRDefault="00235B28">
    <w:pPr>
      <w:pBdr>
        <w:top w:val="nil"/>
        <w:left w:val="nil"/>
        <w:bottom w:val="nil"/>
        <w:right w:val="nil"/>
        <w:between w:val="nil"/>
      </w:pBdr>
      <w:tabs>
        <w:tab w:val="center" w:pos="4320"/>
        <w:tab w:val="right" w:pos="8640"/>
      </w:tabs>
      <w:rPr>
        <w:rFonts w:eastAsia="Calibri"/>
        <w:color w:val="000000"/>
      </w:rPr>
    </w:pPr>
  </w:p>
  <w:bookmarkStart w:id="15" w:name="_Hlk93325801"/>
  <w:bookmarkStart w:id="16" w:name="_Hlk93325802"/>
  <w:bookmarkStart w:id="17" w:name="_Hlk93325803"/>
  <w:bookmarkStart w:id="18" w:name="_Hlk93325804"/>
  <w:p w14:paraId="0000021C" w14:textId="22164DD8" w:rsidR="00001D62" w:rsidRPr="00235B28" w:rsidRDefault="00001D62">
    <w:pPr>
      <w:pBdr>
        <w:top w:val="nil"/>
        <w:left w:val="nil"/>
        <w:bottom w:val="nil"/>
        <w:right w:val="nil"/>
        <w:between w:val="nil"/>
      </w:pBdr>
      <w:tabs>
        <w:tab w:val="center" w:pos="4320"/>
        <w:tab w:val="right" w:pos="8640"/>
      </w:tabs>
      <w:rPr>
        <w:rFonts w:ascii="Times New Roman" w:eastAsia="Calibri" w:hAnsi="Times New Roman" w:cs="Times New Roman"/>
        <w:color w:val="000000"/>
      </w:rPr>
    </w:pPr>
    <w:r w:rsidRPr="00235B28">
      <w:rPr>
        <w:rFonts w:ascii="Times New Roman" w:hAnsi="Times New Roman" w:cs="Times New Roman"/>
        <w:noProof/>
      </w:rPr>
      <mc:AlternateContent>
        <mc:Choice Requires="wpg">
          <w:drawing>
            <wp:anchor distT="0" distB="0" distL="114300" distR="114300" simplePos="0" relativeHeight="251665408" behindDoc="0" locked="0" layoutInCell="1" hidden="0" allowOverlap="1" wp14:anchorId="501C4CFE" wp14:editId="1C43E022">
              <wp:simplePos x="0" y="0"/>
              <wp:positionH relativeFrom="column">
                <wp:posOffset>-1304925</wp:posOffset>
              </wp:positionH>
              <wp:positionV relativeFrom="paragraph">
                <wp:posOffset>383067</wp:posOffset>
              </wp:positionV>
              <wp:extent cx="1362075" cy="17538065"/>
              <wp:effectExtent l="0" t="0" r="28575" b="26035"/>
              <wp:wrapNone/>
              <wp:docPr id="73" name="Groupe 73"/>
              <wp:cNvGraphicFramePr/>
              <a:graphic xmlns:a="http://schemas.openxmlformats.org/drawingml/2006/main">
                <a:graphicData uri="http://schemas.microsoft.com/office/word/2010/wordprocessingGroup">
                  <wpg:wgp>
                    <wpg:cNvGrpSpPr/>
                    <wpg:grpSpPr>
                      <a:xfrm>
                        <a:off x="0" y="0"/>
                        <a:ext cx="1362075" cy="17538065"/>
                        <a:chOff x="4664963" y="0"/>
                        <a:chExt cx="1362075" cy="7560000"/>
                      </a:xfrm>
                    </wpg:grpSpPr>
                    <wpg:grpSp>
                      <wpg:cNvPr id="79" name="Groupe 79"/>
                      <wpg:cNvGrpSpPr/>
                      <wpg:grpSpPr>
                        <a:xfrm>
                          <a:off x="4664963" y="0"/>
                          <a:ext cx="1362075" cy="7560000"/>
                          <a:chOff x="1240" y="380"/>
                          <a:chExt cx="2040" cy="19400"/>
                        </a:xfrm>
                      </wpg:grpSpPr>
                      <wps:wsp>
                        <wps:cNvPr id="80" name="Rectangle 80"/>
                        <wps:cNvSpPr/>
                        <wps:spPr>
                          <a:xfrm>
                            <a:off x="1240" y="380"/>
                            <a:ext cx="2025" cy="19400"/>
                          </a:xfrm>
                          <a:prstGeom prst="rect">
                            <a:avLst/>
                          </a:prstGeom>
                          <a:noFill/>
                          <a:ln>
                            <a:noFill/>
                          </a:ln>
                        </wps:spPr>
                        <wps:txbx>
                          <w:txbxContent>
                            <w:p w14:paraId="26DD86A5" w14:textId="77777777" w:rsidR="00001D62" w:rsidRDefault="00001D62" w:rsidP="002815D5">
                              <w:pPr>
                                <w:textDirection w:val="btLr"/>
                              </w:pPr>
                            </w:p>
                          </w:txbxContent>
                        </wps:txbx>
                        <wps:bodyPr spcFirstLastPara="1" wrap="square" lIns="91425" tIns="91425" rIns="91425" bIns="91425" anchor="ctr" anchorCtr="0">
                          <a:noAutofit/>
                        </wps:bodyPr>
                      </wps:wsp>
                      <wps:wsp>
                        <wps:cNvPr id="81" name="Connecteur droit avec flèche 81"/>
                        <wps:cNvCnPr/>
                        <wps:spPr>
                          <a:xfrm>
                            <a:off x="1240" y="380"/>
                            <a:ext cx="0" cy="19380"/>
                          </a:xfrm>
                          <a:prstGeom prst="straightConnector1">
                            <a:avLst/>
                          </a:prstGeom>
                          <a:noFill/>
                          <a:ln w="9525" cap="flat" cmpd="sng">
                            <a:solidFill>
                              <a:srgbClr val="000000"/>
                            </a:solidFill>
                            <a:prstDash val="solid"/>
                            <a:round/>
                            <a:headEnd type="none" w="med" len="med"/>
                            <a:tailEnd type="none" w="med" len="med"/>
                          </a:ln>
                        </wps:spPr>
                        <wps:bodyPr/>
                      </wps:wsp>
                      <wps:wsp>
                        <wps:cNvPr id="82" name="Connecteur droit avec flèche 82"/>
                        <wps:cNvCnPr/>
                        <wps:spPr>
                          <a:xfrm>
                            <a:off x="3280" y="420"/>
                            <a:ext cx="0" cy="1936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w:pict>
            <v:group w14:anchorId="501C4CFE" id="Groupe 73" o:spid="_x0000_s1031" style="position:absolute;margin-left:-102.75pt;margin-top:30.15pt;width:107.25pt;height:1380.95pt;z-index:251665408" coordorigin="46649" coordsize="13620,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aIfLgMAAOQJAAAOAAAAZHJzL2Uyb0RvYy54bWzslllu2zAQht8L9A4E3xsttuVYiBwUzoIC&#10;QRM07QFoiloAiWRJ2rJv1Hv0Yh1Si+3YRd0UyFP9IIuLyH9+fjPS1fWmrtCaKV0KnuDgwseIcSrS&#10;kucJ/vb17sMlRtoQnpJKcJbgLdP4ev7+3VUjYxaKQlQpUwgW4TpuZIILY2TseZoWrCb6QkjGYTAT&#10;qiYGmir3UkUaWL2uvND3I68RKpVKUKY19N60g3ju1s8yRs1jlmlmUJVg0GbcVbnr0l69+RWJc0Vk&#10;UdJOBnmFipqUHDYdlrohhqCVKo+WqkuqhBaZuaCi9kSWlZS5GCCawH8Rzb0SK+liyeMml4NNYO0L&#10;n169LP28vlfyWT4pcKKROXjhWjaWTaZq+w8q0cZZth0sYxuDKHQGoyj0pxOMKIwF08no0o8mrau0&#10;AOvtg+MoGs+iEUa7x2lxe2qB6STy4Wef9/r9vQNVQ6NVC/KfFCrTBE9nGHFSA2LONYagowvpL2I8&#10;IfVkpHtCSTwEGoRjYAyiBBd6D/o4Q9+OOZdm4z+ECKmgd6et/+20nwsimYNIxzu7QGBn1xfIEcLz&#10;iqFWdCPdvAEJHWug4wQPx9H2VoV+2BNxFCuJpdLmnoka2ZsEK9jfpQ5ZP2jTnnw/xe7KxV1ZVdBP&#10;4oofdAAitgcA6TXaO7NZbhwRYXv+Ol6KdAuUaEnvStjygWjzRBSkeYBRA6mfYP19RRTDqPrEwe1Z&#10;MLb6zX5D7TeW+w3CaSGgolCjMGobC+MqTCv248qIrHSBWXmtmE41HLPl+C3OG2Jt02MhOAfL2Uqh&#10;VInSILJmFGXVzx9Qc9Fl0LsGrCx4VxZ6f/ucHGrC7xkYYO9yYcjnIwC0UaTMC9MJEyo4GwfUwGlN&#10;HGz2GLOKGMixWkI90Dx3y2hRlaklyJ6GVvlyUSm0JvZ14H42XNB2MM3id0N00c5zQ206Qz3mqUOx&#10;YCS95SkyWwklh8O7DVhKcM1SoIjBq9DeuZmGlNU5M0/T3OJiNXaYvBUv4Zm8DFl2Fi+j0BYeqJDj&#10;sKuQfc3Y8RId1v//vJwm62xedi9QR5H7lHDMd5899ltlv+1m7T7O5r8AAAD//wMAUEsDBBQABgAI&#10;AAAAIQDca2hY4QAAAAoBAAAPAAAAZHJzL2Rvd25yZXYueG1sTI/BasMwEETvhf6D2EJviWQFh9Sx&#10;HEJoewqFJoWS28ba2CaWZCzFdv6+6qk9LvuYeZNvJtOygXrfOKsgmQtgZEunG1sp+Dq+zVbAfECr&#10;sXWWFNzJw6Z4fMgx0260nzQcQsViiPUZKqhD6DLOfVmTQT93Hdn4u7jeYIhnX3Hd4xjDTculEEtu&#10;sLGxocaOdjWV18PNKHgfcdwuktdhf73s7qdj+vG9T0ip56dpuwYWaAp/MPzqR3UootPZ3az2rFUw&#10;kyJNI6tgKRbAIvESt50VyJWUEniR8/8Tih8AAAD//wMAUEsBAi0AFAAGAAgAAAAhALaDOJL+AAAA&#10;4QEAABMAAAAAAAAAAAAAAAAAAAAAAFtDb250ZW50X1R5cGVzXS54bWxQSwECLQAUAAYACAAAACEA&#10;OP0h/9YAAACUAQAACwAAAAAAAAAAAAAAAAAvAQAAX3JlbHMvLnJlbHNQSwECLQAUAAYACAAAACEA&#10;dQ2iHy4DAADkCQAADgAAAAAAAAAAAAAAAAAuAgAAZHJzL2Uyb0RvYy54bWxQSwECLQAUAAYACAAA&#10;ACEA3GtoWOEAAAAKAQAADwAAAAAAAAAAAAAAAACIBQAAZHJzL2Rvd25yZXYueG1sUEsFBgAAAAAE&#10;AAQA8wAAAJYGAAAAAA==&#10;">
              <v:group id="Groupe 79" o:spid="_x0000_s1032" style="position:absolute;left:46649;width:13621;height:75600" coordorigin="1240,380" coordsize="2040,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Rectangle 80" o:spid="_x0000_s1033" style="position:absolute;left:1240;top:380;width:2025;height:19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gkvwAAANsAAAAPAAAAZHJzL2Rvd25yZXYueG1sRE/NisIw&#10;EL4LvkMYwZumFhGtRtFlhV1Pa/UBxmZsis2kNlG7b785CHv8+P5Xm87W4kmtrxwrmIwTEMSF0xWX&#10;Cs6n/WgOwgdkjbVjUvBLHjbrfm+FmXYvPtIzD6WIIewzVGBCaDIpfWHIoh+7hjhyV9daDBG2pdQt&#10;vmK4rWWaJDNpseLYYLChD0PFLX9YBT9TR+ln6nd5aRemu5wO33ecKTUcdNsliEBd+Be/3V9awTyu&#10;j1/iD5DrPwAAAP//AwBQSwECLQAUAAYACAAAACEA2+H2y+4AAACFAQAAEwAAAAAAAAAAAAAAAAAA&#10;AAAAW0NvbnRlbnRfVHlwZXNdLnhtbFBLAQItABQABgAIAAAAIQBa9CxbvwAAABUBAAALAAAAAAAA&#10;AAAAAAAAAB8BAABfcmVscy8ucmVsc1BLAQItABQABgAIAAAAIQC/bBgkvwAAANsAAAAPAAAAAAAA&#10;AAAAAAAAAAcCAABkcnMvZG93bnJldi54bWxQSwUGAAAAAAMAAwC3AAAA8wIAAAAA&#10;" filled="f" stroked="f">
                  <v:textbox inset="2.53958mm,2.53958mm,2.53958mm,2.53958mm">
                    <w:txbxContent>
                      <w:p w14:paraId="26DD86A5" w14:textId="77777777" w:rsidR="00001D62" w:rsidRDefault="00001D62" w:rsidP="002815D5">
                        <w:pPr>
                          <w:textDirection w:val="btLr"/>
                        </w:pPr>
                      </w:p>
                    </w:txbxContent>
                  </v:textbox>
                </v:rect>
                <v:shape id="Connecteur droit avec flèche 81" o:spid="_x0000_s1034" type="#_x0000_t32" style="position:absolute;left:1240;top:380;width:0;height:19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7qhxAAAANsAAAAPAAAAZHJzL2Rvd25yZXYueG1sRI9BawIx&#10;FITvgv8hPKEXqdkVKrI1yioIWvCgbe+vm9dNcPOybqJu/31TEHocZuYbZrHqXSNu1AXrWUE+yUAQ&#10;V15brhV8vG+f5yBCRNbYeCYFPxRgtRwOFlhof+cj3U6xFgnCoUAFJsa2kDJUhhyGiW+Jk/ftO4cx&#10;ya6WusN7grtGTrNsJh1aTgsGW9oYqs6nq1Nw2Ofr8svY/dvxYg8v27K51uNPpZ5GffkKIlIf/8OP&#10;9k4rmOfw9yX9ALn8BQAA//8DAFBLAQItABQABgAIAAAAIQDb4fbL7gAAAIUBAAATAAAAAAAAAAAA&#10;AAAAAAAAAABbQ29udGVudF9UeXBlc10ueG1sUEsBAi0AFAAGAAgAAAAhAFr0LFu/AAAAFQEAAAsA&#10;AAAAAAAAAAAAAAAAHwEAAF9yZWxzLy5yZWxzUEsBAi0AFAAGAAgAAAAhACxPuqHEAAAA2wAAAA8A&#10;AAAAAAAAAAAAAAAABwIAAGRycy9kb3ducmV2LnhtbFBLBQYAAAAAAwADALcAAAD4AgAAAAA=&#10;"/>
                <v:shape id="Connecteur droit avec flèche 82" o:spid="_x0000_s1035" type="#_x0000_t32" style="position:absolute;left:3280;top:420;width:0;height:19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TWxAAAANsAAAAPAAAAZHJzL2Rvd25yZXYueG1sRI9PawIx&#10;FMTvBb9DeEIvRbMKLbIaZS0IteDBf/fn5nUTunlZN1G3394IBY/DzPyGmS06V4srtcF6VjAaZiCI&#10;S68tVwoO+9VgAiJEZI21Z1LwRwEW897LDHPtb7yl6y5WIkE45KjAxNjkUobSkMMw9A1x8n586zAm&#10;2VZSt3hLcFfLcZZ9SIeW04LBhj4Nlb+7i1OwWY+WxcnY9ff2bDfvq6K+VG9HpV77XTEFEamLz/B/&#10;+0srmIzh8SX9ADm/AwAA//8DAFBLAQItABQABgAIAAAAIQDb4fbL7gAAAIUBAAATAAAAAAAAAAAA&#10;AAAAAAAAAABbQ29udGVudF9UeXBlc10ueG1sUEsBAi0AFAAGAAgAAAAhAFr0LFu/AAAAFQEAAAsA&#10;AAAAAAAAAAAAAAAAHwEAAF9yZWxzLy5yZWxzUEsBAi0AFAAGAAgAAAAhANydJNbEAAAA2wAAAA8A&#10;AAAAAAAAAAAAAAAABwIAAGRycy9kb3ducmV2LnhtbFBLBQYAAAAAAwADALcAAAD4AgAAAAA=&#10;"/>
              </v:group>
            </v:group>
          </w:pict>
        </mc:Fallback>
      </mc:AlternateContent>
    </w:r>
    <w:r w:rsidRPr="00235B28">
      <w:rPr>
        <w:rFonts w:ascii="Times New Roman" w:hAnsi="Times New Roman" w:cs="Times New Roman"/>
        <w:b/>
        <w:noProof/>
        <w:sz w:val="32"/>
      </w:rPr>
      <mc:AlternateContent>
        <mc:Choice Requires="wpg">
          <w:drawing>
            <wp:anchor distT="0" distB="0" distL="114300" distR="114300" simplePos="0" relativeHeight="251661312" behindDoc="0" locked="0" layoutInCell="1" allowOverlap="1" wp14:anchorId="38146A92" wp14:editId="4BF36087">
              <wp:simplePos x="0" y="0"/>
              <wp:positionH relativeFrom="column">
                <wp:posOffset>-1371282</wp:posOffset>
              </wp:positionH>
              <wp:positionV relativeFrom="paragraph">
                <wp:posOffset>5098732</wp:posOffset>
              </wp:positionV>
              <wp:extent cx="1181100" cy="17538065"/>
              <wp:effectExtent l="0" t="6033" r="32068" b="13017"/>
              <wp:wrapNone/>
              <wp:docPr id="39"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1181100" cy="17538065"/>
                        <a:chOff x="1240" y="380"/>
                        <a:chExt cx="2040" cy="19400"/>
                      </a:xfrm>
                    </wpg:grpSpPr>
                    <wps:wsp>
                      <wps:cNvPr id="40" name="Line 3"/>
                      <wps:cNvCnPr>
                        <a:cxnSpLocks noChangeShapeType="1"/>
                      </wps:cNvCnPr>
                      <wps:spPr bwMode="auto">
                        <a:xfrm flipH="1">
                          <a:off x="1240" y="380"/>
                          <a:ext cx="0" cy="19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
                      <wps:cNvCnPr>
                        <a:cxnSpLocks noChangeShapeType="1"/>
                      </wps:cNvCnPr>
                      <wps:spPr bwMode="auto">
                        <a:xfrm flipH="1">
                          <a:off x="3280" y="420"/>
                          <a:ext cx="0" cy="19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E80B7E" id="Groupe 39" o:spid="_x0000_s1026" style="position:absolute;margin-left:-107.95pt;margin-top:401.45pt;width:93pt;height:1380.95pt;rotation:90;z-index:251661312" coordorigin="1240,380" coordsize="2040,1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yuZAIAAM0GAAAOAAAAZHJzL2Uyb0RvYy54bWzcVctuGyEU3VfqPyD29Tz8aDzyOAsncRdu&#10;EynpB2CGmUFlAAH22H/fC0yc2lY3qdRK9QIB53K495y5eHF76ATaM2O5kiXORilGTFJVcdmU+PvL&#10;w6cbjKwjsiJCSVbiI7P4dvnxw6LXBctVq0TFDAISaYtel7h1ThdJYmnLOmJHSjMJYK1MRxwsTZNU&#10;hvTA3okkT9NZ0itTaaMosxZ27yKIl4G/rhl1j3VtmUOixJCbC6MJ49aPyXJBisYQ3XI6pEHekUVH&#10;uIRLT1R3xBG0M/yKquPUKKtqN6KqS1Rdc8pCDVBNll5UszZqp0MtTdE3+iQTSHuh07tp6bf9k0G8&#10;KvF4jpEkHXgUrmUINkCdXjcFBK2NftZPJpYI042iPyzAySXu100MRtv+q6qAkOycCuocatMho8CF&#10;6ST1v7ALKqBDsOR4soQdHKKwmWU3WQZxiAKWfZ6Ob9LZNLpGW7DWH8zyCQQADuArdD+cz1OPhcNz&#10;uNLDCSl8HkPuQ66+UPgC7ZvI9s9Efm6JZsE76/UbRPbJRJE3XILEUeEQsZJRXnqQg7xIqlVLZMMC&#10;18tRg5RZqMDnCqTxiF9Y8OY3cteC6y/+oPdukPpasVe9T2INWp7EIoU21q2Z6pCflFhAAYGT7DfW&#10;RV1fQ/xVUj1wIWCfFEKivsTzaT4NB6wSvPKgx6xptith0J74Do0fRSQ7C4NOkFUgaxmp7oe5I1zE&#10;OeQpZLA0ihH93Krq+GQ83eDu37I5O7N58o9sHufQEL4xJvnQGNc2z8574n+xObxL8GaGdh/ed/8o&#10;/7oOn8Xbv9DyJwAAAP//AwBQSwMEFAAGAAgAAAAhAEbREgXjAAAAEAEAAA8AAABkcnMvZG93bnJl&#10;di54bWxMj8FOwzAQRO9I/IO1SFxQayeoJQlxqgLKB1BA9OgmJomw16ntNuHv2Z7gtrszmn1TbmZr&#10;2Fn7MDiUkCwFMI2NawfsJLy/1YsMWIgKW2Ucagk/OsCmur4qVdG6CV/1eRc7RiEYCiWhj3EsOA9N&#10;r60KSzdqJO3Leasirb7jrVcThVvDUyHW3KoB6UOvRv3c6+Z7d7IS8PiR1UfzeVfvG59sn6a8f9lH&#10;KW9v5u0jsKjn+GeGCz6hQ0VMB3fCNjAjYZGsxH1OZgmpyAVNF1O6yqjhgW7pwzoHXpX8f5HqFwAA&#10;//8DAFBLAQItABQABgAIAAAAIQC2gziS/gAAAOEBAAATAAAAAAAAAAAAAAAAAAAAAABbQ29udGVu&#10;dF9UeXBlc10ueG1sUEsBAi0AFAAGAAgAAAAhADj9If/WAAAAlAEAAAsAAAAAAAAAAAAAAAAALwEA&#10;AF9yZWxzLy5yZWxzUEsBAi0AFAAGAAgAAAAhAIRuvK5kAgAAzQYAAA4AAAAAAAAAAAAAAAAALgIA&#10;AGRycy9lMm9Eb2MueG1sUEsBAi0AFAAGAAgAAAAhAEbREgXjAAAAEAEAAA8AAAAAAAAAAAAAAAAA&#10;vgQAAGRycy9kb3ducmV2LnhtbFBLBQYAAAAABAAEAPMAAADOBQAAAAA=&#10;">
              <v:line id="Line 3" o:spid="_x0000_s1027" style="position:absolute;flip:x;visibility:visible;mso-wrap-style:square" from="1240,380" to="1240,1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line id="Line 4" o:spid="_x0000_s1028" style="position:absolute;flip:x;visibility:visible;mso-wrap-style:square" from="3280,420" to="3280,19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group>
          </w:pict>
        </mc:Fallback>
      </mc:AlternateContent>
    </w:r>
    <w:r w:rsidR="00235B28" w:rsidRPr="00235B28">
      <w:rPr>
        <w:rFonts w:ascii="Times New Roman" w:eastAsia="Calibri" w:hAnsi="Times New Roman" w:cs="Times New Roman"/>
        <w:color w:val="000000"/>
      </w:rPr>
      <w:t xml:space="preserve">Séance ordinaire du conseil municipal du </w:t>
    </w:r>
    <w:r w:rsidR="00E33894">
      <w:rPr>
        <w:rFonts w:ascii="Times New Roman" w:eastAsia="Calibri" w:hAnsi="Times New Roman" w:cs="Times New Roman"/>
        <w:color w:val="000000"/>
      </w:rPr>
      <w:t>3</w:t>
    </w:r>
    <w:r w:rsidR="00235B28" w:rsidRPr="00235B28">
      <w:rPr>
        <w:rFonts w:ascii="Times New Roman" w:eastAsia="Calibri" w:hAnsi="Times New Roman" w:cs="Times New Roman"/>
        <w:color w:val="000000"/>
      </w:rPr>
      <w:t xml:space="preserve"> </w:t>
    </w:r>
    <w:r w:rsidR="0016337B">
      <w:rPr>
        <w:rFonts w:ascii="Times New Roman" w:eastAsia="Calibri" w:hAnsi="Times New Roman" w:cs="Times New Roman"/>
        <w:color w:val="000000"/>
      </w:rPr>
      <w:t>mars</w:t>
    </w:r>
    <w:r w:rsidR="00235B28" w:rsidRPr="00235B28">
      <w:rPr>
        <w:rFonts w:ascii="Times New Roman" w:eastAsia="Calibri" w:hAnsi="Times New Roman" w:cs="Times New Roman"/>
        <w:color w:val="000000"/>
      </w:rPr>
      <w:t xml:space="preserve"> 202</w:t>
    </w:r>
    <w:r w:rsidR="00E33894">
      <w:rPr>
        <w:rFonts w:ascii="Times New Roman" w:eastAsia="Calibri" w:hAnsi="Times New Roman" w:cs="Times New Roman"/>
        <w:color w:val="000000"/>
      </w:rPr>
      <w:t>6</w:t>
    </w:r>
    <w:r w:rsidR="00235B28" w:rsidRPr="00235B28">
      <w:rPr>
        <w:rFonts w:ascii="Times New Roman" w:eastAsia="Calibri" w:hAnsi="Times New Roman" w:cs="Times New Roman"/>
        <w:color w:val="000000"/>
      </w:rPr>
      <w:t xml:space="preserve">. </w:t>
    </w:r>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D50"/>
    <w:multiLevelType w:val="hybridMultilevel"/>
    <w:tmpl w:val="20969BDA"/>
    <w:lvl w:ilvl="0" w:tplc="267A7350">
      <w:numFmt w:val="bullet"/>
      <w:lvlText w:val="-"/>
      <w:lvlJc w:val="left"/>
      <w:pPr>
        <w:ind w:left="936" w:hanging="360"/>
      </w:pPr>
      <w:rPr>
        <w:rFonts w:ascii="Times New Roman" w:eastAsia="Times New Roman" w:hAnsi="Times New Roman" w:cs="Times New Roman"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 w15:restartNumberingAfterBreak="0">
    <w:nsid w:val="0AD7199E"/>
    <w:multiLevelType w:val="hybridMultilevel"/>
    <w:tmpl w:val="9208E5EA"/>
    <w:lvl w:ilvl="0" w:tplc="751C58FE">
      <w:start w:val="2015"/>
      <w:numFmt w:val="bullet"/>
      <w:lvlText w:val="-"/>
      <w:lvlJc w:val="left"/>
      <w:pPr>
        <w:ind w:left="720" w:hanging="360"/>
      </w:pPr>
      <w:rPr>
        <w:rFonts w:ascii="Times New Roman" w:eastAsia="Times New Roman"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B6319B0"/>
    <w:multiLevelType w:val="hybridMultilevel"/>
    <w:tmpl w:val="90E2D266"/>
    <w:lvl w:ilvl="0" w:tplc="BF6C28C0">
      <w:numFmt w:val="bullet"/>
      <w:lvlText w:val="-"/>
      <w:lvlJc w:val="left"/>
      <w:pPr>
        <w:ind w:left="900" w:hanging="360"/>
      </w:pPr>
      <w:rPr>
        <w:rFonts w:ascii="Times New Roman" w:eastAsia="Times New Roman" w:hAnsi="Times New Roman" w:cs="Times New Roman" w:hint="default"/>
      </w:rPr>
    </w:lvl>
    <w:lvl w:ilvl="1" w:tplc="0C0C0003" w:tentative="1">
      <w:start w:val="1"/>
      <w:numFmt w:val="bullet"/>
      <w:lvlText w:val="o"/>
      <w:lvlJc w:val="left"/>
      <w:pPr>
        <w:ind w:left="1620" w:hanging="360"/>
      </w:pPr>
      <w:rPr>
        <w:rFonts w:ascii="Courier New" w:hAnsi="Courier New" w:cs="Courier New" w:hint="default"/>
      </w:rPr>
    </w:lvl>
    <w:lvl w:ilvl="2" w:tplc="0C0C0005" w:tentative="1">
      <w:start w:val="1"/>
      <w:numFmt w:val="bullet"/>
      <w:lvlText w:val=""/>
      <w:lvlJc w:val="left"/>
      <w:pPr>
        <w:ind w:left="2340" w:hanging="360"/>
      </w:pPr>
      <w:rPr>
        <w:rFonts w:ascii="Wingdings" w:hAnsi="Wingdings" w:hint="default"/>
      </w:rPr>
    </w:lvl>
    <w:lvl w:ilvl="3" w:tplc="0C0C0001" w:tentative="1">
      <w:start w:val="1"/>
      <w:numFmt w:val="bullet"/>
      <w:lvlText w:val=""/>
      <w:lvlJc w:val="left"/>
      <w:pPr>
        <w:ind w:left="3060" w:hanging="360"/>
      </w:pPr>
      <w:rPr>
        <w:rFonts w:ascii="Symbol" w:hAnsi="Symbol" w:hint="default"/>
      </w:rPr>
    </w:lvl>
    <w:lvl w:ilvl="4" w:tplc="0C0C0003" w:tentative="1">
      <w:start w:val="1"/>
      <w:numFmt w:val="bullet"/>
      <w:lvlText w:val="o"/>
      <w:lvlJc w:val="left"/>
      <w:pPr>
        <w:ind w:left="3780" w:hanging="360"/>
      </w:pPr>
      <w:rPr>
        <w:rFonts w:ascii="Courier New" w:hAnsi="Courier New" w:cs="Courier New" w:hint="default"/>
      </w:rPr>
    </w:lvl>
    <w:lvl w:ilvl="5" w:tplc="0C0C0005" w:tentative="1">
      <w:start w:val="1"/>
      <w:numFmt w:val="bullet"/>
      <w:lvlText w:val=""/>
      <w:lvlJc w:val="left"/>
      <w:pPr>
        <w:ind w:left="4500" w:hanging="360"/>
      </w:pPr>
      <w:rPr>
        <w:rFonts w:ascii="Wingdings" w:hAnsi="Wingdings" w:hint="default"/>
      </w:rPr>
    </w:lvl>
    <w:lvl w:ilvl="6" w:tplc="0C0C0001" w:tentative="1">
      <w:start w:val="1"/>
      <w:numFmt w:val="bullet"/>
      <w:lvlText w:val=""/>
      <w:lvlJc w:val="left"/>
      <w:pPr>
        <w:ind w:left="5220" w:hanging="360"/>
      </w:pPr>
      <w:rPr>
        <w:rFonts w:ascii="Symbol" w:hAnsi="Symbol" w:hint="default"/>
      </w:rPr>
    </w:lvl>
    <w:lvl w:ilvl="7" w:tplc="0C0C0003" w:tentative="1">
      <w:start w:val="1"/>
      <w:numFmt w:val="bullet"/>
      <w:lvlText w:val="o"/>
      <w:lvlJc w:val="left"/>
      <w:pPr>
        <w:ind w:left="5940" w:hanging="360"/>
      </w:pPr>
      <w:rPr>
        <w:rFonts w:ascii="Courier New" w:hAnsi="Courier New" w:cs="Courier New" w:hint="default"/>
      </w:rPr>
    </w:lvl>
    <w:lvl w:ilvl="8" w:tplc="0C0C0005" w:tentative="1">
      <w:start w:val="1"/>
      <w:numFmt w:val="bullet"/>
      <w:lvlText w:val=""/>
      <w:lvlJc w:val="left"/>
      <w:pPr>
        <w:ind w:left="6660" w:hanging="360"/>
      </w:pPr>
      <w:rPr>
        <w:rFonts w:ascii="Wingdings" w:hAnsi="Wingdings" w:hint="default"/>
      </w:rPr>
    </w:lvl>
  </w:abstractNum>
  <w:abstractNum w:abstractNumId="3" w15:restartNumberingAfterBreak="0">
    <w:nsid w:val="12574D11"/>
    <w:multiLevelType w:val="hybridMultilevel"/>
    <w:tmpl w:val="97A03D58"/>
    <w:lvl w:ilvl="0" w:tplc="267A7350">
      <w:numFmt w:val="bullet"/>
      <w:lvlText w:val="-"/>
      <w:lvlJc w:val="left"/>
      <w:pPr>
        <w:ind w:left="652" w:hanging="360"/>
      </w:pPr>
      <w:rPr>
        <w:rFonts w:ascii="Times New Roman" w:eastAsia="Times New Roman"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8B35167"/>
    <w:multiLevelType w:val="hybridMultilevel"/>
    <w:tmpl w:val="2CD2D6BC"/>
    <w:lvl w:ilvl="0" w:tplc="267A7350">
      <w:numFmt w:val="bullet"/>
      <w:lvlText w:val="-"/>
      <w:lvlJc w:val="left"/>
      <w:pPr>
        <w:ind w:left="652" w:hanging="360"/>
      </w:pPr>
      <w:rPr>
        <w:rFonts w:ascii="Times New Roman" w:eastAsia="Times New Roman" w:hAnsi="Times New Roman" w:cs="Times New Roman" w:hint="default"/>
      </w:rPr>
    </w:lvl>
    <w:lvl w:ilvl="1" w:tplc="0C0C0003" w:tentative="1">
      <w:start w:val="1"/>
      <w:numFmt w:val="bullet"/>
      <w:lvlText w:val="o"/>
      <w:lvlJc w:val="left"/>
      <w:pPr>
        <w:ind w:left="1372" w:hanging="360"/>
      </w:pPr>
      <w:rPr>
        <w:rFonts w:ascii="Courier New" w:hAnsi="Courier New" w:cs="Courier New" w:hint="default"/>
      </w:rPr>
    </w:lvl>
    <w:lvl w:ilvl="2" w:tplc="0C0C0005" w:tentative="1">
      <w:start w:val="1"/>
      <w:numFmt w:val="bullet"/>
      <w:lvlText w:val=""/>
      <w:lvlJc w:val="left"/>
      <w:pPr>
        <w:ind w:left="2092" w:hanging="360"/>
      </w:pPr>
      <w:rPr>
        <w:rFonts w:ascii="Wingdings" w:hAnsi="Wingdings" w:hint="default"/>
      </w:rPr>
    </w:lvl>
    <w:lvl w:ilvl="3" w:tplc="0C0C0001" w:tentative="1">
      <w:start w:val="1"/>
      <w:numFmt w:val="bullet"/>
      <w:lvlText w:val=""/>
      <w:lvlJc w:val="left"/>
      <w:pPr>
        <w:ind w:left="2812" w:hanging="360"/>
      </w:pPr>
      <w:rPr>
        <w:rFonts w:ascii="Symbol" w:hAnsi="Symbol" w:hint="default"/>
      </w:rPr>
    </w:lvl>
    <w:lvl w:ilvl="4" w:tplc="0C0C0003" w:tentative="1">
      <w:start w:val="1"/>
      <w:numFmt w:val="bullet"/>
      <w:lvlText w:val="o"/>
      <w:lvlJc w:val="left"/>
      <w:pPr>
        <w:ind w:left="3532" w:hanging="360"/>
      </w:pPr>
      <w:rPr>
        <w:rFonts w:ascii="Courier New" w:hAnsi="Courier New" w:cs="Courier New" w:hint="default"/>
      </w:rPr>
    </w:lvl>
    <w:lvl w:ilvl="5" w:tplc="0C0C0005" w:tentative="1">
      <w:start w:val="1"/>
      <w:numFmt w:val="bullet"/>
      <w:lvlText w:val=""/>
      <w:lvlJc w:val="left"/>
      <w:pPr>
        <w:ind w:left="4252" w:hanging="360"/>
      </w:pPr>
      <w:rPr>
        <w:rFonts w:ascii="Wingdings" w:hAnsi="Wingdings" w:hint="default"/>
      </w:rPr>
    </w:lvl>
    <w:lvl w:ilvl="6" w:tplc="0C0C0001" w:tentative="1">
      <w:start w:val="1"/>
      <w:numFmt w:val="bullet"/>
      <w:lvlText w:val=""/>
      <w:lvlJc w:val="left"/>
      <w:pPr>
        <w:ind w:left="4972" w:hanging="360"/>
      </w:pPr>
      <w:rPr>
        <w:rFonts w:ascii="Symbol" w:hAnsi="Symbol" w:hint="default"/>
      </w:rPr>
    </w:lvl>
    <w:lvl w:ilvl="7" w:tplc="0C0C0003" w:tentative="1">
      <w:start w:val="1"/>
      <w:numFmt w:val="bullet"/>
      <w:lvlText w:val="o"/>
      <w:lvlJc w:val="left"/>
      <w:pPr>
        <w:ind w:left="5692" w:hanging="360"/>
      </w:pPr>
      <w:rPr>
        <w:rFonts w:ascii="Courier New" w:hAnsi="Courier New" w:cs="Courier New" w:hint="default"/>
      </w:rPr>
    </w:lvl>
    <w:lvl w:ilvl="8" w:tplc="0C0C0005" w:tentative="1">
      <w:start w:val="1"/>
      <w:numFmt w:val="bullet"/>
      <w:lvlText w:val=""/>
      <w:lvlJc w:val="left"/>
      <w:pPr>
        <w:ind w:left="6412" w:hanging="360"/>
      </w:pPr>
      <w:rPr>
        <w:rFonts w:ascii="Wingdings" w:hAnsi="Wingdings" w:hint="default"/>
      </w:rPr>
    </w:lvl>
  </w:abstractNum>
  <w:abstractNum w:abstractNumId="5" w15:restartNumberingAfterBreak="0">
    <w:nsid w:val="224D2DDE"/>
    <w:multiLevelType w:val="hybridMultilevel"/>
    <w:tmpl w:val="D7E4CC3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15:restartNumberingAfterBreak="0">
    <w:nsid w:val="265C6357"/>
    <w:multiLevelType w:val="hybridMultilevel"/>
    <w:tmpl w:val="0158F428"/>
    <w:lvl w:ilvl="0" w:tplc="796EDE8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73A7B9D"/>
    <w:multiLevelType w:val="multilevel"/>
    <w:tmpl w:val="F392D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E1186D"/>
    <w:multiLevelType w:val="hybridMultilevel"/>
    <w:tmpl w:val="9AEA8A6E"/>
    <w:lvl w:ilvl="0" w:tplc="267A7350">
      <w:numFmt w:val="bullet"/>
      <w:lvlText w:val="-"/>
      <w:lvlJc w:val="left"/>
      <w:pPr>
        <w:ind w:left="1372" w:hanging="360"/>
      </w:pPr>
      <w:rPr>
        <w:rFonts w:ascii="Times New Roman" w:eastAsia="Times New Roman" w:hAnsi="Times New Roman" w:cs="Times New Roman"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40ED00B0"/>
    <w:multiLevelType w:val="hybridMultilevel"/>
    <w:tmpl w:val="36DAAFD4"/>
    <w:lvl w:ilvl="0" w:tplc="267A7350">
      <w:numFmt w:val="bullet"/>
      <w:lvlText w:val="-"/>
      <w:lvlJc w:val="left"/>
      <w:pPr>
        <w:ind w:left="652"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19357A4"/>
    <w:multiLevelType w:val="hybridMultilevel"/>
    <w:tmpl w:val="B1F80922"/>
    <w:lvl w:ilvl="0" w:tplc="DCD43BB4">
      <w:start w:val="201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30F4C5C"/>
    <w:multiLevelType w:val="hybridMultilevel"/>
    <w:tmpl w:val="7690DA22"/>
    <w:lvl w:ilvl="0" w:tplc="39CE14D6">
      <w:start w:val="4"/>
      <w:numFmt w:val="bullet"/>
      <w:lvlText w:val="-"/>
      <w:lvlJc w:val="left"/>
      <w:pPr>
        <w:ind w:left="1146" w:hanging="360"/>
      </w:pPr>
      <w:rPr>
        <w:rFonts w:ascii="Times New Roman" w:eastAsia="Times New Roman" w:hAnsi="Times New Roman" w:cs="Times New Roman"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2" w15:restartNumberingAfterBreak="0">
    <w:nsid w:val="46B0018C"/>
    <w:multiLevelType w:val="multilevel"/>
    <w:tmpl w:val="0F8CD158"/>
    <w:lvl w:ilvl="0">
      <w:start w:val="2015"/>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4D0D23A9"/>
    <w:multiLevelType w:val="multilevel"/>
    <w:tmpl w:val="71544414"/>
    <w:lvl w:ilvl="0">
      <w:start w:val="1"/>
      <w:numFmt w:val="decimal"/>
      <w:pStyle w:val="Listepu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0922576"/>
    <w:multiLevelType w:val="hybridMultilevel"/>
    <w:tmpl w:val="A014A7AE"/>
    <w:lvl w:ilvl="0" w:tplc="267A7350">
      <w:numFmt w:val="bullet"/>
      <w:lvlText w:val="-"/>
      <w:lvlJc w:val="left"/>
      <w:pPr>
        <w:ind w:left="936" w:hanging="360"/>
      </w:pPr>
      <w:rPr>
        <w:rFonts w:ascii="Times New Roman" w:eastAsia="Times New Roman" w:hAnsi="Times New Roman" w:cs="Times New Roman"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5" w15:restartNumberingAfterBreak="0">
    <w:nsid w:val="52B53EEC"/>
    <w:multiLevelType w:val="hybridMultilevel"/>
    <w:tmpl w:val="DFAC61C4"/>
    <w:lvl w:ilvl="0" w:tplc="90B6197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555A25E8"/>
    <w:multiLevelType w:val="hybridMultilevel"/>
    <w:tmpl w:val="CCA0B702"/>
    <w:lvl w:ilvl="0" w:tplc="267A7350">
      <w:numFmt w:val="bullet"/>
      <w:lvlText w:val="-"/>
      <w:lvlJc w:val="left"/>
      <w:pPr>
        <w:ind w:left="936" w:hanging="360"/>
      </w:pPr>
      <w:rPr>
        <w:rFonts w:ascii="Times New Roman" w:eastAsia="Times New Roman" w:hAnsi="Times New Roman" w:cs="Times New Roman"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7" w15:restartNumberingAfterBreak="0">
    <w:nsid w:val="5E5944D5"/>
    <w:multiLevelType w:val="hybridMultilevel"/>
    <w:tmpl w:val="B12EE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19E2C95"/>
    <w:multiLevelType w:val="hybridMultilevel"/>
    <w:tmpl w:val="F1C22068"/>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9" w15:restartNumberingAfterBreak="0">
    <w:nsid w:val="62581FDB"/>
    <w:multiLevelType w:val="hybridMultilevel"/>
    <w:tmpl w:val="A59E1CE8"/>
    <w:lvl w:ilvl="0" w:tplc="3DE4E3C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7E1D696D"/>
    <w:multiLevelType w:val="hybridMultilevel"/>
    <w:tmpl w:val="A25C334A"/>
    <w:lvl w:ilvl="0" w:tplc="267A7350">
      <w:numFmt w:val="bullet"/>
      <w:lvlText w:val="-"/>
      <w:lvlJc w:val="left"/>
      <w:pPr>
        <w:ind w:left="652"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16210846">
    <w:abstractNumId w:val="12"/>
  </w:num>
  <w:num w:numId="2" w16cid:durableId="240213983">
    <w:abstractNumId w:val="13"/>
  </w:num>
  <w:num w:numId="3" w16cid:durableId="1824809756">
    <w:abstractNumId w:val="1"/>
  </w:num>
  <w:num w:numId="4" w16cid:durableId="569120894">
    <w:abstractNumId w:val="18"/>
  </w:num>
  <w:num w:numId="5" w16cid:durableId="708527953">
    <w:abstractNumId w:val="4"/>
  </w:num>
  <w:num w:numId="6" w16cid:durableId="718943560">
    <w:abstractNumId w:val="9"/>
  </w:num>
  <w:num w:numId="7" w16cid:durableId="2046709624">
    <w:abstractNumId w:val="16"/>
  </w:num>
  <w:num w:numId="8" w16cid:durableId="1901090043">
    <w:abstractNumId w:val="3"/>
  </w:num>
  <w:num w:numId="9" w16cid:durableId="1432433659">
    <w:abstractNumId w:val="0"/>
  </w:num>
  <w:num w:numId="10" w16cid:durableId="1657489306">
    <w:abstractNumId w:val="20"/>
  </w:num>
  <w:num w:numId="11" w16cid:durableId="752169049">
    <w:abstractNumId w:val="14"/>
  </w:num>
  <w:num w:numId="12" w16cid:durableId="1062366297">
    <w:abstractNumId w:val="8"/>
  </w:num>
  <w:num w:numId="13" w16cid:durableId="221601200">
    <w:abstractNumId w:val="11"/>
  </w:num>
  <w:num w:numId="14" w16cid:durableId="1125431">
    <w:abstractNumId w:val="17"/>
  </w:num>
  <w:num w:numId="15" w16cid:durableId="831792855">
    <w:abstractNumId w:val="2"/>
  </w:num>
  <w:num w:numId="16" w16cid:durableId="1244217763">
    <w:abstractNumId w:val="6"/>
  </w:num>
  <w:num w:numId="17" w16cid:durableId="1265455176">
    <w:abstractNumId w:val="15"/>
  </w:num>
  <w:num w:numId="18" w16cid:durableId="1623537536">
    <w:abstractNumId w:val="1"/>
  </w:num>
  <w:num w:numId="19" w16cid:durableId="1755512848">
    <w:abstractNumId w:val="10"/>
  </w:num>
  <w:num w:numId="20" w16cid:durableId="1871608907">
    <w:abstractNumId w:val="19"/>
  </w:num>
  <w:num w:numId="21" w16cid:durableId="750931589">
    <w:abstractNumId w:val="7"/>
  </w:num>
  <w:num w:numId="22" w16cid:durableId="1865827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69"/>
    <w:rsid w:val="00001D62"/>
    <w:rsid w:val="000023D3"/>
    <w:rsid w:val="00002F68"/>
    <w:rsid w:val="000055C9"/>
    <w:rsid w:val="000063D2"/>
    <w:rsid w:val="00007259"/>
    <w:rsid w:val="0001186B"/>
    <w:rsid w:val="00011D56"/>
    <w:rsid w:val="00015A2E"/>
    <w:rsid w:val="00020967"/>
    <w:rsid w:val="000230E3"/>
    <w:rsid w:val="00023EC7"/>
    <w:rsid w:val="0002722F"/>
    <w:rsid w:val="00027BFD"/>
    <w:rsid w:val="00031AB6"/>
    <w:rsid w:val="00034974"/>
    <w:rsid w:val="0003502A"/>
    <w:rsid w:val="00035E4B"/>
    <w:rsid w:val="000413B5"/>
    <w:rsid w:val="00041D31"/>
    <w:rsid w:val="00042F66"/>
    <w:rsid w:val="00043CB6"/>
    <w:rsid w:val="00043E23"/>
    <w:rsid w:val="00047850"/>
    <w:rsid w:val="00051837"/>
    <w:rsid w:val="00053227"/>
    <w:rsid w:val="0005607B"/>
    <w:rsid w:val="00056DAC"/>
    <w:rsid w:val="0005727F"/>
    <w:rsid w:val="00057C2C"/>
    <w:rsid w:val="000602D3"/>
    <w:rsid w:val="000606C4"/>
    <w:rsid w:val="00062E2C"/>
    <w:rsid w:val="000631B4"/>
    <w:rsid w:val="000639ED"/>
    <w:rsid w:val="00064602"/>
    <w:rsid w:val="00066078"/>
    <w:rsid w:val="00066235"/>
    <w:rsid w:val="00066717"/>
    <w:rsid w:val="00066B1B"/>
    <w:rsid w:val="00066C9D"/>
    <w:rsid w:val="0007032E"/>
    <w:rsid w:val="000715AA"/>
    <w:rsid w:val="000715E8"/>
    <w:rsid w:val="00073989"/>
    <w:rsid w:val="00077A70"/>
    <w:rsid w:val="00081895"/>
    <w:rsid w:val="00081A04"/>
    <w:rsid w:val="00083CFE"/>
    <w:rsid w:val="00084D14"/>
    <w:rsid w:val="00086DEF"/>
    <w:rsid w:val="00087084"/>
    <w:rsid w:val="000872BA"/>
    <w:rsid w:val="00087DC3"/>
    <w:rsid w:val="000907C3"/>
    <w:rsid w:val="000909B4"/>
    <w:rsid w:val="00093307"/>
    <w:rsid w:val="00097D58"/>
    <w:rsid w:val="000A2C95"/>
    <w:rsid w:val="000A3774"/>
    <w:rsid w:val="000A4316"/>
    <w:rsid w:val="000A44CC"/>
    <w:rsid w:val="000A476D"/>
    <w:rsid w:val="000A4E59"/>
    <w:rsid w:val="000A50CE"/>
    <w:rsid w:val="000A7B2D"/>
    <w:rsid w:val="000B2E4A"/>
    <w:rsid w:val="000B3087"/>
    <w:rsid w:val="000B50B8"/>
    <w:rsid w:val="000B566A"/>
    <w:rsid w:val="000B5A00"/>
    <w:rsid w:val="000B7034"/>
    <w:rsid w:val="000C6379"/>
    <w:rsid w:val="000C7BD6"/>
    <w:rsid w:val="000D1392"/>
    <w:rsid w:val="000D180D"/>
    <w:rsid w:val="000D1B31"/>
    <w:rsid w:val="000D25B0"/>
    <w:rsid w:val="000D2FB7"/>
    <w:rsid w:val="000D379E"/>
    <w:rsid w:val="000D5756"/>
    <w:rsid w:val="000D7943"/>
    <w:rsid w:val="000E4E2C"/>
    <w:rsid w:val="000E51B6"/>
    <w:rsid w:val="000E541A"/>
    <w:rsid w:val="000E656C"/>
    <w:rsid w:val="000F05F4"/>
    <w:rsid w:val="000F0AE7"/>
    <w:rsid w:val="000F2D84"/>
    <w:rsid w:val="000F2DC1"/>
    <w:rsid w:val="000F3FF7"/>
    <w:rsid w:val="000F4C98"/>
    <w:rsid w:val="000F6607"/>
    <w:rsid w:val="000F746C"/>
    <w:rsid w:val="0010011D"/>
    <w:rsid w:val="0010085D"/>
    <w:rsid w:val="00101179"/>
    <w:rsid w:val="00102831"/>
    <w:rsid w:val="00104A52"/>
    <w:rsid w:val="0010514F"/>
    <w:rsid w:val="0010543B"/>
    <w:rsid w:val="001064E6"/>
    <w:rsid w:val="00107AEB"/>
    <w:rsid w:val="00107CC4"/>
    <w:rsid w:val="001105DE"/>
    <w:rsid w:val="0011111B"/>
    <w:rsid w:val="001131DC"/>
    <w:rsid w:val="00115F80"/>
    <w:rsid w:val="00116033"/>
    <w:rsid w:val="00116A59"/>
    <w:rsid w:val="00121A43"/>
    <w:rsid w:val="001221EE"/>
    <w:rsid w:val="00123D85"/>
    <w:rsid w:val="0012441D"/>
    <w:rsid w:val="001306BA"/>
    <w:rsid w:val="00131FDF"/>
    <w:rsid w:val="001355DD"/>
    <w:rsid w:val="00135BBA"/>
    <w:rsid w:val="00135FC9"/>
    <w:rsid w:val="001458CD"/>
    <w:rsid w:val="00145CA9"/>
    <w:rsid w:val="00146EAD"/>
    <w:rsid w:val="0015167E"/>
    <w:rsid w:val="00153459"/>
    <w:rsid w:val="00153E33"/>
    <w:rsid w:val="001549FF"/>
    <w:rsid w:val="00154FC3"/>
    <w:rsid w:val="0015783C"/>
    <w:rsid w:val="00160BC4"/>
    <w:rsid w:val="001614E5"/>
    <w:rsid w:val="00161633"/>
    <w:rsid w:val="00161F1A"/>
    <w:rsid w:val="0016337B"/>
    <w:rsid w:val="00166571"/>
    <w:rsid w:val="00167535"/>
    <w:rsid w:val="00167894"/>
    <w:rsid w:val="001701EF"/>
    <w:rsid w:val="00170CA5"/>
    <w:rsid w:val="001713BC"/>
    <w:rsid w:val="00172142"/>
    <w:rsid w:val="001721F5"/>
    <w:rsid w:val="00172840"/>
    <w:rsid w:val="00172CE2"/>
    <w:rsid w:val="00176A68"/>
    <w:rsid w:val="001778E7"/>
    <w:rsid w:val="001824C9"/>
    <w:rsid w:val="00182D75"/>
    <w:rsid w:val="001834AF"/>
    <w:rsid w:val="00183F70"/>
    <w:rsid w:val="001873A4"/>
    <w:rsid w:val="00193A1A"/>
    <w:rsid w:val="00194D1C"/>
    <w:rsid w:val="0019641F"/>
    <w:rsid w:val="001968E5"/>
    <w:rsid w:val="001969E5"/>
    <w:rsid w:val="001A1EF0"/>
    <w:rsid w:val="001A21BF"/>
    <w:rsid w:val="001A2C6B"/>
    <w:rsid w:val="001A6D2A"/>
    <w:rsid w:val="001A6D2D"/>
    <w:rsid w:val="001B07CB"/>
    <w:rsid w:val="001B0A48"/>
    <w:rsid w:val="001B19C1"/>
    <w:rsid w:val="001B1D54"/>
    <w:rsid w:val="001B2779"/>
    <w:rsid w:val="001B2F1F"/>
    <w:rsid w:val="001B3E1E"/>
    <w:rsid w:val="001B3EE2"/>
    <w:rsid w:val="001B67AF"/>
    <w:rsid w:val="001C2A81"/>
    <w:rsid w:val="001C34C2"/>
    <w:rsid w:val="001C4200"/>
    <w:rsid w:val="001D08C3"/>
    <w:rsid w:val="001D1C4F"/>
    <w:rsid w:val="001D1DAF"/>
    <w:rsid w:val="001D2C32"/>
    <w:rsid w:val="001D2C4E"/>
    <w:rsid w:val="001D49FC"/>
    <w:rsid w:val="001E0ECE"/>
    <w:rsid w:val="001E2BAA"/>
    <w:rsid w:val="001E38A8"/>
    <w:rsid w:val="001E41EA"/>
    <w:rsid w:val="001E666B"/>
    <w:rsid w:val="001E78E2"/>
    <w:rsid w:val="001F27FC"/>
    <w:rsid w:val="001F3F70"/>
    <w:rsid w:val="001F4149"/>
    <w:rsid w:val="001F4574"/>
    <w:rsid w:val="001F7FED"/>
    <w:rsid w:val="00200233"/>
    <w:rsid w:val="0020197D"/>
    <w:rsid w:val="00202565"/>
    <w:rsid w:val="00202E00"/>
    <w:rsid w:val="00205CE3"/>
    <w:rsid w:val="002065E2"/>
    <w:rsid w:val="00206CEF"/>
    <w:rsid w:val="00212FFF"/>
    <w:rsid w:val="0021400C"/>
    <w:rsid w:val="00214A05"/>
    <w:rsid w:val="00216BA3"/>
    <w:rsid w:val="0021762C"/>
    <w:rsid w:val="00217720"/>
    <w:rsid w:val="00220AE2"/>
    <w:rsid w:val="002229F0"/>
    <w:rsid w:val="00223C09"/>
    <w:rsid w:val="0022576B"/>
    <w:rsid w:val="002260E4"/>
    <w:rsid w:val="00226F52"/>
    <w:rsid w:val="00230CBB"/>
    <w:rsid w:val="0023296A"/>
    <w:rsid w:val="00234976"/>
    <w:rsid w:val="00235228"/>
    <w:rsid w:val="00235715"/>
    <w:rsid w:val="00235B28"/>
    <w:rsid w:val="00240281"/>
    <w:rsid w:val="00240AB1"/>
    <w:rsid w:val="002414CB"/>
    <w:rsid w:val="002425FC"/>
    <w:rsid w:val="00243168"/>
    <w:rsid w:val="002431E6"/>
    <w:rsid w:val="002432E7"/>
    <w:rsid w:val="00243CB8"/>
    <w:rsid w:val="002440A3"/>
    <w:rsid w:val="002445BE"/>
    <w:rsid w:val="00245CDA"/>
    <w:rsid w:val="00246079"/>
    <w:rsid w:val="00246444"/>
    <w:rsid w:val="002478CA"/>
    <w:rsid w:val="00247B3C"/>
    <w:rsid w:val="0025047C"/>
    <w:rsid w:val="002519D6"/>
    <w:rsid w:val="0026021C"/>
    <w:rsid w:val="002619F6"/>
    <w:rsid w:val="0026554D"/>
    <w:rsid w:val="002716A8"/>
    <w:rsid w:val="00271CD8"/>
    <w:rsid w:val="00271EA0"/>
    <w:rsid w:val="0027464C"/>
    <w:rsid w:val="00275BFB"/>
    <w:rsid w:val="00275D70"/>
    <w:rsid w:val="0027761C"/>
    <w:rsid w:val="00280877"/>
    <w:rsid w:val="00280C88"/>
    <w:rsid w:val="00280E9A"/>
    <w:rsid w:val="002815D5"/>
    <w:rsid w:val="00281D48"/>
    <w:rsid w:val="00282223"/>
    <w:rsid w:val="00287B5B"/>
    <w:rsid w:val="00287E45"/>
    <w:rsid w:val="002900CC"/>
    <w:rsid w:val="0029103F"/>
    <w:rsid w:val="0029192B"/>
    <w:rsid w:val="00293931"/>
    <w:rsid w:val="00294918"/>
    <w:rsid w:val="00294F23"/>
    <w:rsid w:val="00296EAB"/>
    <w:rsid w:val="00297CBB"/>
    <w:rsid w:val="002A0E72"/>
    <w:rsid w:val="002A3617"/>
    <w:rsid w:val="002A376E"/>
    <w:rsid w:val="002A45D9"/>
    <w:rsid w:val="002A472C"/>
    <w:rsid w:val="002A50A4"/>
    <w:rsid w:val="002A56B7"/>
    <w:rsid w:val="002A6573"/>
    <w:rsid w:val="002B075C"/>
    <w:rsid w:val="002B0CF9"/>
    <w:rsid w:val="002B1B54"/>
    <w:rsid w:val="002B317F"/>
    <w:rsid w:val="002B335C"/>
    <w:rsid w:val="002B3D5C"/>
    <w:rsid w:val="002B427E"/>
    <w:rsid w:val="002B568A"/>
    <w:rsid w:val="002B6E39"/>
    <w:rsid w:val="002B7050"/>
    <w:rsid w:val="002B7F56"/>
    <w:rsid w:val="002C118A"/>
    <w:rsid w:val="002C18D0"/>
    <w:rsid w:val="002C206D"/>
    <w:rsid w:val="002C238E"/>
    <w:rsid w:val="002C3903"/>
    <w:rsid w:val="002C3FC4"/>
    <w:rsid w:val="002C43E4"/>
    <w:rsid w:val="002C43E8"/>
    <w:rsid w:val="002C4597"/>
    <w:rsid w:val="002C5787"/>
    <w:rsid w:val="002C6C53"/>
    <w:rsid w:val="002D0EE0"/>
    <w:rsid w:val="002D2469"/>
    <w:rsid w:val="002D45BD"/>
    <w:rsid w:val="002D45E6"/>
    <w:rsid w:val="002D5B5F"/>
    <w:rsid w:val="002D5E2D"/>
    <w:rsid w:val="002E1C15"/>
    <w:rsid w:val="002E5538"/>
    <w:rsid w:val="002E5A62"/>
    <w:rsid w:val="002E5E7A"/>
    <w:rsid w:val="002F0FEF"/>
    <w:rsid w:val="002F1384"/>
    <w:rsid w:val="002F1836"/>
    <w:rsid w:val="002F18F1"/>
    <w:rsid w:val="002F30CD"/>
    <w:rsid w:val="002F3F5B"/>
    <w:rsid w:val="002F5EA4"/>
    <w:rsid w:val="00300039"/>
    <w:rsid w:val="00300E1E"/>
    <w:rsid w:val="00302BCD"/>
    <w:rsid w:val="00305B35"/>
    <w:rsid w:val="0030747A"/>
    <w:rsid w:val="00307F64"/>
    <w:rsid w:val="00314503"/>
    <w:rsid w:val="00314E43"/>
    <w:rsid w:val="003155AD"/>
    <w:rsid w:val="00315D60"/>
    <w:rsid w:val="00316088"/>
    <w:rsid w:val="00320CCD"/>
    <w:rsid w:val="003213EF"/>
    <w:rsid w:val="0032244D"/>
    <w:rsid w:val="0032302B"/>
    <w:rsid w:val="00324577"/>
    <w:rsid w:val="00325358"/>
    <w:rsid w:val="00325462"/>
    <w:rsid w:val="00333A58"/>
    <w:rsid w:val="00335A7D"/>
    <w:rsid w:val="00335FEB"/>
    <w:rsid w:val="00336726"/>
    <w:rsid w:val="00341148"/>
    <w:rsid w:val="00341F10"/>
    <w:rsid w:val="00341F8C"/>
    <w:rsid w:val="00344493"/>
    <w:rsid w:val="00344BB6"/>
    <w:rsid w:val="00345550"/>
    <w:rsid w:val="00346270"/>
    <w:rsid w:val="00346FBA"/>
    <w:rsid w:val="0035162A"/>
    <w:rsid w:val="00352260"/>
    <w:rsid w:val="00353656"/>
    <w:rsid w:val="00353DBE"/>
    <w:rsid w:val="00355B1E"/>
    <w:rsid w:val="003577E2"/>
    <w:rsid w:val="003579B9"/>
    <w:rsid w:val="00360864"/>
    <w:rsid w:val="003614BA"/>
    <w:rsid w:val="003614D7"/>
    <w:rsid w:val="00361B0D"/>
    <w:rsid w:val="00362ACC"/>
    <w:rsid w:val="00362C00"/>
    <w:rsid w:val="00363069"/>
    <w:rsid w:val="003655D9"/>
    <w:rsid w:val="00370671"/>
    <w:rsid w:val="0037145C"/>
    <w:rsid w:val="003714D2"/>
    <w:rsid w:val="003714DF"/>
    <w:rsid w:val="003732B0"/>
    <w:rsid w:val="00374BBB"/>
    <w:rsid w:val="00374E10"/>
    <w:rsid w:val="003761C4"/>
    <w:rsid w:val="0037664F"/>
    <w:rsid w:val="00376FBA"/>
    <w:rsid w:val="0037704D"/>
    <w:rsid w:val="0038253A"/>
    <w:rsid w:val="00382651"/>
    <w:rsid w:val="00383C7D"/>
    <w:rsid w:val="00384411"/>
    <w:rsid w:val="003845AA"/>
    <w:rsid w:val="00384DB4"/>
    <w:rsid w:val="003911C5"/>
    <w:rsid w:val="0039171D"/>
    <w:rsid w:val="00391F05"/>
    <w:rsid w:val="00392CDC"/>
    <w:rsid w:val="00393449"/>
    <w:rsid w:val="00395333"/>
    <w:rsid w:val="003A00F7"/>
    <w:rsid w:val="003A37CA"/>
    <w:rsid w:val="003A6D15"/>
    <w:rsid w:val="003A7C42"/>
    <w:rsid w:val="003B0C2D"/>
    <w:rsid w:val="003B3356"/>
    <w:rsid w:val="003B3BD2"/>
    <w:rsid w:val="003B5884"/>
    <w:rsid w:val="003B6EA0"/>
    <w:rsid w:val="003B7615"/>
    <w:rsid w:val="003C0833"/>
    <w:rsid w:val="003C614F"/>
    <w:rsid w:val="003C660E"/>
    <w:rsid w:val="003C754C"/>
    <w:rsid w:val="003C7C25"/>
    <w:rsid w:val="003D11A3"/>
    <w:rsid w:val="003D1956"/>
    <w:rsid w:val="003D294C"/>
    <w:rsid w:val="003D3B0C"/>
    <w:rsid w:val="003D4F2F"/>
    <w:rsid w:val="003D5F36"/>
    <w:rsid w:val="003D668C"/>
    <w:rsid w:val="003E05E3"/>
    <w:rsid w:val="003E1162"/>
    <w:rsid w:val="003E1763"/>
    <w:rsid w:val="003E1B83"/>
    <w:rsid w:val="003E1EAE"/>
    <w:rsid w:val="003E7F5D"/>
    <w:rsid w:val="003F0727"/>
    <w:rsid w:val="003F0FE6"/>
    <w:rsid w:val="003F1304"/>
    <w:rsid w:val="003F22FC"/>
    <w:rsid w:val="003F2BD7"/>
    <w:rsid w:val="003F2D75"/>
    <w:rsid w:val="003F4780"/>
    <w:rsid w:val="003F4AAC"/>
    <w:rsid w:val="003F6334"/>
    <w:rsid w:val="003F666F"/>
    <w:rsid w:val="004012F0"/>
    <w:rsid w:val="00401AEE"/>
    <w:rsid w:val="0040262F"/>
    <w:rsid w:val="00402F3D"/>
    <w:rsid w:val="004050F5"/>
    <w:rsid w:val="00406FB2"/>
    <w:rsid w:val="00407289"/>
    <w:rsid w:val="00410AD2"/>
    <w:rsid w:val="00410E1D"/>
    <w:rsid w:val="00410EF1"/>
    <w:rsid w:val="0041264C"/>
    <w:rsid w:val="00412725"/>
    <w:rsid w:val="0041317C"/>
    <w:rsid w:val="004154AA"/>
    <w:rsid w:val="00417952"/>
    <w:rsid w:val="00420C82"/>
    <w:rsid w:val="004220B9"/>
    <w:rsid w:val="004221B7"/>
    <w:rsid w:val="00423AAC"/>
    <w:rsid w:val="00424B10"/>
    <w:rsid w:val="00426BE2"/>
    <w:rsid w:val="00427609"/>
    <w:rsid w:val="0042768C"/>
    <w:rsid w:val="00433F18"/>
    <w:rsid w:val="004340B6"/>
    <w:rsid w:val="004354EC"/>
    <w:rsid w:val="00435945"/>
    <w:rsid w:val="0044070B"/>
    <w:rsid w:val="00441191"/>
    <w:rsid w:val="004411DF"/>
    <w:rsid w:val="004417CF"/>
    <w:rsid w:val="004419D4"/>
    <w:rsid w:val="0044208B"/>
    <w:rsid w:val="00445C3A"/>
    <w:rsid w:val="00447097"/>
    <w:rsid w:val="00453690"/>
    <w:rsid w:val="004542FB"/>
    <w:rsid w:val="00454668"/>
    <w:rsid w:val="00455668"/>
    <w:rsid w:val="004573A2"/>
    <w:rsid w:val="00457E1D"/>
    <w:rsid w:val="004615B2"/>
    <w:rsid w:val="00461ED8"/>
    <w:rsid w:val="00462911"/>
    <w:rsid w:val="00462F9D"/>
    <w:rsid w:val="0046531A"/>
    <w:rsid w:val="00465E4E"/>
    <w:rsid w:val="004710D7"/>
    <w:rsid w:val="00471110"/>
    <w:rsid w:val="00472135"/>
    <w:rsid w:val="00472364"/>
    <w:rsid w:val="00473CC7"/>
    <w:rsid w:val="00474F68"/>
    <w:rsid w:val="0048014B"/>
    <w:rsid w:val="004834CA"/>
    <w:rsid w:val="00483D99"/>
    <w:rsid w:val="00484EE3"/>
    <w:rsid w:val="00485462"/>
    <w:rsid w:val="00485CDA"/>
    <w:rsid w:val="004867C6"/>
    <w:rsid w:val="0049294F"/>
    <w:rsid w:val="00493BE6"/>
    <w:rsid w:val="00494318"/>
    <w:rsid w:val="004955F2"/>
    <w:rsid w:val="00495739"/>
    <w:rsid w:val="00497DC6"/>
    <w:rsid w:val="004A07A0"/>
    <w:rsid w:val="004A1383"/>
    <w:rsid w:val="004A2160"/>
    <w:rsid w:val="004A3BC2"/>
    <w:rsid w:val="004A51F3"/>
    <w:rsid w:val="004A5CB7"/>
    <w:rsid w:val="004A615E"/>
    <w:rsid w:val="004A7B11"/>
    <w:rsid w:val="004A7CDE"/>
    <w:rsid w:val="004B0417"/>
    <w:rsid w:val="004B0ADD"/>
    <w:rsid w:val="004B0D1E"/>
    <w:rsid w:val="004B27E5"/>
    <w:rsid w:val="004B28EA"/>
    <w:rsid w:val="004B3699"/>
    <w:rsid w:val="004B45C7"/>
    <w:rsid w:val="004B68AD"/>
    <w:rsid w:val="004B6F3B"/>
    <w:rsid w:val="004C02C2"/>
    <w:rsid w:val="004C19E5"/>
    <w:rsid w:val="004C1E37"/>
    <w:rsid w:val="004C22CC"/>
    <w:rsid w:val="004C2FD8"/>
    <w:rsid w:val="004C3FB7"/>
    <w:rsid w:val="004C607C"/>
    <w:rsid w:val="004C6779"/>
    <w:rsid w:val="004C6ADF"/>
    <w:rsid w:val="004C74E5"/>
    <w:rsid w:val="004C7E67"/>
    <w:rsid w:val="004D1A15"/>
    <w:rsid w:val="004D1B07"/>
    <w:rsid w:val="004D24AC"/>
    <w:rsid w:val="004D3688"/>
    <w:rsid w:val="004D5176"/>
    <w:rsid w:val="004D528A"/>
    <w:rsid w:val="004D52CB"/>
    <w:rsid w:val="004E048F"/>
    <w:rsid w:val="004E2285"/>
    <w:rsid w:val="004E5016"/>
    <w:rsid w:val="004E538A"/>
    <w:rsid w:val="004E54BF"/>
    <w:rsid w:val="004E6217"/>
    <w:rsid w:val="004E7956"/>
    <w:rsid w:val="004F1BB8"/>
    <w:rsid w:val="004F3933"/>
    <w:rsid w:val="004F47FE"/>
    <w:rsid w:val="004F5402"/>
    <w:rsid w:val="004F544D"/>
    <w:rsid w:val="004F567E"/>
    <w:rsid w:val="004F676A"/>
    <w:rsid w:val="004F6859"/>
    <w:rsid w:val="004F6DDC"/>
    <w:rsid w:val="005005B6"/>
    <w:rsid w:val="00500772"/>
    <w:rsid w:val="005034CB"/>
    <w:rsid w:val="00503BFF"/>
    <w:rsid w:val="00505330"/>
    <w:rsid w:val="00507DFC"/>
    <w:rsid w:val="00511351"/>
    <w:rsid w:val="0051306F"/>
    <w:rsid w:val="00513EB1"/>
    <w:rsid w:val="00515564"/>
    <w:rsid w:val="00515E69"/>
    <w:rsid w:val="005178D7"/>
    <w:rsid w:val="005216FB"/>
    <w:rsid w:val="00521BF9"/>
    <w:rsid w:val="00522BAE"/>
    <w:rsid w:val="00523E08"/>
    <w:rsid w:val="00524FA1"/>
    <w:rsid w:val="00530D91"/>
    <w:rsid w:val="00530F73"/>
    <w:rsid w:val="00531CC1"/>
    <w:rsid w:val="00533F45"/>
    <w:rsid w:val="00534226"/>
    <w:rsid w:val="0053503D"/>
    <w:rsid w:val="00535C11"/>
    <w:rsid w:val="005424C2"/>
    <w:rsid w:val="005431CD"/>
    <w:rsid w:val="00545786"/>
    <w:rsid w:val="00547610"/>
    <w:rsid w:val="00547C80"/>
    <w:rsid w:val="0055302F"/>
    <w:rsid w:val="0055325D"/>
    <w:rsid w:val="00555023"/>
    <w:rsid w:val="005553BF"/>
    <w:rsid w:val="00555BE6"/>
    <w:rsid w:val="00555FF9"/>
    <w:rsid w:val="00557BAE"/>
    <w:rsid w:val="005615B6"/>
    <w:rsid w:val="005620B0"/>
    <w:rsid w:val="005624B9"/>
    <w:rsid w:val="00565852"/>
    <w:rsid w:val="00565CC3"/>
    <w:rsid w:val="00566AE6"/>
    <w:rsid w:val="00566B20"/>
    <w:rsid w:val="005678F6"/>
    <w:rsid w:val="00567A91"/>
    <w:rsid w:val="005705A0"/>
    <w:rsid w:val="00571DEB"/>
    <w:rsid w:val="00577C96"/>
    <w:rsid w:val="00577D62"/>
    <w:rsid w:val="00580B6A"/>
    <w:rsid w:val="00584F5F"/>
    <w:rsid w:val="005854A7"/>
    <w:rsid w:val="005859F3"/>
    <w:rsid w:val="00586DEE"/>
    <w:rsid w:val="0059162E"/>
    <w:rsid w:val="0059459C"/>
    <w:rsid w:val="00594DC7"/>
    <w:rsid w:val="00595736"/>
    <w:rsid w:val="00595A66"/>
    <w:rsid w:val="00595E4A"/>
    <w:rsid w:val="005965E4"/>
    <w:rsid w:val="00597E11"/>
    <w:rsid w:val="005A11F9"/>
    <w:rsid w:val="005A2B07"/>
    <w:rsid w:val="005A2EF9"/>
    <w:rsid w:val="005A476C"/>
    <w:rsid w:val="005B0F8E"/>
    <w:rsid w:val="005B21B0"/>
    <w:rsid w:val="005B58A1"/>
    <w:rsid w:val="005B79CB"/>
    <w:rsid w:val="005B7F42"/>
    <w:rsid w:val="005C1188"/>
    <w:rsid w:val="005C23BE"/>
    <w:rsid w:val="005C26E5"/>
    <w:rsid w:val="005C7C05"/>
    <w:rsid w:val="005D1431"/>
    <w:rsid w:val="005D2D43"/>
    <w:rsid w:val="005D4788"/>
    <w:rsid w:val="005D49C9"/>
    <w:rsid w:val="005D4BC1"/>
    <w:rsid w:val="005D5EBD"/>
    <w:rsid w:val="005D728E"/>
    <w:rsid w:val="005D75D0"/>
    <w:rsid w:val="005E2297"/>
    <w:rsid w:val="005E49D3"/>
    <w:rsid w:val="005E7C6F"/>
    <w:rsid w:val="005F1CAF"/>
    <w:rsid w:val="005F32D7"/>
    <w:rsid w:val="005F3C68"/>
    <w:rsid w:val="005F4AD4"/>
    <w:rsid w:val="005F72DC"/>
    <w:rsid w:val="006023DF"/>
    <w:rsid w:val="00602E11"/>
    <w:rsid w:val="0060667B"/>
    <w:rsid w:val="00611B5B"/>
    <w:rsid w:val="006121D1"/>
    <w:rsid w:val="006134A1"/>
    <w:rsid w:val="00613DAD"/>
    <w:rsid w:val="00614149"/>
    <w:rsid w:val="006150BE"/>
    <w:rsid w:val="00616456"/>
    <w:rsid w:val="00616EBD"/>
    <w:rsid w:val="00621842"/>
    <w:rsid w:val="006218EE"/>
    <w:rsid w:val="00621AAF"/>
    <w:rsid w:val="006228B5"/>
    <w:rsid w:val="006233DC"/>
    <w:rsid w:val="00624BB2"/>
    <w:rsid w:val="006256A2"/>
    <w:rsid w:val="00626AE5"/>
    <w:rsid w:val="00627607"/>
    <w:rsid w:val="00630971"/>
    <w:rsid w:val="006309F4"/>
    <w:rsid w:val="00630B32"/>
    <w:rsid w:val="0063292B"/>
    <w:rsid w:val="00637052"/>
    <w:rsid w:val="00640A81"/>
    <w:rsid w:val="0064373B"/>
    <w:rsid w:val="00644077"/>
    <w:rsid w:val="0064423F"/>
    <w:rsid w:val="00644BDF"/>
    <w:rsid w:val="006461A0"/>
    <w:rsid w:val="0064635F"/>
    <w:rsid w:val="00650D22"/>
    <w:rsid w:val="00651B36"/>
    <w:rsid w:val="00652C33"/>
    <w:rsid w:val="00653054"/>
    <w:rsid w:val="00653113"/>
    <w:rsid w:val="0065338A"/>
    <w:rsid w:val="006535B2"/>
    <w:rsid w:val="00653F3F"/>
    <w:rsid w:val="00656B4C"/>
    <w:rsid w:val="0066286F"/>
    <w:rsid w:val="00662ED5"/>
    <w:rsid w:val="0066515F"/>
    <w:rsid w:val="00665E0A"/>
    <w:rsid w:val="0066786F"/>
    <w:rsid w:val="00667C26"/>
    <w:rsid w:val="00671044"/>
    <w:rsid w:val="00673045"/>
    <w:rsid w:val="00675249"/>
    <w:rsid w:val="00675DD3"/>
    <w:rsid w:val="006813CF"/>
    <w:rsid w:val="00684089"/>
    <w:rsid w:val="00686071"/>
    <w:rsid w:val="006908D8"/>
    <w:rsid w:val="006915AE"/>
    <w:rsid w:val="00693830"/>
    <w:rsid w:val="006968EF"/>
    <w:rsid w:val="006970AB"/>
    <w:rsid w:val="00697B63"/>
    <w:rsid w:val="006A11C5"/>
    <w:rsid w:val="006A15D7"/>
    <w:rsid w:val="006A1723"/>
    <w:rsid w:val="006A380C"/>
    <w:rsid w:val="006A3EB5"/>
    <w:rsid w:val="006A46A6"/>
    <w:rsid w:val="006A68D6"/>
    <w:rsid w:val="006B118B"/>
    <w:rsid w:val="006B13D0"/>
    <w:rsid w:val="006B15ED"/>
    <w:rsid w:val="006B333B"/>
    <w:rsid w:val="006B5265"/>
    <w:rsid w:val="006B6F5B"/>
    <w:rsid w:val="006C1694"/>
    <w:rsid w:val="006C2E0A"/>
    <w:rsid w:val="006C2F1F"/>
    <w:rsid w:val="006C3F44"/>
    <w:rsid w:val="006C5C47"/>
    <w:rsid w:val="006C6643"/>
    <w:rsid w:val="006D1B39"/>
    <w:rsid w:val="006D3C10"/>
    <w:rsid w:val="006D4D9E"/>
    <w:rsid w:val="006D5931"/>
    <w:rsid w:val="006E05FB"/>
    <w:rsid w:val="006E4A19"/>
    <w:rsid w:val="006F0CEC"/>
    <w:rsid w:val="006F17AA"/>
    <w:rsid w:val="006F19B0"/>
    <w:rsid w:val="006F20D6"/>
    <w:rsid w:val="006F28F8"/>
    <w:rsid w:val="006F4420"/>
    <w:rsid w:val="006F5B4F"/>
    <w:rsid w:val="00701774"/>
    <w:rsid w:val="00701B3E"/>
    <w:rsid w:val="00702116"/>
    <w:rsid w:val="007034E1"/>
    <w:rsid w:val="00703C58"/>
    <w:rsid w:val="00703CDB"/>
    <w:rsid w:val="00705205"/>
    <w:rsid w:val="00710EFA"/>
    <w:rsid w:val="0071106F"/>
    <w:rsid w:val="00712BFC"/>
    <w:rsid w:val="0071408C"/>
    <w:rsid w:val="0071433A"/>
    <w:rsid w:val="0071502A"/>
    <w:rsid w:val="007152BA"/>
    <w:rsid w:val="00716A80"/>
    <w:rsid w:val="00717B1D"/>
    <w:rsid w:val="00717E33"/>
    <w:rsid w:val="0072073E"/>
    <w:rsid w:val="00724325"/>
    <w:rsid w:val="00727727"/>
    <w:rsid w:val="007318D9"/>
    <w:rsid w:val="00732740"/>
    <w:rsid w:val="007329C5"/>
    <w:rsid w:val="00732BB8"/>
    <w:rsid w:val="00733C3D"/>
    <w:rsid w:val="007341F2"/>
    <w:rsid w:val="0073646D"/>
    <w:rsid w:val="00736592"/>
    <w:rsid w:val="00736635"/>
    <w:rsid w:val="00737143"/>
    <w:rsid w:val="00737B81"/>
    <w:rsid w:val="007412CE"/>
    <w:rsid w:val="0074175F"/>
    <w:rsid w:val="0074345C"/>
    <w:rsid w:val="00750237"/>
    <w:rsid w:val="007539F7"/>
    <w:rsid w:val="00761740"/>
    <w:rsid w:val="00763598"/>
    <w:rsid w:val="00763D7E"/>
    <w:rsid w:val="00764BA5"/>
    <w:rsid w:val="00764E17"/>
    <w:rsid w:val="007661E6"/>
    <w:rsid w:val="00767C5A"/>
    <w:rsid w:val="00770992"/>
    <w:rsid w:val="00773701"/>
    <w:rsid w:val="007748C0"/>
    <w:rsid w:val="00780AAF"/>
    <w:rsid w:val="00780B5E"/>
    <w:rsid w:val="007837F9"/>
    <w:rsid w:val="00783AD6"/>
    <w:rsid w:val="00785089"/>
    <w:rsid w:val="00790159"/>
    <w:rsid w:val="00790648"/>
    <w:rsid w:val="00790ED7"/>
    <w:rsid w:val="0079411A"/>
    <w:rsid w:val="00794A14"/>
    <w:rsid w:val="0079516C"/>
    <w:rsid w:val="0079574D"/>
    <w:rsid w:val="007969EE"/>
    <w:rsid w:val="00797E01"/>
    <w:rsid w:val="007A040D"/>
    <w:rsid w:val="007A0617"/>
    <w:rsid w:val="007A0792"/>
    <w:rsid w:val="007A2630"/>
    <w:rsid w:val="007A268A"/>
    <w:rsid w:val="007A2BD0"/>
    <w:rsid w:val="007A3DDB"/>
    <w:rsid w:val="007A7CAF"/>
    <w:rsid w:val="007A7EE6"/>
    <w:rsid w:val="007B036D"/>
    <w:rsid w:val="007B06D4"/>
    <w:rsid w:val="007B0A12"/>
    <w:rsid w:val="007B12CA"/>
    <w:rsid w:val="007B191D"/>
    <w:rsid w:val="007B1B2A"/>
    <w:rsid w:val="007B1B49"/>
    <w:rsid w:val="007B3A57"/>
    <w:rsid w:val="007B45B1"/>
    <w:rsid w:val="007B69AF"/>
    <w:rsid w:val="007B7CA6"/>
    <w:rsid w:val="007C54CF"/>
    <w:rsid w:val="007C58F5"/>
    <w:rsid w:val="007C6B2F"/>
    <w:rsid w:val="007C7D12"/>
    <w:rsid w:val="007D03E0"/>
    <w:rsid w:val="007D1077"/>
    <w:rsid w:val="007D1B0D"/>
    <w:rsid w:val="007D43C2"/>
    <w:rsid w:val="007D44A8"/>
    <w:rsid w:val="007D4E03"/>
    <w:rsid w:val="007E0312"/>
    <w:rsid w:val="007E11F6"/>
    <w:rsid w:val="007E1F48"/>
    <w:rsid w:val="007E237C"/>
    <w:rsid w:val="007E3035"/>
    <w:rsid w:val="007E5054"/>
    <w:rsid w:val="007E505B"/>
    <w:rsid w:val="007E749C"/>
    <w:rsid w:val="007F27FB"/>
    <w:rsid w:val="007F3164"/>
    <w:rsid w:val="007F31F4"/>
    <w:rsid w:val="007F35BC"/>
    <w:rsid w:val="007F43F1"/>
    <w:rsid w:val="007F4E8D"/>
    <w:rsid w:val="007F5E49"/>
    <w:rsid w:val="007F7A1C"/>
    <w:rsid w:val="007F7B26"/>
    <w:rsid w:val="0080209A"/>
    <w:rsid w:val="008022A9"/>
    <w:rsid w:val="00802E90"/>
    <w:rsid w:val="00802EA3"/>
    <w:rsid w:val="00804516"/>
    <w:rsid w:val="00806D24"/>
    <w:rsid w:val="008073A4"/>
    <w:rsid w:val="00807CAF"/>
    <w:rsid w:val="00813C4E"/>
    <w:rsid w:val="00814C91"/>
    <w:rsid w:val="00815687"/>
    <w:rsid w:val="00815D07"/>
    <w:rsid w:val="00823AC0"/>
    <w:rsid w:val="00825435"/>
    <w:rsid w:val="008272AB"/>
    <w:rsid w:val="00830646"/>
    <w:rsid w:val="0083092D"/>
    <w:rsid w:val="00831089"/>
    <w:rsid w:val="00832BB0"/>
    <w:rsid w:val="00836B77"/>
    <w:rsid w:val="008370DB"/>
    <w:rsid w:val="008371C2"/>
    <w:rsid w:val="00837DAC"/>
    <w:rsid w:val="00844995"/>
    <w:rsid w:val="00845671"/>
    <w:rsid w:val="008501A4"/>
    <w:rsid w:val="00850E53"/>
    <w:rsid w:val="00851104"/>
    <w:rsid w:val="00853426"/>
    <w:rsid w:val="00853E4F"/>
    <w:rsid w:val="00854A4C"/>
    <w:rsid w:val="008559EB"/>
    <w:rsid w:val="00855E02"/>
    <w:rsid w:val="00856D3E"/>
    <w:rsid w:val="008610A3"/>
    <w:rsid w:val="00861874"/>
    <w:rsid w:val="00862621"/>
    <w:rsid w:val="00865D42"/>
    <w:rsid w:val="00867318"/>
    <w:rsid w:val="00871AAB"/>
    <w:rsid w:val="00871BF6"/>
    <w:rsid w:val="00872C33"/>
    <w:rsid w:val="00873509"/>
    <w:rsid w:val="00873B93"/>
    <w:rsid w:val="008742A9"/>
    <w:rsid w:val="00874F25"/>
    <w:rsid w:val="008770AA"/>
    <w:rsid w:val="00880D00"/>
    <w:rsid w:val="00882620"/>
    <w:rsid w:val="00882CCC"/>
    <w:rsid w:val="00885082"/>
    <w:rsid w:val="0088532A"/>
    <w:rsid w:val="008861FF"/>
    <w:rsid w:val="00886B31"/>
    <w:rsid w:val="00887CCF"/>
    <w:rsid w:val="00890DB1"/>
    <w:rsid w:val="00892128"/>
    <w:rsid w:val="008923DC"/>
    <w:rsid w:val="008924F4"/>
    <w:rsid w:val="00895AC8"/>
    <w:rsid w:val="00896236"/>
    <w:rsid w:val="008A22D5"/>
    <w:rsid w:val="008A2E74"/>
    <w:rsid w:val="008A4ACE"/>
    <w:rsid w:val="008A512D"/>
    <w:rsid w:val="008A6222"/>
    <w:rsid w:val="008A62B5"/>
    <w:rsid w:val="008A64BE"/>
    <w:rsid w:val="008A795F"/>
    <w:rsid w:val="008B0CEE"/>
    <w:rsid w:val="008B0FD4"/>
    <w:rsid w:val="008B1C98"/>
    <w:rsid w:val="008B4511"/>
    <w:rsid w:val="008B4679"/>
    <w:rsid w:val="008B498A"/>
    <w:rsid w:val="008C0EA9"/>
    <w:rsid w:val="008C116F"/>
    <w:rsid w:val="008C220E"/>
    <w:rsid w:val="008C69B1"/>
    <w:rsid w:val="008D1250"/>
    <w:rsid w:val="008D2971"/>
    <w:rsid w:val="008D3C80"/>
    <w:rsid w:val="008D4878"/>
    <w:rsid w:val="008D4DB0"/>
    <w:rsid w:val="008D4E1F"/>
    <w:rsid w:val="008D7A72"/>
    <w:rsid w:val="008E3C3F"/>
    <w:rsid w:val="008E432A"/>
    <w:rsid w:val="008E68D4"/>
    <w:rsid w:val="008E79B0"/>
    <w:rsid w:val="008F2E68"/>
    <w:rsid w:val="008F53F1"/>
    <w:rsid w:val="008F5819"/>
    <w:rsid w:val="008F5C85"/>
    <w:rsid w:val="008F6234"/>
    <w:rsid w:val="008F6A50"/>
    <w:rsid w:val="00900462"/>
    <w:rsid w:val="0090245E"/>
    <w:rsid w:val="00905BD9"/>
    <w:rsid w:val="00907698"/>
    <w:rsid w:val="0091124F"/>
    <w:rsid w:val="00912592"/>
    <w:rsid w:val="00914DB0"/>
    <w:rsid w:val="00922469"/>
    <w:rsid w:val="00924FC2"/>
    <w:rsid w:val="0092533C"/>
    <w:rsid w:val="00925935"/>
    <w:rsid w:val="00926207"/>
    <w:rsid w:val="00926A0A"/>
    <w:rsid w:val="00931131"/>
    <w:rsid w:val="00932694"/>
    <w:rsid w:val="00932C7E"/>
    <w:rsid w:val="00933345"/>
    <w:rsid w:val="0093464D"/>
    <w:rsid w:val="0093704C"/>
    <w:rsid w:val="00941F0C"/>
    <w:rsid w:val="00942994"/>
    <w:rsid w:val="00943E40"/>
    <w:rsid w:val="009506E9"/>
    <w:rsid w:val="00950E23"/>
    <w:rsid w:val="00953F5D"/>
    <w:rsid w:val="00955F24"/>
    <w:rsid w:val="00956849"/>
    <w:rsid w:val="00956EF6"/>
    <w:rsid w:val="00957EB1"/>
    <w:rsid w:val="00961908"/>
    <w:rsid w:val="00961F10"/>
    <w:rsid w:val="00964431"/>
    <w:rsid w:val="009645E1"/>
    <w:rsid w:val="00967939"/>
    <w:rsid w:val="00970F10"/>
    <w:rsid w:val="00973596"/>
    <w:rsid w:val="00976CE2"/>
    <w:rsid w:val="00977AAC"/>
    <w:rsid w:val="00977CCB"/>
    <w:rsid w:val="009806F9"/>
    <w:rsid w:val="00984672"/>
    <w:rsid w:val="00984FA7"/>
    <w:rsid w:val="00985F9C"/>
    <w:rsid w:val="0098675B"/>
    <w:rsid w:val="00997DF6"/>
    <w:rsid w:val="009A1E1E"/>
    <w:rsid w:val="009A3776"/>
    <w:rsid w:val="009A47F7"/>
    <w:rsid w:val="009A4E0D"/>
    <w:rsid w:val="009A54FF"/>
    <w:rsid w:val="009A6AD8"/>
    <w:rsid w:val="009B0AB1"/>
    <w:rsid w:val="009B2686"/>
    <w:rsid w:val="009B394E"/>
    <w:rsid w:val="009B6494"/>
    <w:rsid w:val="009B6CCB"/>
    <w:rsid w:val="009B706E"/>
    <w:rsid w:val="009B795D"/>
    <w:rsid w:val="009C0BBE"/>
    <w:rsid w:val="009C1C74"/>
    <w:rsid w:val="009C23EE"/>
    <w:rsid w:val="009C34E6"/>
    <w:rsid w:val="009C5CE1"/>
    <w:rsid w:val="009C675A"/>
    <w:rsid w:val="009C6881"/>
    <w:rsid w:val="009D098D"/>
    <w:rsid w:val="009D3521"/>
    <w:rsid w:val="009D41A9"/>
    <w:rsid w:val="009D5BE2"/>
    <w:rsid w:val="009E1084"/>
    <w:rsid w:val="009E1964"/>
    <w:rsid w:val="009E3322"/>
    <w:rsid w:val="009E5064"/>
    <w:rsid w:val="009E66E0"/>
    <w:rsid w:val="009E72C8"/>
    <w:rsid w:val="009F39BE"/>
    <w:rsid w:val="009F432C"/>
    <w:rsid w:val="009F4827"/>
    <w:rsid w:val="009F55C2"/>
    <w:rsid w:val="009F5640"/>
    <w:rsid w:val="009F5F53"/>
    <w:rsid w:val="009F6EB5"/>
    <w:rsid w:val="009F6FC2"/>
    <w:rsid w:val="009F77CE"/>
    <w:rsid w:val="00A02678"/>
    <w:rsid w:val="00A04010"/>
    <w:rsid w:val="00A05355"/>
    <w:rsid w:val="00A05B61"/>
    <w:rsid w:val="00A05FDC"/>
    <w:rsid w:val="00A072A6"/>
    <w:rsid w:val="00A07B43"/>
    <w:rsid w:val="00A10CDA"/>
    <w:rsid w:val="00A10DC4"/>
    <w:rsid w:val="00A138C4"/>
    <w:rsid w:val="00A13F01"/>
    <w:rsid w:val="00A140C2"/>
    <w:rsid w:val="00A14241"/>
    <w:rsid w:val="00A15286"/>
    <w:rsid w:val="00A17E1F"/>
    <w:rsid w:val="00A20099"/>
    <w:rsid w:val="00A21CE3"/>
    <w:rsid w:val="00A23437"/>
    <w:rsid w:val="00A23FF8"/>
    <w:rsid w:val="00A24761"/>
    <w:rsid w:val="00A25C72"/>
    <w:rsid w:val="00A27CA4"/>
    <w:rsid w:val="00A27E71"/>
    <w:rsid w:val="00A30410"/>
    <w:rsid w:val="00A3090D"/>
    <w:rsid w:val="00A31863"/>
    <w:rsid w:val="00A3291E"/>
    <w:rsid w:val="00A33148"/>
    <w:rsid w:val="00A33E93"/>
    <w:rsid w:val="00A354AE"/>
    <w:rsid w:val="00A35E65"/>
    <w:rsid w:val="00A368AC"/>
    <w:rsid w:val="00A4538E"/>
    <w:rsid w:val="00A461AB"/>
    <w:rsid w:val="00A46353"/>
    <w:rsid w:val="00A47458"/>
    <w:rsid w:val="00A47FB7"/>
    <w:rsid w:val="00A50516"/>
    <w:rsid w:val="00A52820"/>
    <w:rsid w:val="00A52F85"/>
    <w:rsid w:val="00A537E0"/>
    <w:rsid w:val="00A547AE"/>
    <w:rsid w:val="00A54D3A"/>
    <w:rsid w:val="00A561C9"/>
    <w:rsid w:val="00A57A95"/>
    <w:rsid w:val="00A60858"/>
    <w:rsid w:val="00A60F05"/>
    <w:rsid w:val="00A61B38"/>
    <w:rsid w:val="00A620DA"/>
    <w:rsid w:val="00A62329"/>
    <w:rsid w:val="00A63705"/>
    <w:rsid w:val="00A63CD2"/>
    <w:rsid w:val="00A64649"/>
    <w:rsid w:val="00A650BA"/>
    <w:rsid w:val="00A66D61"/>
    <w:rsid w:val="00A675A5"/>
    <w:rsid w:val="00A676D4"/>
    <w:rsid w:val="00A679D2"/>
    <w:rsid w:val="00A67BB6"/>
    <w:rsid w:val="00A73CB0"/>
    <w:rsid w:val="00A76C46"/>
    <w:rsid w:val="00A80752"/>
    <w:rsid w:val="00A80923"/>
    <w:rsid w:val="00A811DF"/>
    <w:rsid w:val="00A814F1"/>
    <w:rsid w:val="00A82A9A"/>
    <w:rsid w:val="00A82CD1"/>
    <w:rsid w:val="00A84488"/>
    <w:rsid w:val="00A875C4"/>
    <w:rsid w:val="00A91B6E"/>
    <w:rsid w:val="00A955EC"/>
    <w:rsid w:val="00A96E5F"/>
    <w:rsid w:val="00A97972"/>
    <w:rsid w:val="00AA109B"/>
    <w:rsid w:val="00AA2D36"/>
    <w:rsid w:val="00AB0898"/>
    <w:rsid w:val="00AB09B1"/>
    <w:rsid w:val="00AB0C90"/>
    <w:rsid w:val="00AB1ECE"/>
    <w:rsid w:val="00AB54F0"/>
    <w:rsid w:val="00AB5656"/>
    <w:rsid w:val="00AB68E3"/>
    <w:rsid w:val="00AB7061"/>
    <w:rsid w:val="00AC0B69"/>
    <w:rsid w:val="00AC17DB"/>
    <w:rsid w:val="00AC3FD2"/>
    <w:rsid w:val="00AC49A5"/>
    <w:rsid w:val="00AD05DF"/>
    <w:rsid w:val="00AD17FA"/>
    <w:rsid w:val="00AD266B"/>
    <w:rsid w:val="00AD2688"/>
    <w:rsid w:val="00AD2FD1"/>
    <w:rsid w:val="00AD3429"/>
    <w:rsid w:val="00AD4D6E"/>
    <w:rsid w:val="00AD64EE"/>
    <w:rsid w:val="00AD7588"/>
    <w:rsid w:val="00AD7D5D"/>
    <w:rsid w:val="00AE086A"/>
    <w:rsid w:val="00AE0E77"/>
    <w:rsid w:val="00AE26AC"/>
    <w:rsid w:val="00AE275F"/>
    <w:rsid w:val="00AE2823"/>
    <w:rsid w:val="00AE5BAB"/>
    <w:rsid w:val="00AF082F"/>
    <w:rsid w:val="00AF0AF7"/>
    <w:rsid w:val="00AF0CCE"/>
    <w:rsid w:val="00AF0CFE"/>
    <w:rsid w:val="00AF0F54"/>
    <w:rsid w:val="00AF460D"/>
    <w:rsid w:val="00AF67EF"/>
    <w:rsid w:val="00AF6D37"/>
    <w:rsid w:val="00AF6F6B"/>
    <w:rsid w:val="00AF727A"/>
    <w:rsid w:val="00B01FB6"/>
    <w:rsid w:val="00B04B70"/>
    <w:rsid w:val="00B06656"/>
    <w:rsid w:val="00B07AD3"/>
    <w:rsid w:val="00B105A7"/>
    <w:rsid w:val="00B110EC"/>
    <w:rsid w:val="00B12E74"/>
    <w:rsid w:val="00B163CE"/>
    <w:rsid w:val="00B20AAE"/>
    <w:rsid w:val="00B20DA4"/>
    <w:rsid w:val="00B21F43"/>
    <w:rsid w:val="00B22FFC"/>
    <w:rsid w:val="00B233A9"/>
    <w:rsid w:val="00B23EE0"/>
    <w:rsid w:val="00B2593B"/>
    <w:rsid w:val="00B26956"/>
    <w:rsid w:val="00B26AEB"/>
    <w:rsid w:val="00B26E1B"/>
    <w:rsid w:val="00B3286B"/>
    <w:rsid w:val="00B3290E"/>
    <w:rsid w:val="00B35198"/>
    <w:rsid w:val="00B3573A"/>
    <w:rsid w:val="00B35832"/>
    <w:rsid w:val="00B35DB1"/>
    <w:rsid w:val="00B36962"/>
    <w:rsid w:val="00B36A69"/>
    <w:rsid w:val="00B37430"/>
    <w:rsid w:val="00B41435"/>
    <w:rsid w:val="00B44911"/>
    <w:rsid w:val="00B46AA5"/>
    <w:rsid w:val="00B55846"/>
    <w:rsid w:val="00B61C20"/>
    <w:rsid w:val="00B62AEA"/>
    <w:rsid w:val="00B6303F"/>
    <w:rsid w:val="00B639B9"/>
    <w:rsid w:val="00B64EF8"/>
    <w:rsid w:val="00B6603E"/>
    <w:rsid w:val="00B66C5B"/>
    <w:rsid w:val="00B67707"/>
    <w:rsid w:val="00B70B4C"/>
    <w:rsid w:val="00B71D8C"/>
    <w:rsid w:val="00B71E1D"/>
    <w:rsid w:val="00B72542"/>
    <w:rsid w:val="00B73BA3"/>
    <w:rsid w:val="00B73EF5"/>
    <w:rsid w:val="00B74F6A"/>
    <w:rsid w:val="00B75FA0"/>
    <w:rsid w:val="00B773B7"/>
    <w:rsid w:val="00B77C30"/>
    <w:rsid w:val="00B77CF0"/>
    <w:rsid w:val="00B809ED"/>
    <w:rsid w:val="00B81818"/>
    <w:rsid w:val="00B83AB6"/>
    <w:rsid w:val="00B84698"/>
    <w:rsid w:val="00B85455"/>
    <w:rsid w:val="00B87620"/>
    <w:rsid w:val="00B87C99"/>
    <w:rsid w:val="00B90F91"/>
    <w:rsid w:val="00B9213E"/>
    <w:rsid w:val="00B931EF"/>
    <w:rsid w:val="00B9326A"/>
    <w:rsid w:val="00B935D1"/>
    <w:rsid w:val="00B93A1A"/>
    <w:rsid w:val="00B93B45"/>
    <w:rsid w:val="00B93D69"/>
    <w:rsid w:val="00B94810"/>
    <w:rsid w:val="00B95118"/>
    <w:rsid w:val="00B967B8"/>
    <w:rsid w:val="00BA0B04"/>
    <w:rsid w:val="00BA2788"/>
    <w:rsid w:val="00BA2DD4"/>
    <w:rsid w:val="00BB0441"/>
    <w:rsid w:val="00BB15EE"/>
    <w:rsid w:val="00BB2B3B"/>
    <w:rsid w:val="00BB43DF"/>
    <w:rsid w:val="00BB5E3A"/>
    <w:rsid w:val="00BB5ED0"/>
    <w:rsid w:val="00BB6F47"/>
    <w:rsid w:val="00BB7EB7"/>
    <w:rsid w:val="00BC0B3B"/>
    <w:rsid w:val="00BC1724"/>
    <w:rsid w:val="00BC175F"/>
    <w:rsid w:val="00BC226B"/>
    <w:rsid w:val="00BC2D31"/>
    <w:rsid w:val="00BC343D"/>
    <w:rsid w:val="00BC7F4F"/>
    <w:rsid w:val="00BD28B8"/>
    <w:rsid w:val="00BD3951"/>
    <w:rsid w:val="00BD41B7"/>
    <w:rsid w:val="00BD4E97"/>
    <w:rsid w:val="00BD57E7"/>
    <w:rsid w:val="00BD67E0"/>
    <w:rsid w:val="00BD7851"/>
    <w:rsid w:val="00BE107B"/>
    <w:rsid w:val="00BE1081"/>
    <w:rsid w:val="00BE45E8"/>
    <w:rsid w:val="00BE5A93"/>
    <w:rsid w:val="00BE5D2F"/>
    <w:rsid w:val="00BE67E3"/>
    <w:rsid w:val="00BF0D03"/>
    <w:rsid w:val="00BF0FEF"/>
    <w:rsid w:val="00BF28EC"/>
    <w:rsid w:val="00BF2B7C"/>
    <w:rsid w:val="00BF40FD"/>
    <w:rsid w:val="00BF59FF"/>
    <w:rsid w:val="00BF661F"/>
    <w:rsid w:val="00BF68E9"/>
    <w:rsid w:val="00BF6963"/>
    <w:rsid w:val="00C01D79"/>
    <w:rsid w:val="00C04262"/>
    <w:rsid w:val="00C061EE"/>
    <w:rsid w:val="00C072E1"/>
    <w:rsid w:val="00C1355F"/>
    <w:rsid w:val="00C142BF"/>
    <w:rsid w:val="00C17778"/>
    <w:rsid w:val="00C20302"/>
    <w:rsid w:val="00C208E6"/>
    <w:rsid w:val="00C22F60"/>
    <w:rsid w:val="00C2545F"/>
    <w:rsid w:val="00C25C11"/>
    <w:rsid w:val="00C27BEE"/>
    <w:rsid w:val="00C27ED2"/>
    <w:rsid w:val="00C30C1F"/>
    <w:rsid w:val="00C30D28"/>
    <w:rsid w:val="00C32354"/>
    <w:rsid w:val="00C32C2B"/>
    <w:rsid w:val="00C3471F"/>
    <w:rsid w:val="00C352E2"/>
    <w:rsid w:val="00C352EE"/>
    <w:rsid w:val="00C35DB3"/>
    <w:rsid w:val="00C36166"/>
    <w:rsid w:val="00C3695A"/>
    <w:rsid w:val="00C378A1"/>
    <w:rsid w:val="00C40586"/>
    <w:rsid w:val="00C40750"/>
    <w:rsid w:val="00C40EAE"/>
    <w:rsid w:val="00C417FE"/>
    <w:rsid w:val="00C45940"/>
    <w:rsid w:val="00C47066"/>
    <w:rsid w:val="00C50997"/>
    <w:rsid w:val="00C50EB8"/>
    <w:rsid w:val="00C5250A"/>
    <w:rsid w:val="00C52D7C"/>
    <w:rsid w:val="00C5401E"/>
    <w:rsid w:val="00C5428A"/>
    <w:rsid w:val="00C56481"/>
    <w:rsid w:val="00C5702E"/>
    <w:rsid w:val="00C609EC"/>
    <w:rsid w:val="00C6138F"/>
    <w:rsid w:val="00C635DB"/>
    <w:rsid w:val="00C640AB"/>
    <w:rsid w:val="00C64C39"/>
    <w:rsid w:val="00C64D05"/>
    <w:rsid w:val="00C66245"/>
    <w:rsid w:val="00C75819"/>
    <w:rsid w:val="00C76566"/>
    <w:rsid w:val="00C77351"/>
    <w:rsid w:val="00C8159F"/>
    <w:rsid w:val="00C816A8"/>
    <w:rsid w:val="00C82BCC"/>
    <w:rsid w:val="00C834CC"/>
    <w:rsid w:val="00C861D4"/>
    <w:rsid w:val="00C863A7"/>
    <w:rsid w:val="00C86EAB"/>
    <w:rsid w:val="00C906ED"/>
    <w:rsid w:val="00C924D6"/>
    <w:rsid w:val="00C925B4"/>
    <w:rsid w:val="00C926AB"/>
    <w:rsid w:val="00C92AA2"/>
    <w:rsid w:val="00C93D08"/>
    <w:rsid w:val="00C942C3"/>
    <w:rsid w:val="00C94328"/>
    <w:rsid w:val="00C97A2A"/>
    <w:rsid w:val="00CA087D"/>
    <w:rsid w:val="00CA1F1C"/>
    <w:rsid w:val="00CA3A0F"/>
    <w:rsid w:val="00CA6051"/>
    <w:rsid w:val="00CB1D5A"/>
    <w:rsid w:val="00CB4C4A"/>
    <w:rsid w:val="00CB7E0B"/>
    <w:rsid w:val="00CC0C2B"/>
    <w:rsid w:val="00CC10A3"/>
    <w:rsid w:val="00CC3E29"/>
    <w:rsid w:val="00CD1FFA"/>
    <w:rsid w:val="00CD21E6"/>
    <w:rsid w:val="00CD2FC3"/>
    <w:rsid w:val="00CD342A"/>
    <w:rsid w:val="00CD5F4F"/>
    <w:rsid w:val="00CD652D"/>
    <w:rsid w:val="00CD6B10"/>
    <w:rsid w:val="00CD74C2"/>
    <w:rsid w:val="00CD76EE"/>
    <w:rsid w:val="00CE5AEE"/>
    <w:rsid w:val="00CE5E1C"/>
    <w:rsid w:val="00CE7B19"/>
    <w:rsid w:val="00CF0B5B"/>
    <w:rsid w:val="00CF15EF"/>
    <w:rsid w:val="00CF3A31"/>
    <w:rsid w:val="00CF6DE8"/>
    <w:rsid w:val="00D03843"/>
    <w:rsid w:val="00D040A0"/>
    <w:rsid w:val="00D0664F"/>
    <w:rsid w:val="00D07F3C"/>
    <w:rsid w:val="00D10B6F"/>
    <w:rsid w:val="00D10C3D"/>
    <w:rsid w:val="00D13B0A"/>
    <w:rsid w:val="00D20957"/>
    <w:rsid w:val="00D21514"/>
    <w:rsid w:val="00D22802"/>
    <w:rsid w:val="00D2396E"/>
    <w:rsid w:val="00D2515D"/>
    <w:rsid w:val="00D2679E"/>
    <w:rsid w:val="00D27C4C"/>
    <w:rsid w:val="00D30989"/>
    <w:rsid w:val="00D31B17"/>
    <w:rsid w:val="00D31C2F"/>
    <w:rsid w:val="00D33F48"/>
    <w:rsid w:val="00D34730"/>
    <w:rsid w:val="00D37940"/>
    <w:rsid w:val="00D406C7"/>
    <w:rsid w:val="00D42D1A"/>
    <w:rsid w:val="00D43A54"/>
    <w:rsid w:val="00D43E8F"/>
    <w:rsid w:val="00D448DC"/>
    <w:rsid w:val="00D45412"/>
    <w:rsid w:val="00D45A34"/>
    <w:rsid w:val="00D50026"/>
    <w:rsid w:val="00D512A3"/>
    <w:rsid w:val="00D51F63"/>
    <w:rsid w:val="00D54AA0"/>
    <w:rsid w:val="00D57ECD"/>
    <w:rsid w:val="00D60020"/>
    <w:rsid w:val="00D61D8A"/>
    <w:rsid w:val="00D62011"/>
    <w:rsid w:val="00D62DD5"/>
    <w:rsid w:val="00D631F0"/>
    <w:rsid w:val="00D63B0C"/>
    <w:rsid w:val="00D64B85"/>
    <w:rsid w:val="00D656D5"/>
    <w:rsid w:val="00D65C8E"/>
    <w:rsid w:val="00D66D3D"/>
    <w:rsid w:val="00D670C0"/>
    <w:rsid w:val="00D71588"/>
    <w:rsid w:val="00D72BF8"/>
    <w:rsid w:val="00D7587E"/>
    <w:rsid w:val="00D75D49"/>
    <w:rsid w:val="00D75EF0"/>
    <w:rsid w:val="00D7761E"/>
    <w:rsid w:val="00D77C8E"/>
    <w:rsid w:val="00D83CCB"/>
    <w:rsid w:val="00D84101"/>
    <w:rsid w:val="00D85047"/>
    <w:rsid w:val="00D8639B"/>
    <w:rsid w:val="00D869B8"/>
    <w:rsid w:val="00D913D8"/>
    <w:rsid w:val="00D92196"/>
    <w:rsid w:val="00D94D6F"/>
    <w:rsid w:val="00D956E7"/>
    <w:rsid w:val="00DA0DFC"/>
    <w:rsid w:val="00DA1368"/>
    <w:rsid w:val="00DA4E3F"/>
    <w:rsid w:val="00DA5049"/>
    <w:rsid w:val="00DA53D4"/>
    <w:rsid w:val="00DA5CED"/>
    <w:rsid w:val="00DA6428"/>
    <w:rsid w:val="00DA68D4"/>
    <w:rsid w:val="00DA6BB2"/>
    <w:rsid w:val="00DA6F22"/>
    <w:rsid w:val="00DB0476"/>
    <w:rsid w:val="00DB19A0"/>
    <w:rsid w:val="00DB7702"/>
    <w:rsid w:val="00DB7DBD"/>
    <w:rsid w:val="00DC10A9"/>
    <w:rsid w:val="00DC20D1"/>
    <w:rsid w:val="00DC2118"/>
    <w:rsid w:val="00DC35D5"/>
    <w:rsid w:val="00DC3E4D"/>
    <w:rsid w:val="00DC5E76"/>
    <w:rsid w:val="00DC783D"/>
    <w:rsid w:val="00DC7C5F"/>
    <w:rsid w:val="00DD020E"/>
    <w:rsid w:val="00DD07DE"/>
    <w:rsid w:val="00DD0E29"/>
    <w:rsid w:val="00DD3767"/>
    <w:rsid w:val="00DD40F1"/>
    <w:rsid w:val="00DD4FA4"/>
    <w:rsid w:val="00DD502C"/>
    <w:rsid w:val="00DD5DE2"/>
    <w:rsid w:val="00DE0993"/>
    <w:rsid w:val="00DE2303"/>
    <w:rsid w:val="00DE268B"/>
    <w:rsid w:val="00DE5852"/>
    <w:rsid w:val="00DF0AE5"/>
    <w:rsid w:val="00DF1604"/>
    <w:rsid w:val="00DF1D59"/>
    <w:rsid w:val="00DF3C85"/>
    <w:rsid w:val="00E00D70"/>
    <w:rsid w:val="00E01EBA"/>
    <w:rsid w:val="00E07763"/>
    <w:rsid w:val="00E078E5"/>
    <w:rsid w:val="00E11607"/>
    <w:rsid w:val="00E120D2"/>
    <w:rsid w:val="00E12232"/>
    <w:rsid w:val="00E126BB"/>
    <w:rsid w:val="00E12B7B"/>
    <w:rsid w:val="00E16BD2"/>
    <w:rsid w:val="00E16FC2"/>
    <w:rsid w:val="00E209D4"/>
    <w:rsid w:val="00E212D0"/>
    <w:rsid w:val="00E24CCD"/>
    <w:rsid w:val="00E24E1F"/>
    <w:rsid w:val="00E25723"/>
    <w:rsid w:val="00E25FDE"/>
    <w:rsid w:val="00E26046"/>
    <w:rsid w:val="00E26B4F"/>
    <w:rsid w:val="00E27458"/>
    <w:rsid w:val="00E27B07"/>
    <w:rsid w:val="00E3072A"/>
    <w:rsid w:val="00E31196"/>
    <w:rsid w:val="00E318D4"/>
    <w:rsid w:val="00E32D79"/>
    <w:rsid w:val="00E33894"/>
    <w:rsid w:val="00E35DA0"/>
    <w:rsid w:val="00E409B0"/>
    <w:rsid w:val="00E418DA"/>
    <w:rsid w:val="00E43563"/>
    <w:rsid w:val="00E44012"/>
    <w:rsid w:val="00E440A0"/>
    <w:rsid w:val="00E44BFD"/>
    <w:rsid w:val="00E45019"/>
    <w:rsid w:val="00E450CB"/>
    <w:rsid w:val="00E459C5"/>
    <w:rsid w:val="00E467E8"/>
    <w:rsid w:val="00E46FA2"/>
    <w:rsid w:val="00E5157F"/>
    <w:rsid w:val="00E51D53"/>
    <w:rsid w:val="00E52951"/>
    <w:rsid w:val="00E52B40"/>
    <w:rsid w:val="00E53A02"/>
    <w:rsid w:val="00E54533"/>
    <w:rsid w:val="00E55F0C"/>
    <w:rsid w:val="00E568DB"/>
    <w:rsid w:val="00E56FC0"/>
    <w:rsid w:val="00E57EC9"/>
    <w:rsid w:val="00E61B39"/>
    <w:rsid w:val="00E62A86"/>
    <w:rsid w:val="00E6327C"/>
    <w:rsid w:val="00E70AB1"/>
    <w:rsid w:val="00E7210A"/>
    <w:rsid w:val="00E725A2"/>
    <w:rsid w:val="00E73C01"/>
    <w:rsid w:val="00E73DFF"/>
    <w:rsid w:val="00E74983"/>
    <w:rsid w:val="00E7520E"/>
    <w:rsid w:val="00E7533A"/>
    <w:rsid w:val="00E7639F"/>
    <w:rsid w:val="00E77120"/>
    <w:rsid w:val="00E7781D"/>
    <w:rsid w:val="00E77C18"/>
    <w:rsid w:val="00E80728"/>
    <w:rsid w:val="00E84B40"/>
    <w:rsid w:val="00E850CA"/>
    <w:rsid w:val="00E90B7D"/>
    <w:rsid w:val="00E92C6E"/>
    <w:rsid w:val="00E93DC2"/>
    <w:rsid w:val="00E94D2D"/>
    <w:rsid w:val="00E9550A"/>
    <w:rsid w:val="00E970BE"/>
    <w:rsid w:val="00EA131D"/>
    <w:rsid w:val="00EA2309"/>
    <w:rsid w:val="00EA38F0"/>
    <w:rsid w:val="00EA55A1"/>
    <w:rsid w:val="00EA678F"/>
    <w:rsid w:val="00EB0CEC"/>
    <w:rsid w:val="00EB26D8"/>
    <w:rsid w:val="00EB405A"/>
    <w:rsid w:val="00EB4200"/>
    <w:rsid w:val="00EB515F"/>
    <w:rsid w:val="00EB5194"/>
    <w:rsid w:val="00EB6738"/>
    <w:rsid w:val="00EB712F"/>
    <w:rsid w:val="00EC1C81"/>
    <w:rsid w:val="00ED3FE8"/>
    <w:rsid w:val="00ED453D"/>
    <w:rsid w:val="00ED520B"/>
    <w:rsid w:val="00ED5A6E"/>
    <w:rsid w:val="00ED7DDB"/>
    <w:rsid w:val="00EE16A6"/>
    <w:rsid w:val="00EE281A"/>
    <w:rsid w:val="00EE48C2"/>
    <w:rsid w:val="00EE4B0B"/>
    <w:rsid w:val="00EE4E17"/>
    <w:rsid w:val="00EE607F"/>
    <w:rsid w:val="00EE72F7"/>
    <w:rsid w:val="00EF088D"/>
    <w:rsid w:val="00EF1B4E"/>
    <w:rsid w:val="00EF1FD0"/>
    <w:rsid w:val="00EF53FF"/>
    <w:rsid w:val="00EF702F"/>
    <w:rsid w:val="00F01746"/>
    <w:rsid w:val="00F03F33"/>
    <w:rsid w:val="00F04054"/>
    <w:rsid w:val="00F069E9"/>
    <w:rsid w:val="00F10706"/>
    <w:rsid w:val="00F10717"/>
    <w:rsid w:val="00F10E10"/>
    <w:rsid w:val="00F11B17"/>
    <w:rsid w:val="00F138AE"/>
    <w:rsid w:val="00F224DB"/>
    <w:rsid w:val="00F23E5A"/>
    <w:rsid w:val="00F24578"/>
    <w:rsid w:val="00F254BC"/>
    <w:rsid w:val="00F255D7"/>
    <w:rsid w:val="00F264EA"/>
    <w:rsid w:val="00F3048C"/>
    <w:rsid w:val="00F30CDD"/>
    <w:rsid w:val="00F33260"/>
    <w:rsid w:val="00F334F9"/>
    <w:rsid w:val="00F34F40"/>
    <w:rsid w:val="00F351FD"/>
    <w:rsid w:val="00F35FC5"/>
    <w:rsid w:val="00F3610B"/>
    <w:rsid w:val="00F36DBB"/>
    <w:rsid w:val="00F37327"/>
    <w:rsid w:val="00F37AD8"/>
    <w:rsid w:val="00F406E7"/>
    <w:rsid w:val="00F407F8"/>
    <w:rsid w:val="00F40E99"/>
    <w:rsid w:val="00F415B5"/>
    <w:rsid w:val="00F42FD5"/>
    <w:rsid w:val="00F44E78"/>
    <w:rsid w:val="00F46263"/>
    <w:rsid w:val="00F51686"/>
    <w:rsid w:val="00F5192A"/>
    <w:rsid w:val="00F539D1"/>
    <w:rsid w:val="00F53B27"/>
    <w:rsid w:val="00F54256"/>
    <w:rsid w:val="00F5523F"/>
    <w:rsid w:val="00F557DD"/>
    <w:rsid w:val="00F56087"/>
    <w:rsid w:val="00F5609C"/>
    <w:rsid w:val="00F60FF0"/>
    <w:rsid w:val="00F615FA"/>
    <w:rsid w:val="00F6161D"/>
    <w:rsid w:val="00F619EB"/>
    <w:rsid w:val="00F62BA7"/>
    <w:rsid w:val="00F648AB"/>
    <w:rsid w:val="00F648C9"/>
    <w:rsid w:val="00F724B4"/>
    <w:rsid w:val="00F73B46"/>
    <w:rsid w:val="00F74011"/>
    <w:rsid w:val="00F748B6"/>
    <w:rsid w:val="00F74B32"/>
    <w:rsid w:val="00F7753D"/>
    <w:rsid w:val="00F775C0"/>
    <w:rsid w:val="00F77FCC"/>
    <w:rsid w:val="00F82CC6"/>
    <w:rsid w:val="00F8368C"/>
    <w:rsid w:val="00F83968"/>
    <w:rsid w:val="00F85A23"/>
    <w:rsid w:val="00F8646D"/>
    <w:rsid w:val="00F865F5"/>
    <w:rsid w:val="00F86CF0"/>
    <w:rsid w:val="00F9086E"/>
    <w:rsid w:val="00F90EA1"/>
    <w:rsid w:val="00F92524"/>
    <w:rsid w:val="00F932F2"/>
    <w:rsid w:val="00F9361A"/>
    <w:rsid w:val="00F964D8"/>
    <w:rsid w:val="00FA1929"/>
    <w:rsid w:val="00FA4DC3"/>
    <w:rsid w:val="00FA58B5"/>
    <w:rsid w:val="00FA5CCA"/>
    <w:rsid w:val="00FA79E1"/>
    <w:rsid w:val="00FB1412"/>
    <w:rsid w:val="00FB2E94"/>
    <w:rsid w:val="00FB33BE"/>
    <w:rsid w:val="00FB3AB9"/>
    <w:rsid w:val="00FB3E11"/>
    <w:rsid w:val="00FB3EA1"/>
    <w:rsid w:val="00FB4355"/>
    <w:rsid w:val="00FB524E"/>
    <w:rsid w:val="00FB6045"/>
    <w:rsid w:val="00FC00BB"/>
    <w:rsid w:val="00FC30E5"/>
    <w:rsid w:val="00FC47C1"/>
    <w:rsid w:val="00FC4F64"/>
    <w:rsid w:val="00FC5181"/>
    <w:rsid w:val="00FD01B2"/>
    <w:rsid w:val="00FD1F55"/>
    <w:rsid w:val="00FD3020"/>
    <w:rsid w:val="00FD32A0"/>
    <w:rsid w:val="00FD50F5"/>
    <w:rsid w:val="00FE4856"/>
    <w:rsid w:val="00FE5000"/>
    <w:rsid w:val="00FE6855"/>
    <w:rsid w:val="00FF06F5"/>
    <w:rsid w:val="00FF10D9"/>
    <w:rsid w:val="00FF1597"/>
    <w:rsid w:val="00FF382E"/>
    <w:rsid w:val="00FF3C90"/>
    <w:rsid w:val="00FF3CC5"/>
    <w:rsid w:val="00FF59E5"/>
    <w:rsid w:val="00FF5C09"/>
    <w:rsid w:val="00FF5E55"/>
    <w:rsid w:val="00FF6C16"/>
    <w:rsid w:val="00FF7B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164B3"/>
  <w15:docId w15:val="{4AE4709F-76A8-42C9-8894-F9FBDDD1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B3A"/>
    <w:rPr>
      <w:rFonts w:eastAsiaTheme="minorHAnsi"/>
    </w:rPr>
  </w:style>
  <w:style w:type="paragraph" w:styleId="Titre1">
    <w:name w:val="heading 1"/>
    <w:basedOn w:val="Normal"/>
    <w:next w:val="Normal"/>
    <w:uiPriority w:val="9"/>
    <w:qFormat/>
    <w:pPr>
      <w:keepNext/>
      <w:tabs>
        <w:tab w:val="left" w:pos="-720"/>
      </w:tabs>
      <w:suppressAutoHyphens/>
      <w:jc w:val="center"/>
      <w:outlineLvl w:val="0"/>
    </w:pPr>
    <w:rPr>
      <w:rFonts w:ascii="Arial" w:hAnsi="Arial"/>
      <w:b/>
      <w:spacing w:val="-3"/>
      <w:sz w:val="36"/>
    </w:rPr>
  </w:style>
  <w:style w:type="paragraph" w:styleId="Titre2">
    <w:name w:val="heading 2"/>
    <w:basedOn w:val="Normal"/>
    <w:next w:val="Normal"/>
    <w:link w:val="Titre2Car"/>
    <w:uiPriority w:val="9"/>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tabs>
        <w:tab w:val="left" w:pos="-720"/>
      </w:tabs>
      <w:suppressAutoHyphens/>
      <w:jc w:val="center"/>
      <w:outlineLvl w:val="3"/>
    </w:pPr>
    <w:rPr>
      <w:rFonts w:ascii="Albertus Extra Bold" w:hAnsi="Albertus Extra Bold"/>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Lgende">
    <w:name w:val="caption"/>
    <w:basedOn w:val="Normal"/>
    <w:next w:val="Normal"/>
    <w:qFormat/>
    <w:pPr>
      <w:widowControl w:val="0"/>
    </w:pPr>
    <w:rPr>
      <w:rFonts w:ascii="Courier New" w:hAnsi="Courier New"/>
      <w:sz w:val="24"/>
      <w:lang w:val="en-US"/>
    </w:rPr>
  </w:style>
  <w:style w:type="paragraph" w:styleId="Corpsdetexte">
    <w:name w:val="Body Text"/>
    <w:basedOn w:val="Normal"/>
    <w:pPr>
      <w:tabs>
        <w:tab w:val="left" w:pos="-720"/>
      </w:tabs>
      <w:suppressAutoHyphens/>
    </w:pPr>
    <w:rPr>
      <w:i/>
      <w:iCs/>
    </w:rPr>
  </w:style>
  <w:style w:type="paragraph" w:styleId="Corpsdetexte2">
    <w:name w:val="Body Text 2"/>
    <w:basedOn w:val="Normal"/>
    <w:pPr>
      <w:tabs>
        <w:tab w:val="left" w:pos="-720"/>
      </w:tabs>
      <w:suppressAutoHyphens/>
    </w:pPr>
    <w:rPr>
      <w:rFonts w:ascii="Arial" w:hAnsi="Arial"/>
      <w:sz w:val="28"/>
    </w:rPr>
  </w:style>
  <w:style w:type="paragraph" w:styleId="TM6">
    <w:name w:val="toc 6"/>
    <w:basedOn w:val="Normal"/>
    <w:next w:val="Normal"/>
    <w:semiHidden/>
    <w:rsid w:val="00292975"/>
    <w:pPr>
      <w:widowControl w:val="0"/>
      <w:tabs>
        <w:tab w:val="left" w:pos="-720"/>
        <w:tab w:val="right" w:pos="9360"/>
      </w:tabs>
      <w:suppressAutoHyphens/>
      <w:ind w:left="720" w:hanging="720"/>
    </w:pPr>
    <w:rPr>
      <w:rFonts w:ascii="Courier New" w:hAnsi="Courier New"/>
      <w:b/>
      <w:i/>
      <w:sz w:val="24"/>
    </w:rPr>
  </w:style>
  <w:style w:type="paragraph" w:styleId="Textedebulles">
    <w:name w:val="Balloon Text"/>
    <w:basedOn w:val="Normal"/>
    <w:link w:val="TextedebullesCar"/>
    <w:rsid w:val="00E47185"/>
    <w:rPr>
      <w:rFonts w:ascii="Segoe UI" w:hAnsi="Segoe UI" w:cs="Segoe UI"/>
      <w:sz w:val="18"/>
      <w:szCs w:val="18"/>
    </w:rPr>
  </w:style>
  <w:style w:type="character" w:customStyle="1" w:styleId="TextedebullesCar">
    <w:name w:val="Texte de bulles Car"/>
    <w:link w:val="Textedebulles"/>
    <w:rsid w:val="00E47185"/>
    <w:rPr>
      <w:rFonts w:ascii="Segoe UI" w:hAnsi="Segoe UI" w:cs="Segoe UI"/>
      <w:sz w:val="18"/>
      <w:szCs w:val="18"/>
      <w:lang w:eastAsia="en-US"/>
    </w:rPr>
  </w:style>
  <w:style w:type="paragraph" w:styleId="En-tte">
    <w:name w:val="header"/>
    <w:basedOn w:val="Normal"/>
    <w:link w:val="En-tteCar"/>
    <w:rsid w:val="00740305"/>
    <w:pPr>
      <w:tabs>
        <w:tab w:val="center" w:pos="4320"/>
        <w:tab w:val="right" w:pos="8640"/>
      </w:tabs>
    </w:pPr>
  </w:style>
  <w:style w:type="character" w:customStyle="1" w:styleId="En-tteCar">
    <w:name w:val="En-tête Car"/>
    <w:link w:val="En-tte"/>
    <w:rsid w:val="00740305"/>
    <w:rPr>
      <w:lang w:eastAsia="en-US"/>
    </w:rPr>
  </w:style>
  <w:style w:type="paragraph" w:styleId="Pieddepage">
    <w:name w:val="footer"/>
    <w:basedOn w:val="Normal"/>
    <w:link w:val="PieddepageCar"/>
    <w:uiPriority w:val="99"/>
    <w:rsid w:val="00740305"/>
    <w:pPr>
      <w:tabs>
        <w:tab w:val="center" w:pos="4320"/>
        <w:tab w:val="right" w:pos="8640"/>
      </w:tabs>
    </w:pPr>
  </w:style>
  <w:style w:type="character" w:customStyle="1" w:styleId="PieddepageCar">
    <w:name w:val="Pied de page Car"/>
    <w:link w:val="Pieddepage"/>
    <w:uiPriority w:val="99"/>
    <w:rsid w:val="00740305"/>
    <w:rPr>
      <w:lang w:eastAsia="en-US"/>
    </w:rPr>
  </w:style>
  <w:style w:type="table" w:styleId="Grilledutableau">
    <w:name w:val="Table Grid"/>
    <w:basedOn w:val="TableauNormal"/>
    <w:rsid w:val="00E87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307BD"/>
    <w:pPr>
      <w:ind w:left="708"/>
    </w:pPr>
  </w:style>
  <w:style w:type="paragraph" w:styleId="Retraitcorpsdetexte">
    <w:name w:val="Body Text Indent"/>
    <w:basedOn w:val="Normal"/>
    <w:link w:val="RetraitcorpsdetexteCar"/>
    <w:rsid w:val="00814B38"/>
    <w:pPr>
      <w:spacing w:after="120"/>
      <w:ind w:left="283"/>
    </w:pPr>
  </w:style>
  <w:style w:type="character" w:customStyle="1" w:styleId="RetraitcorpsdetexteCar">
    <w:name w:val="Retrait corps de texte Car"/>
    <w:link w:val="Retraitcorpsdetexte"/>
    <w:rsid w:val="00814B38"/>
    <w:rPr>
      <w:lang w:eastAsia="en-US"/>
    </w:rPr>
  </w:style>
  <w:style w:type="paragraph" w:customStyle="1" w:styleId="Pa6">
    <w:name w:val="Pa6"/>
    <w:basedOn w:val="Normal"/>
    <w:next w:val="Normal"/>
    <w:uiPriority w:val="99"/>
    <w:rsid w:val="00717076"/>
    <w:pPr>
      <w:spacing w:line="241" w:lineRule="atLeast"/>
    </w:pPr>
    <w:rPr>
      <w:rFonts w:ascii="Helvetica 55 Roman" w:hAnsi="Helvetica 55 Roman"/>
      <w:sz w:val="24"/>
      <w:szCs w:val="24"/>
    </w:rPr>
  </w:style>
  <w:style w:type="table" w:styleId="TableauGrille2">
    <w:name w:val="Grid Table 2"/>
    <w:basedOn w:val="TableauNormal"/>
    <w:uiPriority w:val="47"/>
    <w:rsid w:val="00F772E4"/>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AC-NormalCar">
    <w:name w:val="AC-Normal Car"/>
    <w:link w:val="AC-Normal"/>
    <w:locked/>
    <w:rsid w:val="005C27CF"/>
    <w:rPr>
      <w:rFonts w:ascii="Arial" w:hAnsi="Arial" w:cs="Arial"/>
    </w:rPr>
  </w:style>
  <w:style w:type="paragraph" w:customStyle="1" w:styleId="AC-Normal">
    <w:name w:val="AC-Normal"/>
    <w:basedOn w:val="Normal"/>
    <w:link w:val="AC-NormalCar"/>
    <w:rsid w:val="005C27CF"/>
    <w:pPr>
      <w:jc w:val="both"/>
    </w:pPr>
    <w:rPr>
      <w:rFonts w:ascii="Arial" w:hAnsi="Arial" w:cs="Arial"/>
    </w:rPr>
  </w:style>
  <w:style w:type="paragraph" w:styleId="NormalWeb">
    <w:name w:val="Normal (Web)"/>
    <w:basedOn w:val="Normal"/>
    <w:uiPriority w:val="99"/>
    <w:unhideWhenUsed/>
    <w:rsid w:val="00C74863"/>
    <w:pPr>
      <w:spacing w:before="100" w:beforeAutospacing="1" w:after="100" w:afterAutospacing="1"/>
    </w:pPr>
    <w:rPr>
      <w:rFonts w:eastAsiaTheme="minorEastAsia"/>
      <w:sz w:val="24"/>
      <w:szCs w:val="24"/>
    </w:rPr>
  </w:style>
  <w:style w:type="paragraph" w:customStyle="1" w:styleId="NormalTitreregetMunicip">
    <w:name w:val="Normal Titre reg et Municip"/>
    <w:basedOn w:val="Normal"/>
    <w:next w:val="Normal"/>
    <w:rsid w:val="00A1760E"/>
    <w:pPr>
      <w:tabs>
        <w:tab w:val="left" w:pos="-720"/>
      </w:tabs>
      <w:jc w:val="both"/>
    </w:pPr>
    <w:rPr>
      <w:rFonts w:ascii="Arial" w:hAnsi="Arial"/>
      <w:b/>
      <w:caps/>
      <w:spacing w:val="-3"/>
      <w:sz w:val="28"/>
      <w:lang w:eastAsia="fr-FR"/>
    </w:rPr>
  </w:style>
  <w:style w:type="paragraph" w:customStyle="1" w:styleId="inclusion">
    <w:name w:val="inclusion"/>
    <w:basedOn w:val="Normal"/>
    <w:rsid w:val="00E11470"/>
    <w:pPr>
      <w:ind w:left="720" w:right="720"/>
      <w:jc w:val="both"/>
    </w:pPr>
    <w:rPr>
      <w:rFonts w:ascii="Arial" w:hAnsi="Arial" w:cs="Arial"/>
      <w:spacing w:val="-2"/>
      <w:lang w:eastAsia="fr-FR"/>
    </w:rPr>
  </w:style>
  <w:style w:type="character" w:customStyle="1" w:styleId="texte-courant1">
    <w:name w:val="texte-courant1"/>
    <w:basedOn w:val="Policepardfaut"/>
    <w:rsid w:val="000A7F58"/>
  </w:style>
  <w:style w:type="table" w:styleId="TableauGrille4-Accentuation5">
    <w:name w:val="Grid Table 4 Accent 5"/>
    <w:basedOn w:val="TableauNormal"/>
    <w:uiPriority w:val="49"/>
    <w:rsid w:val="003567C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epuces">
    <w:name w:val="List Bullet"/>
    <w:basedOn w:val="Normal"/>
    <w:rsid w:val="009E69B9"/>
    <w:pPr>
      <w:numPr>
        <w:numId w:val="2"/>
      </w:numPr>
      <w:contextualSpacing/>
    </w:pPr>
  </w:style>
  <w:style w:type="paragraph" w:styleId="Sansinterligne">
    <w:name w:val="No Spacing"/>
    <w:uiPriority w:val="1"/>
    <w:qFormat/>
    <w:rsid w:val="00F27AC1"/>
    <w:rPr>
      <w:lang w:eastAsia="en-US"/>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eastAsiaTheme="minorHAnsi"/>
      <w:sz w:val="20"/>
      <w:szCs w:val="20"/>
    </w:rPr>
  </w:style>
  <w:style w:type="character" w:styleId="Marquedecommentaire">
    <w:name w:val="annotation reference"/>
    <w:basedOn w:val="Policepardfaut"/>
    <w:uiPriority w:val="99"/>
    <w:unhideWhenUsed/>
    <w:rPr>
      <w:sz w:val="16"/>
      <w:szCs w:val="16"/>
    </w:rPr>
  </w:style>
  <w:style w:type="paragraph" w:styleId="Objetducommentaire">
    <w:name w:val="annotation subject"/>
    <w:basedOn w:val="Commentaire"/>
    <w:next w:val="Commentaire"/>
    <w:link w:val="ObjetducommentaireCar"/>
    <w:uiPriority w:val="99"/>
    <w:semiHidden/>
    <w:unhideWhenUsed/>
    <w:rsid w:val="00912592"/>
    <w:rPr>
      <w:b/>
      <w:bCs/>
    </w:rPr>
  </w:style>
  <w:style w:type="character" w:customStyle="1" w:styleId="ObjetducommentaireCar">
    <w:name w:val="Objet du commentaire Car"/>
    <w:basedOn w:val="CommentaireCar"/>
    <w:link w:val="Objetducommentaire"/>
    <w:uiPriority w:val="99"/>
    <w:semiHidden/>
    <w:rsid w:val="00912592"/>
    <w:rPr>
      <w:rFonts w:eastAsiaTheme="minorHAnsi"/>
      <w:b/>
      <w:bCs/>
      <w:sz w:val="20"/>
      <w:szCs w:val="20"/>
    </w:rPr>
  </w:style>
  <w:style w:type="table" w:customStyle="1" w:styleId="ListTable4-Accent31">
    <w:name w:val="List Table 4 - Accent 31"/>
    <w:basedOn w:val="TableauNormal"/>
    <w:next w:val="TableauListe4-Accentuation3"/>
    <w:uiPriority w:val="49"/>
    <w:rsid w:val="00115F80"/>
    <w:rPr>
      <w:rFonts w:cs="Times New Roman"/>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Liste4-Accentuation3">
    <w:name w:val="List Table 4 Accent 3"/>
    <w:basedOn w:val="TableauNormal"/>
    <w:uiPriority w:val="49"/>
    <w:rsid w:val="00115F8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D62DD5"/>
    <w:pPr>
      <w:autoSpaceDE w:val="0"/>
      <w:autoSpaceDN w:val="0"/>
      <w:adjustRightInd w:val="0"/>
    </w:pPr>
    <w:rPr>
      <w:rFonts w:ascii="Arial" w:eastAsia="Times New Roman" w:hAnsi="Arial" w:cs="Arial"/>
      <w:color w:val="000000"/>
      <w:sz w:val="24"/>
      <w:szCs w:val="24"/>
    </w:rPr>
  </w:style>
  <w:style w:type="paragraph" w:customStyle="1" w:styleId="Texte11Car">
    <w:name w:val="Texte 1.1 Car"/>
    <w:basedOn w:val="Normal"/>
    <w:link w:val="Texte11CarCar"/>
    <w:autoRedefine/>
    <w:rsid w:val="00066717"/>
    <w:pPr>
      <w:tabs>
        <w:tab w:val="left" w:pos="-1964"/>
      </w:tabs>
      <w:suppressAutoHyphens/>
      <w:ind w:left="2127"/>
      <w:jc w:val="both"/>
    </w:pPr>
    <w:rPr>
      <w:rFonts w:ascii="Times New Roman" w:eastAsia="Times New Roman" w:hAnsi="Times New Roman" w:cs="Times New Roman"/>
      <w:spacing w:val="-2"/>
      <w:lang w:val="fr-FR" w:eastAsia="fr-FR"/>
    </w:rPr>
  </w:style>
  <w:style w:type="character" w:customStyle="1" w:styleId="Texte11CarCar">
    <w:name w:val="Texte 1.1 Car Car"/>
    <w:link w:val="Texte11Car"/>
    <w:rsid w:val="00066717"/>
    <w:rPr>
      <w:rFonts w:ascii="Times New Roman" w:eastAsia="Times New Roman" w:hAnsi="Times New Roman" w:cs="Times New Roman"/>
      <w:spacing w:val="-2"/>
      <w:lang w:val="fr-FR" w:eastAsia="fr-FR"/>
    </w:rPr>
  </w:style>
  <w:style w:type="character" w:styleId="lev">
    <w:name w:val="Strong"/>
    <w:basedOn w:val="Policepardfaut"/>
    <w:uiPriority w:val="22"/>
    <w:qFormat/>
    <w:rsid w:val="0071106F"/>
    <w:rPr>
      <w:b/>
      <w:bCs/>
    </w:rPr>
  </w:style>
  <w:style w:type="character" w:customStyle="1" w:styleId="Titre2Car">
    <w:name w:val="Titre 2 Car"/>
    <w:basedOn w:val="Policepardfaut"/>
    <w:link w:val="Titre2"/>
    <w:uiPriority w:val="9"/>
    <w:rsid w:val="003B6EA0"/>
    <w:rPr>
      <w:rFonts w:eastAsiaTheme="minorHAnsi"/>
      <w:b/>
      <w:sz w:val="36"/>
      <w:szCs w:val="36"/>
    </w:rPr>
  </w:style>
  <w:style w:type="paragraph" w:customStyle="1" w:styleId="Normal0">
    <w:name w:val="Normal_0"/>
    <w:uiPriority w:val="99"/>
    <w:rsid w:val="00484EE3"/>
    <w:pPr>
      <w:autoSpaceDE w:val="0"/>
      <w:autoSpaceDN w:val="0"/>
      <w:adjustRightInd w:val="0"/>
    </w:pPr>
    <w:rPr>
      <w:rFonts w:ascii="Arial" w:eastAsiaTheme="minorHAnsi" w:hAnsi="Arial" w:cstheme="minorBidi"/>
      <w:color w:val="000000"/>
      <w:sz w:val="20"/>
      <w:szCs w:val="20"/>
      <w:lang w:eastAsia="en-US"/>
    </w:rPr>
  </w:style>
  <w:style w:type="paragraph" w:customStyle="1" w:styleId="Normal1">
    <w:name w:val="Normal_1"/>
    <w:uiPriority w:val="99"/>
    <w:rsid w:val="00484EE3"/>
    <w:pPr>
      <w:autoSpaceDE w:val="0"/>
      <w:autoSpaceDN w:val="0"/>
      <w:adjustRightInd w:val="0"/>
    </w:pPr>
    <w:rPr>
      <w:rFonts w:ascii="Arial" w:eastAsiaTheme="minorHAnsi" w:hAnsi="Arial" w:cstheme="minorBidi"/>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615">
      <w:bodyDiv w:val="1"/>
      <w:marLeft w:val="0"/>
      <w:marRight w:val="0"/>
      <w:marTop w:val="0"/>
      <w:marBottom w:val="0"/>
      <w:divBdr>
        <w:top w:val="none" w:sz="0" w:space="0" w:color="auto"/>
        <w:left w:val="none" w:sz="0" w:space="0" w:color="auto"/>
        <w:bottom w:val="none" w:sz="0" w:space="0" w:color="auto"/>
        <w:right w:val="none" w:sz="0" w:space="0" w:color="auto"/>
      </w:divBdr>
    </w:div>
    <w:div w:id="28652420">
      <w:bodyDiv w:val="1"/>
      <w:marLeft w:val="0"/>
      <w:marRight w:val="0"/>
      <w:marTop w:val="0"/>
      <w:marBottom w:val="0"/>
      <w:divBdr>
        <w:top w:val="none" w:sz="0" w:space="0" w:color="auto"/>
        <w:left w:val="none" w:sz="0" w:space="0" w:color="auto"/>
        <w:bottom w:val="none" w:sz="0" w:space="0" w:color="auto"/>
        <w:right w:val="none" w:sz="0" w:space="0" w:color="auto"/>
      </w:divBdr>
    </w:div>
    <w:div w:id="42022806">
      <w:bodyDiv w:val="1"/>
      <w:marLeft w:val="0"/>
      <w:marRight w:val="0"/>
      <w:marTop w:val="0"/>
      <w:marBottom w:val="0"/>
      <w:divBdr>
        <w:top w:val="none" w:sz="0" w:space="0" w:color="auto"/>
        <w:left w:val="none" w:sz="0" w:space="0" w:color="auto"/>
        <w:bottom w:val="none" w:sz="0" w:space="0" w:color="auto"/>
        <w:right w:val="none" w:sz="0" w:space="0" w:color="auto"/>
      </w:divBdr>
    </w:div>
    <w:div w:id="54621828">
      <w:bodyDiv w:val="1"/>
      <w:marLeft w:val="0"/>
      <w:marRight w:val="0"/>
      <w:marTop w:val="0"/>
      <w:marBottom w:val="0"/>
      <w:divBdr>
        <w:top w:val="none" w:sz="0" w:space="0" w:color="auto"/>
        <w:left w:val="none" w:sz="0" w:space="0" w:color="auto"/>
        <w:bottom w:val="none" w:sz="0" w:space="0" w:color="auto"/>
        <w:right w:val="none" w:sz="0" w:space="0" w:color="auto"/>
      </w:divBdr>
    </w:div>
    <w:div w:id="77139846">
      <w:bodyDiv w:val="1"/>
      <w:marLeft w:val="0"/>
      <w:marRight w:val="0"/>
      <w:marTop w:val="0"/>
      <w:marBottom w:val="0"/>
      <w:divBdr>
        <w:top w:val="none" w:sz="0" w:space="0" w:color="auto"/>
        <w:left w:val="none" w:sz="0" w:space="0" w:color="auto"/>
        <w:bottom w:val="none" w:sz="0" w:space="0" w:color="auto"/>
        <w:right w:val="none" w:sz="0" w:space="0" w:color="auto"/>
      </w:divBdr>
    </w:div>
    <w:div w:id="105392476">
      <w:bodyDiv w:val="1"/>
      <w:marLeft w:val="0"/>
      <w:marRight w:val="0"/>
      <w:marTop w:val="0"/>
      <w:marBottom w:val="0"/>
      <w:divBdr>
        <w:top w:val="none" w:sz="0" w:space="0" w:color="auto"/>
        <w:left w:val="none" w:sz="0" w:space="0" w:color="auto"/>
        <w:bottom w:val="none" w:sz="0" w:space="0" w:color="auto"/>
        <w:right w:val="none" w:sz="0" w:space="0" w:color="auto"/>
      </w:divBdr>
    </w:div>
    <w:div w:id="133571338">
      <w:bodyDiv w:val="1"/>
      <w:marLeft w:val="0"/>
      <w:marRight w:val="0"/>
      <w:marTop w:val="0"/>
      <w:marBottom w:val="0"/>
      <w:divBdr>
        <w:top w:val="none" w:sz="0" w:space="0" w:color="auto"/>
        <w:left w:val="none" w:sz="0" w:space="0" w:color="auto"/>
        <w:bottom w:val="none" w:sz="0" w:space="0" w:color="auto"/>
        <w:right w:val="none" w:sz="0" w:space="0" w:color="auto"/>
      </w:divBdr>
    </w:div>
    <w:div w:id="152306344">
      <w:bodyDiv w:val="1"/>
      <w:marLeft w:val="0"/>
      <w:marRight w:val="0"/>
      <w:marTop w:val="0"/>
      <w:marBottom w:val="0"/>
      <w:divBdr>
        <w:top w:val="none" w:sz="0" w:space="0" w:color="auto"/>
        <w:left w:val="none" w:sz="0" w:space="0" w:color="auto"/>
        <w:bottom w:val="none" w:sz="0" w:space="0" w:color="auto"/>
        <w:right w:val="none" w:sz="0" w:space="0" w:color="auto"/>
      </w:divBdr>
    </w:div>
    <w:div w:id="193932218">
      <w:bodyDiv w:val="1"/>
      <w:marLeft w:val="0"/>
      <w:marRight w:val="0"/>
      <w:marTop w:val="0"/>
      <w:marBottom w:val="0"/>
      <w:divBdr>
        <w:top w:val="none" w:sz="0" w:space="0" w:color="auto"/>
        <w:left w:val="none" w:sz="0" w:space="0" w:color="auto"/>
        <w:bottom w:val="none" w:sz="0" w:space="0" w:color="auto"/>
        <w:right w:val="none" w:sz="0" w:space="0" w:color="auto"/>
      </w:divBdr>
    </w:div>
    <w:div w:id="196310925">
      <w:bodyDiv w:val="1"/>
      <w:marLeft w:val="0"/>
      <w:marRight w:val="0"/>
      <w:marTop w:val="0"/>
      <w:marBottom w:val="0"/>
      <w:divBdr>
        <w:top w:val="none" w:sz="0" w:space="0" w:color="auto"/>
        <w:left w:val="none" w:sz="0" w:space="0" w:color="auto"/>
        <w:bottom w:val="none" w:sz="0" w:space="0" w:color="auto"/>
        <w:right w:val="none" w:sz="0" w:space="0" w:color="auto"/>
      </w:divBdr>
    </w:div>
    <w:div w:id="218128469">
      <w:bodyDiv w:val="1"/>
      <w:marLeft w:val="0"/>
      <w:marRight w:val="0"/>
      <w:marTop w:val="0"/>
      <w:marBottom w:val="0"/>
      <w:divBdr>
        <w:top w:val="none" w:sz="0" w:space="0" w:color="auto"/>
        <w:left w:val="none" w:sz="0" w:space="0" w:color="auto"/>
        <w:bottom w:val="none" w:sz="0" w:space="0" w:color="auto"/>
        <w:right w:val="none" w:sz="0" w:space="0" w:color="auto"/>
      </w:divBdr>
    </w:div>
    <w:div w:id="242690045">
      <w:bodyDiv w:val="1"/>
      <w:marLeft w:val="0"/>
      <w:marRight w:val="0"/>
      <w:marTop w:val="0"/>
      <w:marBottom w:val="0"/>
      <w:divBdr>
        <w:top w:val="none" w:sz="0" w:space="0" w:color="auto"/>
        <w:left w:val="none" w:sz="0" w:space="0" w:color="auto"/>
        <w:bottom w:val="none" w:sz="0" w:space="0" w:color="auto"/>
        <w:right w:val="none" w:sz="0" w:space="0" w:color="auto"/>
      </w:divBdr>
    </w:div>
    <w:div w:id="264045617">
      <w:bodyDiv w:val="1"/>
      <w:marLeft w:val="0"/>
      <w:marRight w:val="0"/>
      <w:marTop w:val="0"/>
      <w:marBottom w:val="0"/>
      <w:divBdr>
        <w:top w:val="none" w:sz="0" w:space="0" w:color="auto"/>
        <w:left w:val="none" w:sz="0" w:space="0" w:color="auto"/>
        <w:bottom w:val="none" w:sz="0" w:space="0" w:color="auto"/>
        <w:right w:val="none" w:sz="0" w:space="0" w:color="auto"/>
      </w:divBdr>
    </w:div>
    <w:div w:id="291057529">
      <w:bodyDiv w:val="1"/>
      <w:marLeft w:val="0"/>
      <w:marRight w:val="0"/>
      <w:marTop w:val="0"/>
      <w:marBottom w:val="0"/>
      <w:divBdr>
        <w:top w:val="none" w:sz="0" w:space="0" w:color="auto"/>
        <w:left w:val="none" w:sz="0" w:space="0" w:color="auto"/>
        <w:bottom w:val="none" w:sz="0" w:space="0" w:color="auto"/>
        <w:right w:val="none" w:sz="0" w:space="0" w:color="auto"/>
      </w:divBdr>
    </w:div>
    <w:div w:id="343555791">
      <w:bodyDiv w:val="1"/>
      <w:marLeft w:val="0"/>
      <w:marRight w:val="0"/>
      <w:marTop w:val="0"/>
      <w:marBottom w:val="0"/>
      <w:divBdr>
        <w:top w:val="none" w:sz="0" w:space="0" w:color="auto"/>
        <w:left w:val="none" w:sz="0" w:space="0" w:color="auto"/>
        <w:bottom w:val="none" w:sz="0" w:space="0" w:color="auto"/>
        <w:right w:val="none" w:sz="0" w:space="0" w:color="auto"/>
      </w:divBdr>
    </w:div>
    <w:div w:id="414203266">
      <w:bodyDiv w:val="1"/>
      <w:marLeft w:val="0"/>
      <w:marRight w:val="0"/>
      <w:marTop w:val="0"/>
      <w:marBottom w:val="0"/>
      <w:divBdr>
        <w:top w:val="none" w:sz="0" w:space="0" w:color="auto"/>
        <w:left w:val="none" w:sz="0" w:space="0" w:color="auto"/>
        <w:bottom w:val="none" w:sz="0" w:space="0" w:color="auto"/>
        <w:right w:val="none" w:sz="0" w:space="0" w:color="auto"/>
      </w:divBdr>
    </w:div>
    <w:div w:id="428619823">
      <w:bodyDiv w:val="1"/>
      <w:marLeft w:val="0"/>
      <w:marRight w:val="0"/>
      <w:marTop w:val="0"/>
      <w:marBottom w:val="0"/>
      <w:divBdr>
        <w:top w:val="none" w:sz="0" w:space="0" w:color="auto"/>
        <w:left w:val="none" w:sz="0" w:space="0" w:color="auto"/>
        <w:bottom w:val="none" w:sz="0" w:space="0" w:color="auto"/>
        <w:right w:val="none" w:sz="0" w:space="0" w:color="auto"/>
      </w:divBdr>
    </w:div>
    <w:div w:id="429129909">
      <w:bodyDiv w:val="1"/>
      <w:marLeft w:val="0"/>
      <w:marRight w:val="0"/>
      <w:marTop w:val="0"/>
      <w:marBottom w:val="0"/>
      <w:divBdr>
        <w:top w:val="none" w:sz="0" w:space="0" w:color="auto"/>
        <w:left w:val="none" w:sz="0" w:space="0" w:color="auto"/>
        <w:bottom w:val="none" w:sz="0" w:space="0" w:color="auto"/>
        <w:right w:val="none" w:sz="0" w:space="0" w:color="auto"/>
      </w:divBdr>
    </w:div>
    <w:div w:id="453522603">
      <w:bodyDiv w:val="1"/>
      <w:marLeft w:val="0"/>
      <w:marRight w:val="0"/>
      <w:marTop w:val="0"/>
      <w:marBottom w:val="0"/>
      <w:divBdr>
        <w:top w:val="none" w:sz="0" w:space="0" w:color="auto"/>
        <w:left w:val="none" w:sz="0" w:space="0" w:color="auto"/>
        <w:bottom w:val="none" w:sz="0" w:space="0" w:color="auto"/>
        <w:right w:val="none" w:sz="0" w:space="0" w:color="auto"/>
      </w:divBdr>
    </w:div>
    <w:div w:id="540744769">
      <w:bodyDiv w:val="1"/>
      <w:marLeft w:val="0"/>
      <w:marRight w:val="0"/>
      <w:marTop w:val="0"/>
      <w:marBottom w:val="0"/>
      <w:divBdr>
        <w:top w:val="none" w:sz="0" w:space="0" w:color="auto"/>
        <w:left w:val="none" w:sz="0" w:space="0" w:color="auto"/>
        <w:bottom w:val="none" w:sz="0" w:space="0" w:color="auto"/>
        <w:right w:val="none" w:sz="0" w:space="0" w:color="auto"/>
      </w:divBdr>
    </w:div>
    <w:div w:id="551845795">
      <w:bodyDiv w:val="1"/>
      <w:marLeft w:val="0"/>
      <w:marRight w:val="0"/>
      <w:marTop w:val="0"/>
      <w:marBottom w:val="0"/>
      <w:divBdr>
        <w:top w:val="none" w:sz="0" w:space="0" w:color="auto"/>
        <w:left w:val="none" w:sz="0" w:space="0" w:color="auto"/>
        <w:bottom w:val="none" w:sz="0" w:space="0" w:color="auto"/>
        <w:right w:val="none" w:sz="0" w:space="0" w:color="auto"/>
      </w:divBdr>
    </w:div>
    <w:div w:id="612248983">
      <w:bodyDiv w:val="1"/>
      <w:marLeft w:val="0"/>
      <w:marRight w:val="0"/>
      <w:marTop w:val="0"/>
      <w:marBottom w:val="0"/>
      <w:divBdr>
        <w:top w:val="none" w:sz="0" w:space="0" w:color="auto"/>
        <w:left w:val="none" w:sz="0" w:space="0" w:color="auto"/>
        <w:bottom w:val="none" w:sz="0" w:space="0" w:color="auto"/>
        <w:right w:val="none" w:sz="0" w:space="0" w:color="auto"/>
      </w:divBdr>
    </w:div>
    <w:div w:id="658197475">
      <w:bodyDiv w:val="1"/>
      <w:marLeft w:val="0"/>
      <w:marRight w:val="0"/>
      <w:marTop w:val="0"/>
      <w:marBottom w:val="0"/>
      <w:divBdr>
        <w:top w:val="none" w:sz="0" w:space="0" w:color="auto"/>
        <w:left w:val="none" w:sz="0" w:space="0" w:color="auto"/>
        <w:bottom w:val="none" w:sz="0" w:space="0" w:color="auto"/>
        <w:right w:val="none" w:sz="0" w:space="0" w:color="auto"/>
      </w:divBdr>
    </w:div>
    <w:div w:id="689840878">
      <w:bodyDiv w:val="1"/>
      <w:marLeft w:val="0"/>
      <w:marRight w:val="0"/>
      <w:marTop w:val="0"/>
      <w:marBottom w:val="0"/>
      <w:divBdr>
        <w:top w:val="none" w:sz="0" w:space="0" w:color="auto"/>
        <w:left w:val="none" w:sz="0" w:space="0" w:color="auto"/>
        <w:bottom w:val="none" w:sz="0" w:space="0" w:color="auto"/>
        <w:right w:val="none" w:sz="0" w:space="0" w:color="auto"/>
      </w:divBdr>
    </w:div>
    <w:div w:id="726416586">
      <w:bodyDiv w:val="1"/>
      <w:marLeft w:val="0"/>
      <w:marRight w:val="0"/>
      <w:marTop w:val="0"/>
      <w:marBottom w:val="0"/>
      <w:divBdr>
        <w:top w:val="none" w:sz="0" w:space="0" w:color="auto"/>
        <w:left w:val="none" w:sz="0" w:space="0" w:color="auto"/>
        <w:bottom w:val="none" w:sz="0" w:space="0" w:color="auto"/>
        <w:right w:val="none" w:sz="0" w:space="0" w:color="auto"/>
      </w:divBdr>
    </w:div>
    <w:div w:id="729578505">
      <w:bodyDiv w:val="1"/>
      <w:marLeft w:val="0"/>
      <w:marRight w:val="0"/>
      <w:marTop w:val="0"/>
      <w:marBottom w:val="0"/>
      <w:divBdr>
        <w:top w:val="none" w:sz="0" w:space="0" w:color="auto"/>
        <w:left w:val="none" w:sz="0" w:space="0" w:color="auto"/>
        <w:bottom w:val="none" w:sz="0" w:space="0" w:color="auto"/>
        <w:right w:val="none" w:sz="0" w:space="0" w:color="auto"/>
      </w:divBdr>
    </w:div>
    <w:div w:id="768695429">
      <w:bodyDiv w:val="1"/>
      <w:marLeft w:val="0"/>
      <w:marRight w:val="0"/>
      <w:marTop w:val="0"/>
      <w:marBottom w:val="0"/>
      <w:divBdr>
        <w:top w:val="none" w:sz="0" w:space="0" w:color="auto"/>
        <w:left w:val="none" w:sz="0" w:space="0" w:color="auto"/>
        <w:bottom w:val="none" w:sz="0" w:space="0" w:color="auto"/>
        <w:right w:val="none" w:sz="0" w:space="0" w:color="auto"/>
      </w:divBdr>
    </w:div>
    <w:div w:id="789512417">
      <w:bodyDiv w:val="1"/>
      <w:marLeft w:val="0"/>
      <w:marRight w:val="0"/>
      <w:marTop w:val="0"/>
      <w:marBottom w:val="0"/>
      <w:divBdr>
        <w:top w:val="none" w:sz="0" w:space="0" w:color="auto"/>
        <w:left w:val="none" w:sz="0" w:space="0" w:color="auto"/>
        <w:bottom w:val="none" w:sz="0" w:space="0" w:color="auto"/>
        <w:right w:val="none" w:sz="0" w:space="0" w:color="auto"/>
      </w:divBdr>
    </w:div>
    <w:div w:id="797455507">
      <w:bodyDiv w:val="1"/>
      <w:marLeft w:val="0"/>
      <w:marRight w:val="0"/>
      <w:marTop w:val="0"/>
      <w:marBottom w:val="0"/>
      <w:divBdr>
        <w:top w:val="none" w:sz="0" w:space="0" w:color="auto"/>
        <w:left w:val="none" w:sz="0" w:space="0" w:color="auto"/>
        <w:bottom w:val="none" w:sz="0" w:space="0" w:color="auto"/>
        <w:right w:val="none" w:sz="0" w:space="0" w:color="auto"/>
      </w:divBdr>
    </w:div>
    <w:div w:id="800194592">
      <w:bodyDiv w:val="1"/>
      <w:marLeft w:val="0"/>
      <w:marRight w:val="0"/>
      <w:marTop w:val="0"/>
      <w:marBottom w:val="0"/>
      <w:divBdr>
        <w:top w:val="none" w:sz="0" w:space="0" w:color="auto"/>
        <w:left w:val="none" w:sz="0" w:space="0" w:color="auto"/>
        <w:bottom w:val="none" w:sz="0" w:space="0" w:color="auto"/>
        <w:right w:val="none" w:sz="0" w:space="0" w:color="auto"/>
      </w:divBdr>
    </w:div>
    <w:div w:id="825633773">
      <w:bodyDiv w:val="1"/>
      <w:marLeft w:val="0"/>
      <w:marRight w:val="0"/>
      <w:marTop w:val="0"/>
      <w:marBottom w:val="0"/>
      <w:divBdr>
        <w:top w:val="none" w:sz="0" w:space="0" w:color="auto"/>
        <w:left w:val="none" w:sz="0" w:space="0" w:color="auto"/>
        <w:bottom w:val="none" w:sz="0" w:space="0" w:color="auto"/>
        <w:right w:val="none" w:sz="0" w:space="0" w:color="auto"/>
      </w:divBdr>
    </w:div>
    <w:div w:id="826433136">
      <w:bodyDiv w:val="1"/>
      <w:marLeft w:val="0"/>
      <w:marRight w:val="0"/>
      <w:marTop w:val="0"/>
      <w:marBottom w:val="0"/>
      <w:divBdr>
        <w:top w:val="none" w:sz="0" w:space="0" w:color="auto"/>
        <w:left w:val="none" w:sz="0" w:space="0" w:color="auto"/>
        <w:bottom w:val="none" w:sz="0" w:space="0" w:color="auto"/>
        <w:right w:val="none" w:sz="0" w:space="0" w:color="auto"/>
      </w:divBdr>
    </w:div>
    <w:div w:id="832992187">
      <w:bodyDiv w:val="1"/>
      <w:marLeft w:val="0"/>
      <w:marRight w:val="0"/>
      <w:marTop w:val="0"/>
      <w:marBottom w:val="0"/>
      <w:divBdr>
        <w:top w:val="none" w:sz="0" w:space="0" w:color="auto"/>
        <w:left w:val="none" w:sz="0" w:space="0" w:color="auto"/>
        <w:bottom w:val="none" w:sz="0" w:space="0" w:color="auto"/>
        <w:right w:val="none" w:sz="0" w:space="0" w:color="auto"/>
      </w:divBdr>
    </w:div>
    <w:div w:id="883715670">
      <w:bodyDiv w:val="1"/>
      <w:marLeft w:val="0"/>
      <w:marRight w:val="0"/>
      <w:marTop w:val="0"/>
      <w:marBottom w:val="0"/>
      <w:divBdr>
        <w:top w:val="none" w:sz="0" w:space="0" w:color="auto"/>
        <w:left w:val="none" w:sz="0" w:space="0" w:color="auto"/>
        <w:bottom w:val="none" w:sz="0" w:space="0" w:color="auto"/>
        <w:right w:val="none" w:sz="0" w:space="0" w:color="auto"/>
      </w:divBdr>
    </w:div>
    <w:div w:id="918174034">
      <w:bodyDiv w:val="1"/>
      <w:marLeft w:val="0"/>
      <w:marRight w:val="0"/>
      <w:marTop w:val="0"/>
      <w:marBottom w:val="0"/>
      <w:divBdr>
        <w:top w:val="none" w:sz="0" w:space="0" w:color="auto"/>
        <w:left w:val="none" w:sz="0" w:space="0" w:color="auto"/>
        <w:bottom w:val="none" w:sz="0" w:space="0" w:color="auto"/>
        <w:right w:val="none" w:sz="0" w:space="0" w:color="auto"/>
      </w:divBdr>
    </w:div>
    <w:div w:id="963316000">
      <w:bodyDiv w:val="1"/>
      <w:marLeft w:val="0"/>
      <w:marRight w:val="0"/>
      <w:marTop w:val="0"/>
      <w:marBottom w:val="0"/>
      <w:divBdr>
        <w:top w:val="none" w:sz="0" w:space="0" w:color="auto"/>
        <w:left w:val="none" w:sz="0" w:space="0" w:color="auto"/>
        <w:bottom w:val="none" w:sz="0" w:space="0" w:color="auto"/>
        <w:right w:val="none" w:sz="0" w:space="0" w:color="auto"/>
      </w:divBdr>
    </w:div>
    <w:div w:id="1016538793">
      <w:bodyDiv w:val="1"/>
      <w:marLeft w:val="0"/>
      <w:marRight w:val="0"/>
      <w:marTop w:val="0"/>
      <w:marBottom w:val="0"/>
      <w:divBdr>
        <w:top w:val="none" w:sz="0" w:space="0" w:color="auto"/>
        <w:left w:val="none" w:sz="0" w:space="0" w:color="auto"/>
        <w:bottom w:val="none" w:sz="0" w:space="0" w:color="auto"/>
        <w:right w:val="none" w:sz="0" w:space="0" w:color="auto"/>
      </w:divBdr>
    </w:div>
    <w:div w:id="1049916970">
      <w:bodyDiv w:val="1"/>
      <w:marLeft w:val="0"/>
      <w:marRight w:val="0"/>
      <w:marTop w:val="0"/>
      <w:marBottom w:val="0"/>
      <w:divBdr>
        <w:top w:val="none" w:sz="0" w:space="0" w:color="auto"/>
        <w:left w:val="none" w:sz="0" w:space="0" w:color="auto"/>
        <w:bottom w:val="none" w:sz="0" w:space="0" w:color="auto"/>
        <w:right w:val="none" w:sz="0" w:space="0" w:color="auto"/>
      </w:divBdr>
    </w:div>
    <w:div w:id="1083113877">
      <w:bodyDiv w:val="1"/>
      <w:marLeft w:val="0"/>
      <w:marRight w:val="0"/>
      <w:marTop w:val="0"/>
      <w:marBottom w:val="0"/>
      <w:divBdr>
        <w:top w:val="none" w:sz="0" w:space="0" w:color="auto"/>
        <w:left w:val="none" w:sz="0" w:space="0" w:color="auto"/>
        <w:bottom w:val="none" w:sz="0" w:space="0" w:color="auto"/>
        <w:right w:val="none" w:sz="0" w:space="0" w:color="auto"/>
      </w:divBdr>
    </w:div>
    <w:div w:id="1083721451">
      <w:bodyDiv w:val="1"/>
      <w:marLeft w:val="0"/>
      <w:marRight w:val="0"/>
      <w:marTop w:val="0"/>
      <w:marBottom w:val="0"/>
      <w:divBdr>
        <w:top w:val="none" w:sz="0" w:space="0" w:color="auto"/>
        <w:left w:val="none" w:sz="0" w:space="0" w:color="auto"/>
        <w:bottom w:val="none" w:sz="0" w:space="0" w:color="auto"/>
        <w:right w:val="none" w:sz="0" w:space="0" w:color="auto"/>
      </w:divBdr>
    </w:div>
    <w:div w:id="1087191081">
      <w:bodyDiv w:val="1"/>
      <w:marLeft w:val="0"/>
      <w:marRight w:val="0"/>
      <w:marTop w:val="0"/>
      <w:marBottom w:val="0"/>
      <w:divBdr>
        <w:top w:val="none" w:sz="0" w:space="0" w:color="auto"/>
        <w:left w:val="none" w:sz="0" w:space="0" w:color="auto"/>
        <w:bottom w:val="none" w:sz="0" w:space="0" w:color="auto"/>
        <w:right w:val="none" w:sz="0" w:space="0" w:color="auto"/>
      </w:divBdr>
    </w:div>
    <w:div w:id="1109279607">
      <w:bodyDiv w:val="1"/>
      <w:marLeft w:val="0"/>
      <w:marRight w:val="0"/>
      <w:marTop w:val="0"/>
      <w:marBottom w:val="0"/>
      <w:divBdr>
        <w:top w:val="none" w:sz="0" w:space="0" w:color="auto"/>
        <w:left w:val="none" w:sz="0" w:space="0" w:color="auto"/>
        <w:bottom w:val="none" w:sz="0" w:space="0" w:color="auto"/>
        <w:right w:val="none" w:sz="0" w:space="0" w:color="auto"/>
      </w:divBdr>
    </w:div>
    <w:div w:id="1152218152">
      <w:bodyDiv w:val="1"/>
      <w:marLeft w:val="0"/>
      <w:marRight w:val="0"/>
      <w:marTop w:val="0"/>
      <w:marBottom w:val="0"/>
      <w:divBdr>
        <w:top w:val="none" w:sz="0" w:space="0" w:color="auto"/>
        <w:left w:val="none" w:sz="0" w:space="0" w:color="auto"/>
        <w:bottom w:val="none" w:sz="0" w:space="0" w:color="auto"/>
        <w:right w:val="none" w:sz="0" w:space="0" w:color="auto"/>
      </w:divBdr>
    </w:div>
    <w:div w:id="1224486793">
      <w:bodyDiv w:val="1"/>
      <w:marLeft w:val="0"/>
      <w:marRight w:val="0"/>
      <w:marTop w:val="0"/>
      <w:marBottom w:val="0"/>
      <w:divBdr>
        <w:top w:val="none" w:sz="0" w:space="0" w:color="auto"/>
        <w:left w:val="none" w:sz="0" w:space="0" w:color="auto"/>
        <w:bottom w:val="none" w:sz="0" w:space="0" w:color="auto"/>
        <w:right w:val="none" w:sz="0" w:space="0" w:color="auto"/>
      </w:divBdr>
    </w:div>
    <w:div w:id="1260217391">
      <w:bodyDiv w:val="1"/>
      <w:marLeft w:val="0"/>
      <w:marRight w:val="0"/>
      <w:marTop w:val="0"/>
      <w:marBottom w:val="0"/>
      <w:divBdr>
        <w:top w:val="none" w:sz="0" w:space="0" w:color="auto"/>
        <w:left w:val="none" w:sz="0" w:space="0" w:color="auto"/>
        <w:bottom w:val="none" w:sz="0" w:space="0" w:color="auto"/>
        <w:right w:val="none" w:sz="0" w:space="0" w:color="auto"/>
      </w:divBdr>
    </w:div>
    <w:div w:id="1316301590">
      <w:bodyDiv w:val="1"/>
      <w:marLeft w:val="0"/>
      <w:marRight w:val="0"/>
      <w:marTop w:val="0"/>
      <w:marBottom w:val="0"/>
      <w:divBdr>
        <w:top w:val="none" w:sz="0" w:space="0" w:color="auto"/>
        <w:left w:val="none" w:sz="0" w:space="0" w:color="auto"/>
        <w:bottom w:val="none" w:sz="0" w:space="0" w:color="auto"/>
        <w:right w:val="none" w:sz="0" w:space="0" w:color="auto"/>
      </w:divBdr>
    </w:div>
    <w:div w:id="1334647462">
      <w:bodyDiv w:val="1"/>
      <w:marLeft w:val="0"/>
      <w:marRight w:val="0"/>
      <w:marTop w:val="0"/>
      <w:marBottom w:val="0"/>
      <w:divBdr>
        <w:top w:val="none" w:sz="0" w:space="0" w:color="auto"/>
        <w:left w:val="none" w:sz="0" w:space="0" w:color="auto"/>
        <w:bottom w:val="none" w:sz="0" w:space="0" w:color="auto"/>
        <w:right w:val="none" w:sz="0" w:space="0" w:color="auto"/>
      </w:divBdr>
    </w:div>
    <w:div w:id="1342926753">
      <w:bodyDiv w:val="1"/>
      <w:marLeft w:val="0"/>
      <w:marRight w:val="0"/>
      <w:marTop w:val="0"/>
      <w:marBottom w:val="0"/>
      <w:divBdr>
        <w:top w:val="none" w:sz="0" w:space="0" w:color="auto"/>
        <w:left w:val="none" w:sz="0" w:space="0" w:color="auto"/>
        <w:bottom w:val="none" w:sz="0" w:space="0" w:color="auto"/>
        <w:right w:val="none" w:sz="0" w:space="0" w:color="auto"/>
      </w:divBdr>
    </w:div>
    <w:div w:id="1426608237">
      <w:bodyDiv w:val="1"/>
      <w:marLeft w:val="0"/>
      <w:marRight w:val="0"/>
      <w:marTop w:val="0"/>
      <w:marBottom w:val="0"/>
      <w:divBdr>
        <w:top w:val="none" w:sz="0" w:space="0" w:color="auto"/>
        <w:left w:val="none" w:sz="0" w:space="0" w:color="auto"/>
        <w:bottom w:val="none" w:sz="0" w:space="0" w:color="auto"/>
        <w:right w:val="none" w:sz="0" w:space="0" w:color="auto"/>
      </w:divBdr>
    </w:div>
    <w:div w:id="1459106941">
      <w:bodyDiv w:val="1"/>
      <w:marLeft w:val="0"/>
      <w:marRight w:val="0"/>
      <w:marTop w:val="0"/>
      <w:marBottom w:val="0"/>
      <w:divBdr>
        <w:top w:val="none" w:sz="0" w:space="0" w:color="auto"/>
        <w:left w:val="none" w:sz="0" w:space="0" w:color="auto"/>
        <w:bottom w:val="none" w:sz="0" w:space="0" w:color="auto"/>
        <w:right w:val="none" w:sz="0" w:space="0" w:color="auto"/>
      </w:divBdr>
    </w:div>
    <w:div w:id="1476526976">
      <w:bodyDiv w:val="1"/>
      <w:marLeft w:val="0"/>
      <w:marRight w:val="0"/>
      <w:marTop w:val="0"/>
      <w:marBottom w:val="0"/>
      <w:divBdr>
        <w:top w:val="none" w:sz="0" w:space="0" w:color="auto"/>
        <w:left w:val="none" w:sz="0" w:space="0" w:color="auto"/>
        <w:bottom w:val="none" w:sz="0" w:space="0" w:color="auto"/>
        <w:right w:val="none" w:sz="0" w:space="0" w:color="auto"/>
      </w:divBdr>
    </w:div>
    <w:div w:id="1493327031">
      <w:bodyDiv w:val="1"/>
      <w:marLeft w:val="0"/>
      <w:marRight w:val="0"/>
      <w:marTop w:val="0"/>
      <w:marBottom w:val="0"/>
      <w:divBdr>
        <w:top w:val="none" w:sz="0" w:space="0" w:color="auto"/>
        <w:left w:val="none" w:sz="0" w:space="0" w:color="auto"/>
        <w:bottom w:val="none" w:sz="0" w:space="0" w:color="auto"/>
        <w:right w:val="none" w:sz="0" w:space="0" w:color="auto"/>
      </w:divBdr>
    </w:div>
    <w:div w:id="1512449511">
      <w:bodyDiv w:val="1"/>
      <w:marLeft w:val="0"/>
      <w:marRight w:val="0"/>
      <w:marTop w:val="0"/>
      <w:marBottom w:val="0"/>
      <w:divBdr>
        <w:top w:val="none" w:sz="0" w:space="0" w:color="auto"/>
        <w:left w:val="none" w:sz="0" w:space="0" w:color="auto"/>
        <w:bottom w:val="none" w:sz="0" w:space="0" w:color="auto"/>
        <w:right w:val="none" w:sz="0" w:space="0" w:color="auto"/>
      </w:divBdr>
    </w:div>
    <w:div w:id="1524590957">
      <w:bodyDiv w:val="1"/>
      <w:marLeft w:val="0"/>
      <w:marRight w:val="0"/>
      <w:marTop w:val="0"/>
      <w:marBottom w:val="0"/>
      <w:divBdr>
        <w:top w:val="none" w:sz="0" w:space="0" w:color="auto"/>
        <w:left w:val="none" w:sz="0" w:space="0" w:color="auto"/>
        <w:bottom w:val="none" w:sz="0" w:space="0" w:color="auto"/>
        <w:right w:val="none" w:sz="0" w:space="0" w:color="auto"/>
      </w:divBdr>
    </w:div>
    <w:div w:id="1525360734">
      <w:bodyDiv w:val="1"/>
      <w:marLeft w:val="0"/>
      <w:marRight w:val="0"/>
      <w:marTop w:val="0"/>
      <w:marBottom w:val="0"/>
      <w:divBdr>
        <w:top w:val="none" w:sz="0" w:space="0" w:color="auto"/>
        <w:left w:val="none" w:sz="0" w:space="0" w:color="auto"/>
        <w:bottom w:val="none" w:sz="0" w:space="0" w:color="auto"/>
        <w:right w:val="none" w:sz="0" w:space="0" w:color="auto"/>
      </w:divBdr>
    </w:div>
    <w:div w:id="1598514628">
      <w:bodyDiv w:val="1"/>
      <w:marLeft w:val="0"/>
      <w:marRight w:val="0"/>
      <w:marTop w:val="0"/>
      <w:marBottom w:val="0"/>
      <w:divBdr>
        <w:top w:val="none" w:sz="0" w:space="0" w:color="auto"/>
        <w:left w:val="none" w:sz="0" w:space="0" w:color="auto"/>
        <w:bottom w:val="none" w:sz="0" w:space="0" w:color="auto"/>
        <w:right w:val="none" w:sz="0" w:space="0" w:color="auto"/>
      </w:divBdr>
    </w:div>
    <w:div w:id="1622346500">
      <w:bodyDiv w:val="1"/>
      <w:marLeft w:val="0"/>
      <w:marRight w:val="0"/>
      <w:marTop w:val="0"/>
      <w:marBottom w:val="0"/>
      <w:divBdr>
        <w:top w:val="none" w:sz="0" w:space="0" w:color="auto"/>
        <w:left w:val="none" w:sz="0" w:space="0" w:color="auto"/>
        <w:bottom w:val="none" w:sz="0" w:space="0" w:color="auto"/>
        <w:right w:val="none" w:sz="0" w:space="0" w:color="auto"/>
      </w:divBdr>
    </w:div>
    <w:div w:id="1683051248">
      <w:bodyDiv w:val="1"/>
      <w:marLeft w:val="0"/>
      <w:marRight w:val="0"/>
      <w:marTop w:val="0"/>
      <w:marBottom w:val="0"/>
      <w:divBdr>
        <w:top w:val="none" w:sz="0" w:space="0" w:color="auto"/>
        <w:left w:val="none" w:sz="0" w:space="0" w:color="auto"/>
        <w:bottom w:val="none" w:sz="0" w:space="0" w:color="auto"/>
        <w:right w:val="none" w:sz="0" w:space="0" w:color="auto"/>
      </w:divBdr>
    </w:div>
    <w:div w:id="1743598086">
      <w:bodyDiv w:val="1"/>
      <w:marLeft w:val="0"/>
      <w:marRight w:val="0"/>
      <w:marTop w:val="0"/>
      <w:marBottom w:val="0"/>
      <w:divBdr>
        <w:top w:val="none" w:sz="0" w:space="0" w:color="auto"/>
        <w:left w:val="none" w:sz="0" w:space="0" w:color="auto"/>
        <w:bottom w:val="none" w:sz="0" w:space="0" w:color="auto"/>
        <w:right w:val="none" w:sz="0" w:space="0" w:color="auto"/>
      </w:divBdr>
    </w:div>
    <w:div w:id="1753311928">
      <w:bodyDiv w:val="1"/>
      <w:marLeft w:val="0"/>
      <w:marRight w:val="0"/>
      <w:marTop w:val="0"/>
      <w:marBottom w:val="0"/>
      <w:divBdr>
        <w:top w:val="none" w:sz="0" w:space="0" w:color="auto"/>
        <w:left w:val="none" w:sz="0" w:space="0" w:color="auto"/>
        <w:bottom w:val="none" w:sz="0" w:space="0" w:color="auto"/>
        <w:right w:val="none" w:sz="0" w:space="0" w:color="auto"/>
      </w:divBdr>
    </w:div>
    <w:div w:id="1801878552">
      <w:bodyDiv w:val="1"/>
      <w:marLeft w:val="0"/>
      <w:marRight w:val="0"/>
      <w:marTop w:val="0"/>
      <w:marBottom w:val="0"/>
      <w:divBdr>
        <w:top w:val="none" w:sz="0" w:space="0" w:color="auto"/>
        <w:left w:val="none" w:sz="0" w:space="0" w:color="auto"/>
        <w:bottom w:val="none" w:sz="0" w:space="0" w:color="auto"/>
        <w:right w:val="none" w:sz="0" w:space="0" w:color="auto"/>
      </w:divBdr>
    </w:div>
    <w:div w:id="1836068246">
      <w:bodyDiv w:val="1"/>
      <w:marLeft w:val="0"/>
      <w:marRight w:val="0"/>
      <w:marTop w:val="0"/>
      <w:marBottom w:val="0"/>
      <w:divBdr>
        <w:top w:val="none" w:sz="0" w:space="0" w:color="auto"/>
        <w:left w:val="none" w:sz="0" w:space="0" w:color="auto"/>
        <w:bottom w:val="none" w:sz="0" w:space="0" w:color="auto"/>
        <w:right w:val="none" w:sz="0" w:space="0" w:color="auto"/>
      </w:divBdr>
    </w:div>
    <w:div w:id="1843858675">
      <w:bodyDiv w:val="1"/>
      <w:marLeft w:val="0"/>
      <w:marRight w:val="0"/>
      <w:marTop w:val="0"/>
      <w:marBottom w:val="0"/>
      <w:divBdr>
        <w:top w:val="none" w:sz="0" w:space="0" w:color="auto"/>
        <w:left w:val="none" w:sz="0" w:space="0" w:color="auto"/>
        <w:bottom w:val="none" w:sz="0" w:space="0" w:color="auto"/>
        <w:right w:val="none" w:sz="0" w:space="0" w:color="auto"/>
      </w:divBdr>
    </w:div>
    <w:div w:id="1850607764">
      <w:bodyDiv w:val="1"/>
      <w:marLeft w:val="0"/>
      <w:marRight w:val="0"/>
      <w:marTop w:val="0"/>
      <w:marBottom w:val="0"/>
      <w:divBdr>
        <w:top w:val="none" w:sz="0" w:space="0" w:color="auto"/>
        <w:left w:val="none" w:sz="0" w:space="0" w:color="auto"/>
        <w:bottom w:val="none" w:sz="0" w:space="0" w:color="auto"/>
        <w:right w:val="none" w:sz="0" w:space="0" w:color="auto"/>
      </w:divBdr>
    </w:div>
    <w:div w:id="1925147492">
      <w:bodyDiv w:val="1"/>
      <w:marLeft w:val="0"/>
      <w:marRight w:val="0"/>
      <w:marTop w:val="0"/>
      <w:marBottom w:val="0"/>
      <w:divBdr>
        <w:top w:val="none" w:sz="0" w:space="0" w:color="auto"/>
        <w:left w:val="none" w:sz="0" w:space="0" w:color="auto"/>
        <w:bottom w:val="none" w:sz="0" w:space="0" w:color="auto"/>
        <w:right w:val="none" w:sz="0" w:space="0" w:color="auto"/>
      </w:divBdr>
    </w:div>
    <w:div w:id="1934514202">
      <w:bodyDiv w:val="1"/>
      <w:marLeft w:val="0"/>
      <w:marRight w:val="0"/>
      <w:marTop w:val="0"/>
      <w:marBottom w:val="0"/>
      <w:divBdr>
        <w:top w:val="none" w:sz="0" w:space="0" w:color="auto"/>
        <w:left w:val="none" w:sz="0" w:space="0" w:color="auto"/>
        <w:bottom w:val="none" w:sz="0" w:space="0" w:color="auto"/>
        <w:right w:val="none" w:sz="0" w:space="0" w:color="auto"/>
      </w:divBdr>
    </w:div>
    <w:div w:id="1990548091">
      <w:bodyDiv w:val="1"/>
      <w:marLeft w:val="0"/>
      <w:marRight w:val="0"/>
      <w:marTop w:val="0"/>
      <w:marBottom w:val="0"/>
      <w:divBdr>
        <w:top w:val="none" w:sz="0" w:space="0" w:color="auto"/>
        <w:left w:val="none" w:sz="0" w:space="0" w:color="auto"/>
        <w:bottom w:val="none" w:sz="0" w:space="0" w:color="auto"/>
        <w:right w:val="none" w:sz="0" w:space="0" w:color="auto"/>
      </w:divBdr>
    </w:div>
    <w:div w:id="2034647778">
      <w:bodyDiv w:val="1"/>
      <w:marLeft w:val="0"/>
      <w:marRight w:val="0"/>
      <w:marTop w:val="0"/>
      <w:marBottom w:val="0"/>
      <w:divBdr>
        <w:top w:val="none" w:sz="0" w:space="0" w:color="auto"/>
        <w:left w:val="none" w:sz="0" w:space="0" w:color="auto"/>
        <w:bottom w:val="none" w:sz="0" w:space="0" w:color="auto"/>
        <w:right w:val="none" w:sz="0" w:space="0" w:color="auto"/>
      </w:divBdr>
    </w:div>
    <w:div w:id="2060741328">
      <w:bodyDiv w:val="1"/>
      <w:marLeft w:val="0"/>
      <w:marRight w:val="0"/>
      <w:marTop w:val="0"/>
      <w:marBottom w:val="0"/>
      <w:divBdr>
        <w:top w:val="none" w:sz="0" w:space="0" w:color="auto"/>
        <w:left w:val="none" w:sz="0" w:space="0" w:color="auto"/>
        <w:bottom w:val="none" w:sz="0" w:space="0" w:color="auto"/>
        <w:right w:val="none" w:sz="0" w:space="0" w:color="auto"/>
      </w:divBdr>
    </w:div>
    <w:div w:id="2111657050">
      <w:bodyDiv w:val="1"/>
      <w:marLeft w:val="0"/>
      <w:marRight w:val="0"/>
      <w:marTop w:val="0"/>
      <w:marBottom w:val="0"/>
      <w:divBdr>
        <w:top w:val="none" w:sz="0" w:space="0" w:color="auto"/>
        <w:left w:val="none" w:sz="0" w:space="0" w:color="auto"/>
        <w:bottom w:val="none" w:sz="0" w:space="0" w:color="auto"/>
        <w:right w:val="none" w:sz="0" w:space="0" w:color="auto"/>
      </w:divBdr>
    </w:div>
    <w:div w:id="2116168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rcjardinsdenapierville.ca/wp-content/uploads/2025/05/chapitre-14-13-05-2025-avec-cartes.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E+f4qFq4N95F+YtBK/MT20S0Kg==">AMUW2mVsKAyqNtvs7ar2I8J2hqf2XcpiEcXy+PFTZ7ZXf4JTZJhyK5abFRcZTncTC4sM2ALEafwxtxn4iO0H5AKhSLYpF+oE8Tn3WDTts4tVc4EIappKZcck5D5ww7P4uQomcPkoOdWwdS8QflJU6PqzdlsL47qhsNpe3uRHFrnsnZRMannK9dWAm30NQzjL6AqsdQ7EYC9rtIStknrNfL+zq2yvpXaPveZGlIrOo4xMXmTl9zCV/sqpclyF0tYdOimOm3cS76X0qnK6fskkGLXROKVIcqM9mTgsOAhAWQE/g7F6FVSpGcwPpWfI/Esnq3Fln+X1PaBVRxudNN203oqjtYXuBoAOepwA/nWbpMO74aMPM9qVWBk7PDbgUQglERbHnmUMUZKIClxoNFt+02Y0S3DiYzlytcn+zu++5iDuVo9NpXHScJe0rqpJ98yxGc/hzhRllJyyJkHZTHtbX41BjYjCMUPdWhK5k7nEbFuzZkW6X80zzvbrG0EtQ0bL9w9974O/V7XQsLf460YR72DJkgfYH1jN79IzHyjqGF6/XmLDDlIx6ty9yLaaS/3E1yr7UjLEy3Zl2aBMMAO0w6RFFTkzw+dOL8cEgle4fT7KEueGQ5VUE9j9XWcMEN12q/zMNOnI+jppdgiaP8rz1fVsIspeQgFYiUk36FGGGI5FGmtMOQ8mQJn6YNHAxrbE+97Puon1fODz+izpkfD5k3w8/C8KfZ0gO4KvEoyTAL2is/2aThAL0g/X7T1i5TZ4nGnqU6+zE/M4wx71IuGy2Y89UjGTPvVTguuAmVMMro4MxqpzmURg7qzqSXJs7vh6+BmZEY6ye9L779iMRNw88Pp7jvP+JQleyqStl08IRk+TZsX0Q7WEwzTQCOKCyKgykR9J8IlF+Hs2QDLdYGDjaIlb/F5dK7RimPGNF5uRIMklX2L7XvB1/eYlbXjdRzKamA7Vb9fPWa08H633S/s0zEzPcM2I2H8O6SKPAEeQk5nbE9c44VjusxxAvg/omVhFccZ43xJbwA5mU1O1UgmT1p1aiLMGBaRTX5LvLpIFi7KGFxzYExZDsY2zhW2FPqoEzmyjOs4RLa0+U2a40wm8xH/LjUGeHqUITJTzsyD5Skv1MWTWB3JdpSO0YRNsQNdPQMliqtuwaWPV+SoeVk0q9/CJ4OTZkNWq3OGiHfBLmmk4OOmrP3Edl7zEeUOgZlqGOu8/lVU689Hj0sXR8AoKyX8LJINV3ouWp/8iIYKilpmDJb8EyEb6l2T0C5NZmmTXJD7dfVzz2qzZC5lGEk2+75jFh/PWxnjHoL1eCgXP8FUeJ+0t99MfxmlNqbt5H7AUtPTvGZEHuvb4QMb9YWSaHmTyROWsQtY85uurGbpBC+YHAkWPxKJ+5KG4uexUe4ditmJOo3ntunPifPruNiWYZYBDtEOOKT58Pq1pS8yD6zCahlC9S3x2/AtiYorX6URMifCNPtHyGjy7VNtbKNGmBTeG7weo1/RDTK4WTII7RMjBAru8FDkKzVMEIPwSd5a1PUa+QIlZFCZ57xzaQqDHbmTdO920S0QTRxTGxXhK9VZDok7jwrEuiwUN+udjd5eiKJcnFVWpoNsFU633AJO2q2cpBOeFKGjAiV1014xm16L3IQFzFdGgPmx4SFS0WZyvX/C11kkpON3qudH33BEq36/5Zs7U3KXPTrwCJuwO2ROig1/UElb8xwukIKc9iuKBg6k+rQ0I47pNnMxw2JYxSuKhoXEGGFIYYTONH69GeqjePFW7Ht9MxclxXxrEmYTx0Ir/GoBbsfch8m98AAiEd+p9qO+rwyHfidHVlQDAUrXRpOy0YB78uzEPg9oVSWisgSR2adOc6wDYVMOc8MqA/vHFjSkO1Zphyhi0sFcC3cpUIMRQWeAtQNZqpohPWRJmFM32nABz9mSQFFXLhOS6TfcWrNFR9x1SyLjgh3gEpeVCilU3slGkQovZ8FJp9ZCxMjzKQqDRci8wUgefWidkPNmrNtcL2HW6F6jwxhY8Lm3JEt+nquoXhubtS2hFkgd7XNVHv0gJPelN+zlrMqoW7rIyhwxZidZJzGj9tEMuU4Q6qIRziXrSvdCo8jdPCHq58Xbh4dAdUHhqeynfniaBrAMOxbVFGKARSTneodIJms8diAY/2iMpVGv1phQBq5NpkUjBDIORPOscU6YMRMvECXKm2jigRzYT0G96JKhbNd3cbiQO0iA2/Dky83uVSeQDWPIj2NY9WGuSt8iqREYVRW5Ot92/sjXyitisWEqoreb5+8mqjU8E1X8qHDHBIaZnDt9i6roQJfYMMbl3o8PR9lbmC3OwfHenK87JAObr+gkXgfhcRjk8LskpFo6aFSPqdlMFy4BTt9wM5Kwl/mDlxP29y8fvvVVnb5NBBLx7mOE95cxRpQsyiRtnUsyEiaVcfQ8EZF0XauEZw4NVBH70WKwAQeN66PeqOCm/DeUjmwfr+vIShyFVIMSRh9s2K5zGTcG5H+GUOl2FOXu+CcbrICplQ5vvv/ebB+AYjDRDjMitK/FNsC9ce44Ffz++4Fny+erdPO6n6B1Aj7HgY2vu0Tmm5GTcDeUpeSmrD/YuJ3Uw2miaJiyPqWDkSCzA7Scv/Xt4L2+2fNvHi49x+G1ZOtBk3v4UaF2ELA6++Z/xfgfLOQHDn4Wnrkda9bMYu1Cnue9q43mCESerTUS2cCewl6tMcrzh9kO2Qw/FSoATIM/C6ndZoACirad5XoKnkpPP/XFNU2pAmKLMiyw1zKSDf6iwxizMnpJ562z1FrUX2U1oOONb9voW5Y5Od7w4qvuwKeB2zsX5up0mgmsKAw3yklI9GCFX3uz8itmdwp+Vb3iD/ksEzelp1J0r5a8cZfpOCn5LMpqE8yzLMMZ7ZENd6KDR1lOa24zzshYxHQen/+mTT9DmjglGY1VcIKTVnDGdYYgWSHn64Y4uL1lpOkRXczl0fvYsOXDoOLtvG2RboeBViifB204SLA+4pAkYOhtQa0oe7qhvDcJXMGxYkk7VYCGW2XG4pQV+UoshdrApksTTCeu6NtU6WfuYIyb7c31HlJZuZJbGoNC3nOUjiT+m9sedT2llJ6eHA169pN3YAwNKgKRMOEi9PNurgggTV4Xg3tgx7Fy9QPX4Rh5VRYBIpC8yUyvIU1rbRY0BsAGsJVsC2kMdEU+J/tJV5Gl9UFtjvlx5Fqx4jkpJ9Sa61CszF7PUafFQuml9UAJ8Du25PVXrfWDPsQmEV1L9cvUvn9oDSBOsC6FPq/3QIYPWdH1otqHINESoad8qGU8qacKgPrDjYTWr9bSZYD+SvsXBOyDcsEpv7UWimn7EXnt37N/RqZdrKRwxOfU6I3h7r5/rrXB3MKyIlw8X0RI6i9ADXh0GGJzh8yPJ2YSG3UfAoG/KGFEnBkcQRTJ8uwhGnW7ifYwtCnWe7/LjYF1he/TfYGCb4SSRjowy+KgbgWIz58b43BpH0N8ZvGpl6I+sdG87P0+Oi6La7NqKh9giqx+QrKdDUtrIGBWFxOV5eAj5DL3cbwcRmYT0vK4GWBAlPUFaAwpfOmu5K+6MSuLCu4OEUy7/cjDgbh6yoMUNkufQOXnfgZ1ul2Klqgo+BQ/oU58Lz01f7J9XGbndoeyPoZksVrDwBRy8wnGgHl2vEi6RNHKAH+NzWBhz4xpmHjMhmD7AXgS8IpXsUwwOyqmwtO/IzyI3jXr2IsNl7sefS2dTeM+A1q+XUwy5lzReIWw6PAJiNcOzVKeGV9DOf1iuNkyIBts41KH8opv3ZQYZglNRzzws5sirDS0Y2VF9rHbVO2/0IyaIZKBV8KiAaQQ5oU0ROcNFy7SyqUxQZD6uP4qludRgMnez8sI1rsfqQWpkjJ3/80Lhl8dsjTArxV/VSRpkTcetm41n8eBr71l+pnwNOvFfnH/hD5dP/qhvc+xkARN2NCx5XS1j81Sj3+AHuKURv645HedaK7u2IoZY0p5rJ7STJ+QefzhMrXrZq4712HUyZokJRPLjo1+Wpi9DlPo8k18mFm5tY9IJo0oX9K38J4bvJJrtyk3nrjYLZn9ufVfTyPVp8VAvqM9CpAqMWRqYjCsc/qmH13In/DhCc1ttsy/sgQIGcY/2SVXD0MIycUz6pkvz4qilYKibFfB1g2TsAb5BBuNwIOh7+LfoGqsiPpWBr9w8nwn6geN6nlyZ1p/CVfti26GTtGhzIslpLjQzGEbv8D6qGcIuo+aEmgtF5368mHDN4ZdqSTNb5EV80ZSrgyI9uK3MBVQ3OHjIn4ZFwvLYbR3TW4FOu7V7gQ89OQ0xlK82tQ4V5FS6jzpSjjGCir13Ndns657K3K15JqYaEJvHi+S+LaiqOSw105FQsdMpxFkOrnVDS+JwljgTo+XX7P+JMzXxOxvLJJHC2vFl5NHIwkONuolUqk9eUAD1ywUDeUd9xmcRd8Z5fFeO8qHv79S3iCOZgEJAWkh1ZFYvP7M9mrixfwP0IJSQE3iwHlLXgP3iUcvL2wEuXUKHsN2LJSj6yefeD3eOn1qs0mkppWwszCdUH/33g9C0IlG0TJWzm2yPfPPLTnU37Bu7PhBbZlTSoHH+7aGUf87bFcWjscut9KItOibzD9JWeceG1gNIlS+zMvYe0zuT2PNZ0D3pSB2q2aa+JeXwjVX5Ro7L7h0NnVFdGL5vnxolpVYU6q0ry5S7tKNVXYJA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073AC1-EF00-440D-85BF-2523C163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5351</TotalTime>
  <Pages>11</Pages>
  <Words>5079</Words>
  <Characters>26868</Characters>
  <Application>Microsoft Office Word</Application>
  <DocSecurity>0</DocSecurity>
  <Lines>688</Lines>
  <Paragraphs>293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de Hemmingford</dc:creator>
  <cp:keywords/>
  <cp:lastModifiedBy>Annick Brunet (DG)</cp:lastModifiedBy>
  <cp:revision>249</cp:revision>
  <cp:lastPrinted>2026-03-03T21:36:00Z</cp:lastPrinted>
  <dcterms:created xsi:type="dcterms:W3CDTF">2025-02-12T14:10:00Z</dcterms:created>
  <dcterms:modified xsi:type="dcterms:W3CDTF">2026-04-09T14:04:00Z</dcterms:modified>
</cp:coreProperties>
</file>