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4E9B" w14:textId="500F6975" w:rsidR="00F41FB4" w:rsidRDefault="0069404D" w:rsidP="005B2102">
      <w:pPr>
        <w:spacing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4D9CFE" wp14:editId="3F6C9566">
            <wp:simplePos x="0" y="0"/>
            <wp:positionH relativeFrom="column">
              <wp:posOffset>2396456</wp:posOffset>
            </wp:positionH>
            <wp:positionV relativeFrom="paragraph">
              <wp:posOffset>-506596</wp:posOffset>
            </wp:positionV>
            <wp:extent cx="922808" cy="988541"/>
            <wp:effectExtent l="0" t="0" r="0" b="2540"/>
            <wp:wrapNone/>
            <wp:docPr id="1275705621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05621" name="Image 1" descr="Une image contenant symbole, Emblème, texte, écuss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808" cy="98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26C40" w14:textId="4288AA38" w:rsidR="00F41FB4" w:rsidRPr="003B24B8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FF81DB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 D’ASSEMBLÉE PUBLIQUE DE CONSULTATION</w:t>
      </w:r>
    </w:p>
    <w:p w14:paraId="0D2587A7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D1C404" w14:textId="77777777" w:rsidR="00F41FB4" w:rsidRPr="003B24B8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</w:t>
      </w:r>
      <w:r w:rsidRPr="003B24B8">
        <w:rPr>
          <w:rFonts w:ascii="Arial Narrow" w:hAnsi="Arial Narrow"/>
          <w:sz w:val="24"/>
          <w:szCs w:val="24"/>
        </w:rPr>
        <w:t xml:space="preserve"> est donné de ce qui suit : </w:t>
      </w:r>
    </w:p>
    <w:p w14:paraId="5159D00D" w14:textId="6D21FAD2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Lors d’une séance ordinaire du conseil municipal de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tenue </w:t>
      </w:r>
      <w:r w:rsidR="00B46BA3">
        <w:rPr>
          <w:rFonts w:ascii="Arial Narrow" w:hAnsi="Arial Narrow"/>
          <w:b/>
          <w:bCs/>
          <w:sz w:val="24"/>
          <w:szCs w:val="24"/>
        </w:rPr>
        <w:t>3 février</w:t>
      </w:r>
      <w:r w:rsidRPr="00D5380D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B46BA3">
        <w:rPr>
          <w:rFonts w:ascii="Arial Narrow" w:hAnsi="Arial Narrow"/>
          <w:b/>
          <w:bCs/>
          <w:sz w:val="24"/>
          <w:szCs w:val="24"/>
        </w:rPr>
        <w:t>6</w:t>
      </w:r>
      <w:r w:rsidRPr="009F5DA9">
        <w:rPr>
          <w:rFonts w:ascii="Arial Narrow" w:hAnsi="Arial Narrow"/>
          <w:sz w:val="24"/>
          <w:szCs w:val="24"/>
        </w:rPr>
        <w:t>, le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projet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de règlement suivant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</w:t>
      </w:r>
      <w:r w:rsidR="00371A73">
        <w:rPr>
          <w:rFonts w:ascii="Arial Narrow" w:hAnsi="Arial Narrow"/>
          <w:sz w:val="24"/>
          <w:szCs w:val="24"/>
        </w:rPr>
        <w:t>ont</w:t>
      </w:r>
      <w:r w:rsidRPr="009F5DA9">
        <w:rPr>
          <w:rFonts w:ascii="Arial Narrow" w:hAnsi="Arial Narrow"/>
          <w:sz w:val="24"/>
          <w:szCs w:val="24"/>
        </w:rPr>
        <w:t xml:space="preserve"> été adopté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:</w:t>
      </w:r>
      <w:r w:rsidRPr="003B24B8">
        <w:rPr>
          <w:rFonts w:ascii="Arial Narrow" w:hAnsi="Arial Narrow"/>
          <w:sz w:val="24"/>
          <w:szCs w:val="24"/>
        </w:rPr>
        <w:t xml:space="preserve"> </w:t>
      </w:r>
    </w:p>
    <w:p w14:paraId="7D8F73A3" w14:textId="5F21DCF4" w:rsidR="00F41FB4" w:rsidRPr="00371A73" w:rsidRDefault="00F41FB4" w:rsidP="00371A7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71A73">
        <w:rPr>
          <w:rFonts w:ascii="Arial Narrow" w:hAnsi="Arial Narrow"/>
          <w:b/>
          <w:bCs/>
          <w:sz w:val="24"/>
          <w:szCs w:val="24"/>
        </w:rPr>
        <w:t>Projet de règlement numéro 3</w:t>
      </w:r>
      <w:r w:rsidR="00B46BA3">
        <w:rPr>
          <w:rFonts w:ascii="Arial Narrow" w:hAnsi="Arial Narrow"/>
          <w:b/>
          <w:bCs/>
          <w:sz w:val="24"/>
          <w:szCs w:val="24"/>
        </w:rPr>
        <w:t>48</w:t>
      </w:r>
      <w:r w:rsidRPr="00371A73">
        <w:rPr>
          <w:rFonts w:ascii="Arial Narrow" w:hAnsi="Arial Narrow"/>
          <w:b/>
          <w:bCs/>
          <w:sz w:val="24"/>
          <w:szCs w:val="24"/>
        </w:rPr>
        <w:t xml:space="preserve"> relatif </w:t>
      </w:r>
      <w:r w:rsidR="00B46BA3">
        <w:rPr>
          <w:rFonts w:ascii="Arial Narrow" w:hAnsi="Arial Narrow"/>
          <w:b/>
          <w:bCs/>
          <w:sz w:val="24"/>
          <w:szCs w:val="24"/>
        </w:rPr>
        <w:t>à l’occupation et l’entretien des bâtiments.</w:t>
      </w:r>
    </w:p>
    <w:p w14:paraId="2FC805F8" w14:textId="2736C9AF" w:rsidR="00371A73" w:rsidRDefault="00371A73" w:rsidP="00371A7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71A73">
        <w:rPr>
          <w:rFonts w:ascii="Arial Narrow" w:hAnsi="Arial Narrow"/>
          <w:b/>
          <w:bCs/>
          <w:sz w:val="24"/>
          <w:szCs w:val="24"/>
        </w:rPr>
        <w:t xml:space="preserve">Projet de règlement numéro </w:t>
      </w:r>
      <w:r w:rsidR="00B46BA3">
        <w:rPr>
          <w:rFonts w:ascii="Arial Narrow" w:hAnsi="Arial Narrow"/>
          <w:b/>
          <w:bCs/>
          <w:sz w:val="24"/>
          <w:szCs w:val="24"/>
        </w:rPr>
        <w:t>296-2 relatif aux permis et aux certificats</w:t>
      </w:r>
      <w:r w:rsidR="0008221E">
        <w:rPr>
          <w:rFonts w:ascii="Arial Narrow" w:hAnsi="Arial Narrow"/>
          <w:b/>
          <w:bCs/>
          <w:sz w:val="24"/>
          <w:szCs w:val="24"/>
        </w:rPr>
        <w:t>.</w:t>
      </w:r>
    </w:p>
    <w:p w14:paraId="0FFAED0B" w14:textId="5D01E428" w:rsidR="002845DB" w:rsidRPr="00B46BA3" w:rsidRDefault="002845DB" w:rsidP="002845DB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46BA3">
        <w:rPr>
          <w:rFonts w:ascii="Arial Narrow" w:hAnsi="Arial Narrow"/>
          <w:b/>
          <w:bCs/>
          <w:sz w:val="24"/>
          <w:szCs w:val="24"/>
        </w:rPr>
        <w:t xml:space="preserve">Projet de règlement numéro </w:t>
      </w:r>
      <w:r w:rsidR="00673329" w:rsidRPr="00B46BA3">
        <w:rPr>
          <w:rFonts w:ascii="Arial Narrow" w:hAnsi="Arial Narrow"/>
          <w:b/>
          <w:bCs/>
          <w:sz w:val="24"/>
          <w:szCs w:val="24"/>
        </w:rPr>
        <w:t>293-</w:t>
      </w:r>
      <w:r w:rsidR="00B46BA3" w:rsidRPr="00B46BA3">
        <w:rPr>
          <w:rFonts w:ascii="Arial Narrow" w:hAnsi="Arial Narrow"/>
          <w:b/>
          <w:bCs/>
          <w:sz w:val="24"/>
          <w:szCs w:val="24"/>
        </w:rPr>
        <w:t>10</w:t>
      </w:r>
      <w:r w:rsidRPr="00B46BA3">
        <w:rPr>
          <w:rFonts w:ascii="Arial Narrow" w:hAnsi="Arial Narrow"/>
          <w:b/>
          <w:bCs/>
          <w:sz w:val="24"/>
          <w:szCs w:val="24"/>
        </w:rPr>
        <w:t xml:space="preserve"> relatif </w:t>
      </w:r>
      <w:r w:rsidR="00673329" w:rsidRPr="00B46BA3">
        <w:rPr>
          <w:rFonts w:ascii="Arial Narrow" w:hAnsi="Arial Narrow"/>
          <w:b/>
          <w:bCs/>
          <w:sz w:val="24"/>
          <w:szCs w:val="24"/>
        </w:rPr>
        <w:t>au zonage</w:t>
      </w:r>
      <w:r w:rsidR="00B46BA3">
        <w:rPr>
          <w:rFonts w:ascii="Arial Narrow" w:hAnsi="Arial Narrow"/>
          <w:b/>
          <w:bCs/>
          <w:sz w:val="24"/>
          <w:szCs w:val="24"/>
        </w:rPr>
        <w:t>.</w:t>
      </w:r>
    </w:p>
    <w:p w14:paraId="03542A28" w14:textId="7E5FE1F6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Une assemblée publique de consultation se tiendra le</w:t>
      </w:r>
      <w:r w:rsidRPr="009F5DA9">
        <w:rPr>
          <w:rFonts w:ascii="Arial Narrow" w:hAnsi="Arial Narrow"/>
          <w:sz w:val="24"/>
          <w:szCs w:val="24"/>
        </w:rPr>
        <w:t xml:space="preserve"> mardi </w:t>
      </w:r>
      <w:r w:rsidR="00B46BA3">
        <w:rPr>
          <w:rFonts w:ascii="Arial Narrow" w:hAnsi="Arial Narrow"/>
          <w:b/>
          <w:bCs/>
          <w:sz w:val="24"/>
          <w:szCs w:val="24"/>
        </w:rPr>
        <w:t>3</w:t>
      </w:r>
      <w:r w:rsidR="002845DB">
        <w:rPr>
          <w:rFonts w:ascii="Arial Narrow" w:hAnsi="Arial Narrow"/>
          <w:b/>
          <w:bCs/>
          <w:sz w:val="24"/>
          <w:szCs w:val="24"/>
        </w:rPr>
        <w:t xml:space="preserve"> </w:t>
      </w:r>
      <w:r w:rsidR="00B46BA3">
        <w:rPr>
          <w:rFonts w:ascii="Arial Narrow" w:hAnsi="Arial Narrow"/>
          <w:b/>
          <w:bCs/>
          <w:sz w:val="24"/>
          <w:szCs w:val="24"/>
        </w:rPr>
        <w:t>mars</w:t>
      </w:r>
      <w:r w:rsidR="0008221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F5DA9">
        <w:rPr>
          <w:rFonts w:ascii="Arial Narrow" w:hAnsi="Arial Narrow"/>
          <w:b/>
          <w:bCs/>
          <w:sz w:val="24"/>
          <w:szCs w:val="24"/>
        </w:rPr>
        <w:t>202</w:t>
      </w:r>
      <w:r w:rsidR="00673329">
        <w:rPr>
          <w:rFonts w:ascii="Arial Narrow" w:hAnsi="Arial Narrow"/>
          <w:b/>
          <w:bCs/>
          <w:sz w:val="24"/>
          <w:szCs w:val="24"/>
        </w:rPr>
        <w:t>6</w:t>
      </w:r>
      <w:r w:rsidRPr="009F5DA9">
        <w:rPr>
          <w:rFonts w:ascii="Arial Narrow" w:hAnsi="Arial Narrow"/>
          <w:sz w:val="24"/>
          <w:szCs w:val="24"/>
        </w:rPr>
        <w:t xml:space="preserve"> à 19 h </w:t>
      </w:r>
      <w:r w:rsidR="009F5DA9">
        <w:rPr>
          <w:rFonts w:ascii="Arial Narrow" w:hAnsi="Arial Narrow"/>
          <w:sz w:val="24"/>
          <w:szCs w:val="24"/>
        </w:rPr>
        <w:t>30</w:t>
      </w:r>
      <w:r w:rsidRPr="003B24B8">
        <w:rPr>
          <w:rFonts w:ascii="Arial Narrow" w:hAnsi="Arial Narrow"/>
          <w:sz w:val="24"/>
          <w:szCs w:val="24"/>
        </w:rPr>
        <w:t xml:space="preserve"> au </w:t>
      </w:r>
      <w:r w:rsidR="00D5380D" w:rsidRPr="00D5380D">
        <w:rPr>
          <w:rFonts w:ascii="Arial Narrow" w:hAnsi="Arial Narrow"/>
          <w:sz w:val="24"/>
          <w:szCs w:val="24"/>
        </w:rPr>
        <w:t xml:space="preserve">505, rue Frontière, bureau 5, </w:t>
      </w:r>
      <w:r w:rsidRPr="003B24B8">
        <w:rPr>
          <w:rFonts w:ascii="Arial Narrow" w:hAnsi="Arial Narrow"/>
          <w:sz w:val="24"/>
          <w:szCs w:val="24"/>
        </w:rPr>
        <w:t>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>. L’objet de l’assemblée est de présenter ce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projet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de règlement et de consulter la population. </w:t>
      </w:r>
    </w:p>
    <w:p w14:paraId="00ACD8B3" w14:textId="63D20394" w:rsidR="00F41FB4" w:rsidRPr="00097A5F" w:rsidRDefault="00F41FB4" w:rsidP="005B2102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69404D">
        <w:rPr>
          <w:rFonts w:ascii="Arial Narrow" w:hAnsi="Arial Narrow"/>
          <w:sz w:val="24"/>
          <w:szCs w:val="24"/>
        </w:rPr>
        <w:t>Ce</w:t>
      </w:r>
      <w:r w:rsidR="008A6E6A">
        <w:rPr>
          <w:rFonts w:ascii="Arial Narrow" w:hAnsi="Arial Narrow"/>
          <w:sz w:val="24"/>
          <w:szCs w:val="24"/>
        </w:rPr>
        <w:t>s</w:t>
      </w:r>
      <w:r w:rsidRPr="0069404D">
        <w:rPr>
          <w:rFonts w:ascii="Arial Narrow" w:hAnsi="Arial Narrow"/>
          <w:sz w:val="24"/>
          <w:szCs w:val="24"/>
        </w:rPr>
        <w:t xml:space="preserve"> projet</w:t>
      </w:r>
      <w:r w:rsidR="008A6E6A">
        <w:rPr>
          <w:rFonts w:ascii="Arial Narrow" w:hAnsi="Arial Narrow"/>
          <w:sz w:val="24"/>
          <w:szCs w:val="24"/>
        </w:rPr>
        <w:t>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ne contien</w:t>
      </w:r>
      <w:r w:rsidR="008A6E6A">
        <w:rPr>
          <w:rFonts w:ascii="Arial Narrow" w:hAnsi="Arial Narrow"/>
          <w:b/>
          <w:bCs/>
          <w:sz w:val="24"/>
          <w:szCs w:val="24"/>
          <w:u w:val="single"/>
        </w:rPr>
        <w:t>nent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 xml:space="preserve"> pas de dispositions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sz w:val="24"/>
          <w:szCs w:val="24"/>
        </w:rPr>
        <w:t>propres à des règlements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susceptibles d’approbation référendaire.</w:t>
      </w:r>
    </w:p>
    <w:p w14:paraId="2181ED0E" w14:textId="74AA2BBF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Le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projet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de règlement peu</w:t>
      </w:r>
      <w:r w:rsidR="00097A5F">
        <w:rPr>
          <w:rFonts w:ascii="Arial Narrow" w:hAnsi="Arial Narrow"/>
          <w:sz w:val="24"/>
          <w:szCs w:val="24"/>
        </w:rPr>
        <w:t>vent</w:t>
      </w:r>
      <w:r w:rsidRPr="003B24B8">
        <w:rPr>
          <w:rFonts w:ascii="Arial Narrow" w:hAnsi="Arial Narrow"/>
          <w:sz w:val="24"/>
          <w:szCs w:val="24"/>
        </w:rPr>
        <w:t xml:space="preserve"> être consulté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, sans frais, à l’Hôtel de Ville de la Municipalité, situé au </w:t>
      </w:r>
      <w:r>
        <w:rPr>
          <w:rFonts w:ascii="Arial Narrow" w:hAnsi="Arial Narrow"/>
          <w:sz w:val="24"/>
          <w:szCs w:val="24"/>
        </w:rPr>
        <w:t>505</w:t>
      </w:r>
      <w:r w:rsidRPr="003B24B8">
        <w:rPr>
          <w:rFonts w:ascii="Arial Narrow" w:hAnsi="Arial Narrow"/>
          <w:sz w:val="24"/>
          <w:szCs w:val="24"/>
        </w:rPr>
        <w:t xml:space="preserve">, rue </w:t>
      </w:r>
      <w:r>
        <w:rPr>
          <w:rFonts w:ascii="Arial Narrow" w:hAnsi="Arial Narrow"/>
          <w:sz w:val="24"/>
          <w:szCs w:val="24"/>
        </w:rPr>
        <w:t>Frontière</w:t>
      </w:r>
      <w:r w:rsidRPr="003B24B8">
        <w:rPr>
          <w:rFonts w:ascii="Arial Narrow" w:hAnsi="Arial Narrow"/>
          <w:sz w:val="24"/>
          <w:szCs w:val="24"/>
        </w:rPr>
        <w:t>, 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aux heures normales d’ouverture du bureau. </w:t>
      </w:r>
    </w:p>
    <w:p w14:paraId="21FF84B8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3E6E075" w14:textId="2F5F050B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 xml:space="preserve">Donné </w:t>
      </w:r>
      <w:r>
        <w:rPr>
          <w:rFonts w:ascii="Arial Narrow" w:hAnsi="Arial Narrow"/>
          <w:sz w:val="24"/>
          <w:szCs w:val="24"/>
        </w:rPr>
        <w:t>au village de Hemmingford</w:t>
      </w:r>
      <w:r w:rsidRPr="003B24B8">
        <w:rPr>
          <w:rFonts w:ascii="Arial Narrow" w:hAnsi="Arial Narrow"/>
          <w:sz w:val="24"/>
          <w:szCs w:val="24"/>
        </w:rPr>
        <w:t>, le</w:t>
      </w:r>
      <w:r w:rsidR="002845DB">
        <w:rPr>
          <w:rFonts w:ascii="Arial Narrow" w:hAnsi="Arial Narrow"/>
          <w:sz w:val="24"/>
          <w:szCs w:val="24"/>
        </w:rPr>
        <w:t xml:space="preserve"> </w:t>
      </w:r>
      <w:r w:rsidR="00B95CA0">
        <w:rPr>
          <w:rFonts w:ascii="Arial Narrow" w:hAnsi="Arial Narrow"/>
          <w:sz w:val="24"/>
          <w:szCs w:val="24"/>
        </w:rPr>
        <w:t>9 février</w:t>
      </w:r>
      <w:r w:rsidR="0069404D" w:rsidRPr="00097A5F">
        <w:rPr>
          <w:rFonts w:ascii="Arial Narrow" w:hAnsi="Arial Narrow"/>
          <w:sz w:val="24"/>
          <w:szCs w:val="24"/>
        </w:rPr>
        <w:t xml:space="preserve"> 202</w:t>
      </w:r>
      <w:r w:rsidR="00B95CA0">
        <w:rPr>
          <w:rFonts w:ascii="Arial Narrow" w:hAnsi="Arial Narrow"/>
          <w:sz w:val="24"/>
          <w:szCs w:val="24"/>
        </w:rPr>
        <w:t>6</w:t>
      </w:r>
      <w:r w:rsidR="0069404D" w:rsidRPr="00097A5F">
        <w:rPr>
          <w:rFonts w:ascii="Arial Narrow" w:hAnsi="Arial Narrow"/>
          <w:sz w:val="24"/>
          <w:szCs w:val="24"/>
        </w:rPr>
        <w:t>.</w:t>
      </w:r>
      <w:r w:rsidRPr="003B24B8">
        <w:rPr>
          <w:rFonts w:ascii="Arial Narrow" w:hAnsi="Arial Narrow"/>
          <w:sz w:val="24"/>
          <w:szCs w:val="24"/>
        </w:rPr>
        <w:t xml:space="preserve"> </w:t>
      </w:r>
    </w:p>
    <w:p w14:paraId="44E670D3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47015D7F" w14:textId="77777777" w:rsidR="00F41FB4" w:rsidRPr="00297EA2" w:rsidRDefault="00F41FB4" w:rsidP="005B2102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____________________________________</w:t>
      </w:r>
      <w:r w:rsidRPr="00297EA2">
        <w:rPr>
          <w:rFonts w:ascii="Arial Narrow" w:hAnsi="Arial Narrow"/>
          <w:i/>
          <w:iCs/>
          <w:sz w:val="24"/>
          <w:szCs w:val="24"/>
        </w:rPr>
        <w:t xml:space="preserve"> </w:t>
      </w:r>
    </w:p>
    <w:p w14:paraId="11E70F8B" w14:textId="77777777" w:rsidR="005C5766" w:rsidRDefault="005C5766" w:rsidP="005C576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Annick Brunet</w:t>
      </w:r>
    </w:p>
    <w:p w14:paraId="1A6CA728" w14:textId="79C9BFE6" w:rsidR="00F41FB4" w:rsidRDefault="005C5766" w:rsidP="005C57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97A5F">
        <w:rPr>
          <w:rFonts w:ascii="Arial Narrow" w:hAnsi="Arial Narrow"/>
          <w:sz w:val="24"/>
          <w:szCs w:val="24"/>
        </w:rPr>
        <w:t>Direct</w:t>
      </w:r>
      <w:r>
        <w:rPr>
          <w:rFonts w:ascii="Arial Narrow" w:hAnsi="Arial Narrow"/>
          <w:sz w:val="24"/>
          <w:szCs w:val="24"/>
        </w:rPr>
        <w:t xml:space="preserve">rice </w:t>
      </w:r>
      <w:r w:rsidR="00097A5F" w:rsidRPr="00097A5F">
        <w:rPr>
          <w:rFonts w:ascii="Arial Narrow" w:hAnsi="Arial Narrow"/>
          <w:sz w:val="24"/>
          <w:szCs w:val="24"/>
        </w:rPr>
        <w:t>général</w:t>
      </w:r>
      <w:r>
        <w:rPr>
          <w:rFonts w:ascii="Arial Narrow" w:hAnsi="Arial Narrow"/>
          <w:sz w:val="24"/>
          <w:szCs w:val="24"/>
        </w:rPr>
        <w:t>e</w:t>
      </w:r>
      <w:r w:rsidR="009C6939">
        <w:rPr>
          <w:rFonts w:ascii="Arial Narrow" w:hAnsi="Arial Narrow"/>
          <w:sz w:val="24"/>
          <w:szCs w:val="24"/>
        </w:rPr>
        <w:t xml:space="preserve"> et</w:t>
      </w:r>
      <w:r w:rsidR="00097A5F" w:rsidRPr="00097A5F">
        <w:rPr>
          <w:rFonts w:ascii="Arial Narrow" w:hAnsi="Arial Narrow"/>
          <w:sz w:val="24"/>
          <w:szCs w:val="24"/>
        </w:rPr>
        <w:t xml:space="preserve"> </w:t>
      </w:r>
      <w:r w:rsidR="00270212" w:rsidRPr="00097A5F">
        <w:rPr>
          <w:rFonts w:ascii="Arial Narrow" w:hAnsi="Arial Narrow"/>
          <w:sz w:val="24"/>
          <w:szCs w:val="24"/>
        </w:rPr>
        <w:t>greffièr</w:t>
      </w:r>
      <w:r w:rsidR="00270212">
        <w:rPr>
          <w:rFonts w:ascii="Arial Narrow" w:hAnsi="Arial Narrow"/>
          <w:sz w:val="24"/>
          <w:szCs w:val="24"/>
        </w:rPr>
        <w:t>e</w:t>
      </w:r>
      <w:r w:rsidR="004E45EA">
        <w:rPr>
          <w:rFonts w:ascii="Arial Narrow" w:hAnsi="Arial Narrow"/>
          <w:sz w:val="24"/>
          <w:szCs w:val="24"/>
        </w:rPr>
        <w:t>-</w:t>
      </w:r>
      <w:r w:rsidR="00270212" w:rsidRPr="00097A5F">
        <w:rPr>
          <w:rFonts w:ascii="Arial Narrow" w:hAnsi="Arial Narrow"/>
          <w:sz w:val="24"/>
          <w:szCs w:val="24"/>
        </w:rPr>
        <w:t>trésorièr</w:t>
      </w:r>
      <w:r w:rsidR="00270212">
        <w:rPr>
          <w:rFonts w:ascii="Arial Narrow" w:hAnsi="Arial Narrow"/>
          <w:sz w:val="24"/>
          <w:szCs w:val="24"/>
        </w:rPr>
        <w:t>e</w:t>
      </w:r>
    </w:p>
    <w:p w14:paraId="55557116" w14:textId="77777777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0F710C2" w14:textId="046FAF65" w:rsidR="00571DC0" w:rsidRPr="00EF2097" w:rsidRDefault="00F41FB4" w:rsidP="005B2102">
      <w:pPr>
        <w:spacing w:line="240" w:lineRule="auto"/>
        <w:jc w:val="center"/>
        <w:rPr>
          <w:rFonts w:ascii="Arial Narrow" w:hAnsi="Arial Narrow"/>
          <w:b/>
          <w:bCs/>
          <w:i/>
          <w:iCs/>
          <w:sz w:val="32"/>
          <w:szCs w:val="32"/>
        </w:rPr>
      </w:pPr>
      <w:r w:rsidRPr="00EF2097">
        <w:rPr>
          <w:rFonts w:ascii="Arial Narrow" w:hAnsi="Arial Narrow"/>
          <w:i/>
          <w:iCs/>
          <w:sz w:val="24"/>
          <w:szCs w:val="24"/>
        </w:rPr>
        <w:t>(Cet avis est publié au moins 7 jours avant la tenue de la séance)</w:t>
      </w:r>
    </w:p>
    <w:sectPr w:rsidR="00571DC0" w:rsidRPr="00EF20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BB65" w14:textId="77777777" w:rsidR="00A357FC" w:rsidRDefault="00A357FC" w:rsidP="00097A5F">
      <w:pPr>
        <w:spacing w:after="0" w:line="240" w:lineRule="auto"/>
      </w:pPr>
      <w:r>
        <w:separator/>
      </w:r>
    </w:p>
  </w:endnote>
  <w:endnote w:type="continuationSeparator" w:id="0">
    <w:p w14:paraId="7AC82567" w14:textId="77777777" w:rsidR="00A357FC" w:rsidRDefault="00A357FC" w:rsidP="0009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8350" w14:textId="77777777" w:rsidR="00A357FC" w:rsidRDefault="00A357FC" w:rsidP="00097A5F">
      <w:pPr>
        <w:spacing w:after="0" w:line="240" w:lineRule="auto"/>
      </w:pPr>
      <w:r>
        <w:separator/>
      </w:r>
    </w:p>
  </w:footnote>
  <w:footnote w:type="continuationSeparator" w:id="0">
    <w:p w14:paraId="07AA7142" w14:textId="77777777" w:rsidR="00A357FC" w:rsidRDefault="00A357FC" w:rsidP="0009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4E0"/>
    <w:multiLevelType w:val="hybridMultilevel"/>
    <w:tmpl w:val="38DA50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05B"/>
    <w:multiLevelType w:val="hybridMultilevel"/>
    <w:tmpl w:val="89724D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3A58"/>
    <w:multiLevelType w:val="hybridMultilevel"/>
    <w:tmpl w:val="18BC4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1E37"/>
    <w:multiLevelType w:val="hybridMultilevel"/>
    <w:tmpl w:val="AA1207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4F08"/>
    <w:multiLevelType w:val="hybridMultilevel"/>
    <w:tmpl w:val="34B8ED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18496">
    <w:abstractNumId w:val="0"/>
  </w:num>
  <w:num w:numId="2" w16cid:durableId="992567964">
    <w:abstractNumId w:val="2"/>
  </w:num>
  <w:num w:numId="3" w16cid:durableId="1560438371">
    <w:abstractNumId w:val="1"/>
  </w:num>
  <w:num w:numId="4" w16cid:durableId="1503859438">
    <w:abstractNumId w:val="4"/>
  </w:num>
  <w:num w:numId="5" w16cid:durableId="898050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B4"/>
    <w:rsid w:val="0008221E"/>
    <w:rsid w:val="00097A5F"/>
    <w:rsid w:val="00102EFE"/>
    <w:rsid w:val="001A3EB2"/>
    <w:rsid w:val="001B35B0"/>
    <w:rsid w:val="00270212"/>
    <w:rsid w:val="002706D1"/>
    <w:rsid w:val="002845DB"/>
    <w:rsid w:val="00355EED"/>
    <w:rsid w:val="0036504B"/>
    <w:rsid w:val="00371A73"/>
    <w:rsid w:val="003A0B4D"/>
    <w:rsid w:val="0040341F"/>
    <w:rsid w:val="00477CBA"/>
    <w:rsid w:val="00495739"/>
    <w:rsid w:val="004D1980"/>
    <w:rsid w:val="004E45EA"/>
    <w:rsid w:val="00540D92"/>
    <w:rsid w:val="00571DC0"/>
    <w:rsid w:val="005B2102"/>
    <w:rsid w:val="005C5766"/>
    <w:rsid w:val="005F3E10"/>
    <w:rsid w:val="00673329"/>
    <w:rsid w:val="0069404D"/>
    <w:rsid w:val="007167E8"/>
    <w:rsid w:val="007A2AC8"/>
    <w:rsid w:val="007A4EC7"/>
    <w:rsid w:val="00876680"/>
    <w:rsid w:val="008A6E6A"/>
    <w:rsid w:val="00947278"/>
    <w:rsid w:val="00971CAE"/>
    <w:rsid w:val="009C6939"/>
    <w:rsid w:val="009F5DA9"/>
    <w:rsid w:val="00A33965"/>
    <w:rsid w:val="00A357FC"/>
    <w:rsid w:val="00AF6916"/>
    <w:rsid w:val="00B219CC"/>
    <w:rsid w:val="00B41367"/>
    <w:rsid w:val="00B46BA3"/>
    <w:rsid w:val="00B909A5"/>
    <w:rsid w:val="00B95CA0"/>
    <w:rsid w:val="00C7728B"/>
    <w:rsid w:val="00D5380D"/>
    <w:rsid w:val="00DD2C1E"/>
    <w:rsid w:val="00DF71DD"/>
    <w:rsid w:val="00E41CD3"/>
    <w:rsid w:val="00EE50DB"/>
    <w:rsid w:val="00EF2097"/>
    <w:rsid w:val="00F41FB4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C9E3"/>
  <w15:chartTrackingRefBased/>
  <w15:docId w15:val="{05A80AEC-7D9B-4FA0-BFC7-76559B7B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16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167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A5F"/>
  </w:style>
  <w:style w:type="paragraph" w:styleId="Pieddepage">
    <w:name w:val="footer"/>
    <w:basedOn w:val="Normal"/>
    <w:link w:val="Pieddepag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</Pages>
  <Words>195</Words>
  <Characters>1083</Characters>
  <Application>Microsoft Office Word</Application>
  <DocSecurity>0</DocSecurity>
  <Lines>32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Ouellette</dc:creator>
  <cp:keywords/>
  <dc:description/>
  <cp:lastModifiedBy>Annick Brunet (DG)</cp:lastModifiedBy>
  <cp:revision>5</cp:revision>
  <cp:lastPrinted>2026-02-09T16:17:00Z</cp:lastPrinted>
  <dcterms:created xsi:type="dcterms:W3CDTF">2026-02-09T16:16:00Z</dcterms:created>
  <dcterms:modified xsi:type="dcterms:W3CDTF">2026-02-11T14:44:00Z</dcterms:modified>
</cp:coreProperties>
</file>